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414E9559" w14:textId="77777777" w:rsidR="00A140CF" w:rsidRDefault="00A140C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74FF1C3D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A140CF">
        <w:rPr>
          <w:rFonts w:ascii="Arial" w:eastAsia="Arial" w:hAnsi="Arial" w:cs="Arial"/>
          <w:b/>
          <w:sz w:val="18"/>
        </w:rPr>
        <w:t>136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2CF84814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A140CF">
        <w:rPr>
          <w:rFonts w:ascii="Arial" w:eastAsia="Arial" w:hAnsi="Arial" w:cs="Arial"/>
          <w:b/>
          <w:sz w:val="18"/>
        </w:rPr>
        <w:t xml:space="preserve">23 września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518747ED" w14:textId="0BA13647" w:rsidR="0008692C" w:rsidRDefault="002C727B" w:rsidP="00086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08692C" w:rsidRPr="0008692C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kompetencji uczniów szkół prowadzących kształcenie zawodowe z wykorzystaniem potencjału Branżowych Centrów Umiejętności (BCU)</w:t>
      </w:r>
    </w:p>
    <w:p w14:paraId="085A0C86" w14:textId="77777777" w:rsidR="0008692C" w:rsidRDefault="0008692C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 xml:space="preserve">z 30.06.2021, str. 159, z </w:t>
      </w:r>
      <w:proofErr w:type="spellStart"/>
      <w:r w:rsidRPr="00B9202C">
        <w:rPr>
          <w:rStyle w:val="FontStyle14"/>
          <w:rFonts w:eastAsia="Calibri"/>
          <w:color w:val="auto"/>
        </w:rPr>
        <w:t>późn</w:t>
      </w:r>
      <w:proofErr w:type="spellEnd"/>
      <w:r w:rsidRPr="00B9202C">
        <w:rPr>
          <w:rStyle w:val="FontStyle14"/>
          <w:rFonts w:eastAsia="Calibri"/>
          <w:color w:val="auto"/>
        </w:rPr>
        <w:t>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5365282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08692C" w:rsidRPr="0008692C">
        <w:rPr>
          <w:rFonts w:ascii="Arial" w:eastAsia="Arial" w:hAnsi="Arial" w:cs="Arial"/>
          <w:sz w:val="18"/>
        </w:rPr>
        <w:t>dostępu i premiując</w:t>
      </w:r>
      <w:r w:rsidR="0008692C">
        <w:rPr>
          <w:rFonts w:ascii="Arial" w:eastAsia="Arial" w:hAnsi="Arial" w:cs="Arial"/>
          <w:sz w:val="18"/>
        </w:rPr>
        <w:t>e</w:t>
      </w:r>
      <w:r w:rsidR="0008692C" w:rsidRPr="0008692C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kompetencji uczniów szkół prowadzących kształcenie zawodowe z wykorzystaniem potencjału Branżowych Centrów Umiejętności (BCU</w:t>
      </w:r>
      <w:r w:rsidR="0008692C">
        <w:rPr>
          <w:rFonts w:ascii="Arial" w:eastAsia="Arial" w:hAnsi="Arial" w:cs="Arial"/>
          <w:sz w:val="18"/>
        </w:rPr>
        <w:t>)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0D808D76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proofErr w:type="spellStart"/>
      <w:r w:rsidR="00112F1C" w:rsidRPr="00B9202C">
        <w:rPr>
          <w:rFonts w:ascii="Arial" w:eastAsia="Arial" w:hAnsi="Arial" w:cs="Arial"/>
          <w:i/>
          <w:sz w:val="18"/>
          <w:szCs w:val="18"/>
        </w:rPr>
        <w:t>MFiPR</w:t>
      </w:r>
      <w:proofErr w:type="spellEnd"/>
      <w:r w:rsidR="00112F1C" w:rsidRPr="00B9202C">
        <w:rPr>
          <w:rFonts w:ascii="Arial" w:eastAsia="Arial" w:hAnsi="Arial" w:cs="Arial"/>
          <w:i/>
          <w:sz w:val="18"/>
          <w:szCs w:val="18"/>
        </w:rPr>
        <w:t>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6E90" w14:textId="77777777" w:rsidR="00F27CF9" w:rsidRDefault="00F27CF9" w:rsidP="00290F5E">
      <w:pPr>
        <w:spacing w:after="0" w:line="240" w:lineRule="auto"/>
      </w:pPr>
      <w:r>
        <w:separator/>
      </w:r>
    </w:p>
  </w:endnote>
  <w:endnote w:type="continuationSeparator" w:id="0">
    <w:p w14:paraId="18832860" w14:textId="77777777" w:rsidR="00F27CF9" w:rsidRDefault="00F27CF9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CC76" w14:textId="77777777" w:rsidR="00F27CF9" w:rsidRDefault="00F27CF9" w:rsidP="00290F5E">
      <w:pPr>
        <w:spacing w:after="0" w:line="240" w:lineRule="auto"/>
      </w:pPr>
      <w:r>
        <w:separator/>
      </w:r>
    </w:p>
  </w:footnote>
  <w:footnote w:type="continuationSeparator" w:id="0">
    <w:p w14:paraId="5DE14D71" w14:textId="77777777" w:rsidR="00F27CF9" w:rsidRDefault="00F27CF9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692C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504F8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5A2A"/>
    <w:rsid w:val="003B58CD"/>
    <w:rsid w:val="003C4D6A"/>
    <w:rsid w:val="003D13F7"/>
    <w:rsid w:val="003D364D"/>
    <w:rsid w:val="003F144F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0CF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5BBC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27CF9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615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Justyna Wilczewska</cp:lastModifiedBy>
  <cp:revision>23</cp:revision>
  <cp:lastPrinted>2026-09-25T13:00:00Z</cp:lastPrinted>
  <dcterms:created xsi:type="dcterms:W3CDTF">2026-01-29T12:39:00Z</dcterms:created>
  <dcterms:modified xsi:type="dcterms:W3CDTF">2026-09-25T13:00:00Z</dcterms:modified>
</cp:coreProperties>
</file>