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CEEA7" w14:textId="77777777" w:rsidR="001F6CF3" w:rsidRDefault="001F6CF3" w:rsidP="008964E8">
      <w:pPr>
        <w:tabs>
          <w:tab w:val="center" w:pos="4536"/>
          <w:tab w:val="left" w:pos="7425"/>
          <w:tab w:val="right" w:pos="9072"/>
        </w:tabs>
        <w:spacing w:after="0" w:line="360" w:lineRule="auto"/>
        <w:rPr>
          <w:rFonts w:ascii="Arial" w:eastAsia="Arial" w:hAnsi="Arial" w:cs="Arial"/>
          <w:bCs/>
          <w:i/>
          <w:iCs/>
          <w:sz w:val="18"/>
        </w:rPr>
      </w:pPr>
      <w:bookmarkStart w:id="0" w:name="_Hlk123028492"/>
    </w:p>
    <w:p w14:paraId="414E9559" w14:textId="77777777" w:rsidR="00A140CF" w:rsidRDefault="00A140CF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i/>
          <w:iCs/>
          <w:sz w:val="18"/>
        </w:rPr>
      </w:pPr>
    </w:p>
    <w:p w14:paraId="0E344B47" w14:textId="74FF1C3D" w:rsidR="008F4D1C" w:rsidRPr="00B9202C" w:rsidRDefault="008F4D1C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Uchwała nr </w:t>
      </w:r>
      <w:r w:rsidR="00A140CF">
        <w:rPr>
          <w:rFonts w:ascii="Arial" w:eastAsia="Arial" w:hAnsi="Arial" w:cs="Arial"/>
          <w:b/>
          <w:sz w:val="18"/>
        </w:rPr>
        <w:t>136</w:t>
      </w:r>
      <w:r w:rsidRPr="00B9202C">
        <w:rPr>
          <w:rFonts w:ascii="Arial" w:eastAsia="Arial" w:hAnsi="Arial" w:cs="Arial"/>
          <w:b/>
          <w:sz w:val="18"/>
        </w:rPr>
        <w:t>/202</w:t>
      </w:r>
      <w:r>
        <w:rPr>
          <w:rFonts w:ascii="Arial" w:eastAsia="Arial" w:hAnsi="Arial" w:cs="Arial"/>
          <w:b/>
          <w:sz w:val="18"/>
        </w:rPr>
        <w:t>6</w:t>
      </w:r>
    </w:p>
    <w:p w14:paraId="073897FF" w14:textId="77777777" w:rsidR="008F4D1C" w:rsidRPr="00B9202C" w:rsidRDefault="008F4D1C" w:rsidP="008F4D1C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>Komitetu Monitorującego program Fundusze Europejskie dla Mazowsza 2021-2027</w:t>
      </w:r>
    </w:p>
    <w:p w14:paraId="212BC3C4" w14:textId="51E0BE82" w:rsidR="008F4D1C" w:rsidRPr="00B9202C" w:rsidRDefault="008F4D1C" w:rsidP="008F4D1C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z dnia </w:t>
      </w:r>
      <w:r w:rsidR="00A140CF">
        <w:rPr>
          <w:rFonts w:ascii="Arial" w:eastAsia="Arial" w:hAnsi="Arial" w:cs="Arial"/>
          <w:b/>
          <w:sz w:val="18"/>
        </w:rPr>
        <w:t>2</w:t>
      </w:r>
      <w:r w:rsidR="00CF041C">
        <w:rPr>
          <w:rFonts w:ascii="Arial" w:eastAsia="Arial" w:hAnsi="Arial" w:cs="Arial"/>
          <w:b/>
          <w:sz w:val="18"/>
        </w:rPr>
        <w:t>4</w:t>
      </w:r>
      <w:r w:rsidR="00A140CF">
        <w:rPr>
          <w:rFonts w:ascii="Arial" w:eastAsia="Arial" w:hAnsi="Arial" w:cs="Arial"/>
          <w:b/>
          <w:sz w:val="18"/>
        </w:rPr>
        <w:t xml:space="preserve"> września </w:t>
      </w:r>
      <w:r w:rsidRPr="00B9202C">
        <w:rPr>
          <w:rFonts w:ascii="Arial" w:eastAsia="Arial" w:hAnsi="Arial" w:cs="Arial"/>
          <w:b/>
          <w:sz w:val="18"/>
        </w:rPr>
        <w:t>202</w:t>
      </w:r>
      <w:r>
        <w:rPr>
          <w:rFonts w:ascii="Arial" w:eastAsia="Arial" w:hAnsi="Arial" w:cs="Arial"/>
          <w:b/>
          <w:sz w:val="18"/>
        </w:rPr>
        <w:t>6</w:t>
      </w:r>
      <w:r w:rsidRPr="00B9202C">
        <w:rPr>
          <w:rFonts w:ascii="Arial" w:eastAsia="Arial" w:hAnsi="Arial" w:cs="Arial"/>
          <w:b/>
          <w:sz w:val="18"/>
        </w:rPr>
        <w:t xml:space="preserve"> r.</w:t>
      </w:r>
    </w:p>
    <w:p w14:paraId="502316FD" w14:textId="77777777" w:rsidR="000B2326" w:rsidRPr="00B9202C" w:rsidRDefault="000B2326" w:rsidP="000B2326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</w:p>
    <w:bookmarkEnd w:id="0"/>
    <w:p w14:paraId="518747ED" w14:textId="0BA13647" w:rsidR="0008692C" w:rsidRDefault="002C727B" w:rsidP="000869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 w:rsidRPr="00E25912">
        <w:rPr>
          <w:rFonts w:ascii="Arial" w:eastAsia="Arial" w:hAnsi="Arial" w:cs="Arial"/>
          <w:b/>
          <w:sz w:val="18"/>
          <w:szCs w:val="18"/>
        </w:rPr>
        <w:t>w sprawie</w:t>
      </w:r>
      <w:r w:rsidR="00E25912" w:rsidRPr="00E25912">
        <w:rPr>
          <w:rFonts w:ascii="Arial" w:eastAsia="Arial" w:hAnsi="Arial" w:cs="Arial"/>
          <w:b/>
          <w:sz w:val="18"/>
          <w:szCs w:val="18"/>
        </w:rPr>
        <w:t xml:space="preserve"> </w:t>
      </w:r>
      <w:r w:rsidR="005723EC" w:rsidRPr="005723EC">
        <w:rPr>
          <w:rFonts w:ascii="Arial" w:eastAsia="Arial" w:hAnsi="Arial" w:cs="Arial"/>
          <w:b/>
          <w:sz w:val="18"/>
          <w:szCs w:val="18"/>
        </w:rPr>
        <w:t xml:space="preserve">zatwierdzenia kryteriów </w:t>
      </w:r>
      <w:r w:rsidR="0008692C" w:rsidRPr="0008692C">
        <w:rPr>
          <w:rFonts w:ascii="Arial" w:eastAsia="Arial" w:hAnsi="Arial" w:cs="Arial"/>
          <w:b/>
          <w:sz w:val="18"/>
          <w:szCs w:val="18"/>
        </w:rPr>
        <w:t>dostępu i premiujących dla naboru konkurencyjnego w ramach Priorytetu VII Fundusze Europejskie dla nowoczesnej i dostępnej edukacji na Mazowszu, Działanie 7.2 Wzmocnienie kompetencji uczniów, typ projektów: Wsparcie szkół prowadzących kształcenie zawodowe w ramach kompleksowych programów rozwojowych, tytuł naboru: Rozwój kompetencji uczniów szkół prowadzących kształcenie zawodowe z wykorzystaniem potencjału Branżowych Centrów Umiejętności (BCU)</w:t>
      </w:r>
    </w:p>
    <w:p w14:paraId="085A0C86" w14:textId="77777777" w:rsidR="0008692C" w:rsidRDefault="0008692C" w:rsidP="00600AE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</w:p>
    <w:p w14:paraId="416D15F9" w14:textId="708650A7" w:rsidR="00D7231F" w:rsidRPr="00B9202C" w:rsidRDefault="00D7231F" w:rsidP="00D7231F">
      <w:pPr>
        <w:pStyle w:val="Style7"/>
        <w:widowControl/>
        <w:tabs>
          <w:tab w:val="left" w:pos="709"/>
        </w:tabs>
        <w:spacing w:line="360" w:lineRule="auto"/>
        <w:ind w:firstLine="0"/>
        <w:rPr>
          <w:rStyle w:val="FontStyle14"/>
          <w:rFonts w:eastAsia="Calibri"/>
          <w:color w:val="auto"/>
        </w:rPr>
      </w:pPr>
      <w:r w:rsidRPr="00B9202C">
        <w:rPr>
          <w:rStyle w:val="FontStyle14"/>
          <w:rFonts w:eastAsia="Calibri"/>
          <w:color w:val="auto"/>
        </w:rPr>
        <w:t xml:space="preserve">Na podstawie art. </w:t>
      </w:r>
      <w:r w:rsidR="00611D1D" w:rsidRPr="00B9202C">
        <w:rPr>
          <w:rStyle w:val="FontStyle14"/>
          <w:rFonts w:eastAsia="Calibri"/>
          <w:color w:val="auto"/>
        </w:rPr>
        <w:t>40</w:t>
      </w:r>
      <w:r w:rsidRPr="00B9202C">
        <w:rPr>
          <w:rStyle w:val="FontStyle14"/>
          <w:rFonts w:eastAsia="Calibri"/>
          <w:color w:val="auto"/>
        </w:rPr>
        <w:t xml:space="preserve"> ust. </w:t>
      </w:r>
      <w:r w:rsidR="000157B4" w:rsidRPr="00B9202C">
        <w:rPr>
          <w:rStyle w:val="FontStyle14"/>
          <w:rFonts w:eastAsia="Calibri"/>
          <w:color w:val="auto"/>
        </w:rPr>
        <w:t>2</w:t>
      </w:r>
      <w:r w:rsidR="00611D1D" w:rsidRPr="00B9202C">
        <w:rPr>
          <w:rStyle w:val="FontStyle14"/>
          <w:rFonts w:eastAsia="Calibri"/>
          <w:color w:val="auto"/>
        </w:rPr>
        <w:t xml:space="preserve"> lit. </w:t>
      </w:r>
      <w:r w:rsidR="000157B4" w:rsidRPr="00B9202C">
        <w:rPr>
          <w:rStyle w:val="FontStyle14"/>
          <w:rFonts w:eastAsia="Calibri"/>
          <w:color w:val="auto"/>
        </w:rPr>
        <w:t>a</w:t>
      </w:r>
      <w:r w:rsidR="00611D1D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rozporządzenia </w:t>
      </w:r>
      <w:r w:rsidR="004119BF" w:rsidRPr="00B9202C">
        <w:rPr>
          <w:rStyle w:val="FontStyle14"/>
          <w:rFonts w:eastAsia="Calibri"/>
          <w:color w:val="auto"/>
        </w:rPr>
        <w:t xml:space="preserve">Parlamentu Europejskiego i Rady (UE) </w:t>
      </w:r>
      <w:r w:rsidRPr="00B9202C">
        <w:rPr>
          <w:rStyle w:val="FontStyle14"/>
          <w:rFonts w:eastAsia="Calibri"/>
          <w:color w:val="auto"/>
        </w:rPr>
        <w:t>nr  2021/1060 z dnia 24 czerwca 2021 r. ustanawiające</w:t>
      </w:r>
      <w:r w:rsidR="002F3EE6">
        <w:rPr>
          <w:rStyle w:val="FontStyle14"/>
          <w:rFonts w:eastAsia="Calibri"/>
          <w:color w:val="auto"/>
        </w:rPr>
        <w:t>go</w:t>
      </w:r>
      <w:r w:rsidR="004119BF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wspólne przepisy dotyczące Europejskiego Funduszu Rozwoju Regionalnego, Europejskiego Funduszu Społecznego Plus, Funduszu Spójności, Funduszu na rzecz Sprawiedliwej Transformacji i Europejskiego Funduszu Morskiego, Rybackiego i Akwakultury, a także przepisy finansowe na potrzeby tych funduszy oraz na potrzeby Funduszu Azylu, Migracji i Integracji, Funduszu Bezpieczeństwa Wewnętrznego i Instrumentu Wsparcia Finansowego na rzecz Zarządzania Granicami i Polityki Wizowej (Dz. Urz. UE L 231 </w:t>
      </w:r>
      <w:r w:rsidR="00626920" w:rsidRPr="00B9202C">
        <w:rPr>
          <w:rStyle w:val="FontStyle14"/>
          <w:rFonts w:eastAsia="Calibri"/>
          <w:color w:val="auto"/>
        </w:rPr>
        <w:br/>
      </w:r>
      <w:r w:rsidRPr="00B9202C">
        <w:rPr>
          <w:rStyle w:val="FontStyle14"/>
          <w:rFonts w:eastAsia="Calibri"/>
          <w:color w:val="auto"/>
        </w:rPr>
        <w:t>z 30.06.2021, str. 159, z późn. zm.</w:t>
      </w:r>
      <w:r w:rsidRPr="00B9202C">
        <w:rPr>
          <w:rStyle w:val="FontStyle14"/>
          <w:rFonts w:eastAsia="Calibri"/>
          <w:color w:val="auto"/>
          <w:vertAlign w:val="superscript"/>
        </w:rPr>
        <w:footnoteReference w:id="1"/>
      </w:r>
      <w:r w:rsidR="002D147D" w:rsidRPr="00B9202C">
        <w:rPr>
          <w:rStyle w:val="FontStyle14"/>
          <w:rFonts w:eastAsia="Calibri"/>
          <w:color w:val="auto"/>
          <w:vertAlign w:val="superscript"/>
        </w:rPr>
        <w:t>)</w:t>
      </w:r>
      <w:r w:rsidR="002D147D" w:rsidRPr="00B9202C">
        <w:rPr>
          <w:rStyle w:val="FontStyle14"/>
          <w:rFonts w:eastAsia="Calibri"/>
          <w:color w:val="auto"/>
        </w:rPr>
        <w:t>),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512" w:rsidRPr="00B9202C">
        <w:rPr>
          <w:rStyle w:val="FontStyle14"/>
          <w:rFonts w:eastAsia="Calibri"/>
          <w:color w:val="auto"/>
        </w:rPr>
        <w:t xml:space="preserve">w związku z art. 19 ustawy z dnia 28 kwietnia 2022 </w:t>
      </w:r>
      <w:r w:rsidR="003D13F7" w:rsidRPr="00B9202C">
        <w:rPr>
          <w:rStyle w:val="FontStyle14"/>
          <w:rFonts w:eastAsia="Calibri"/>
          <w:color w:val="auto"/>
        </w:rPr>
        <w:t xml:space="preserve">r. </w:t>
      </w:r>
      <w:r w:rsidR="00015512" w:rsidRPr="00B9202C">
        <w:rPr>
          <w:rStyle w:val="FontStyle14"/>
          <w:rFonts w:eastAsia="Calibri"/>
          <w:color w:val="auto"/>
        </w:rPr>
        <w:t>o zasadach realizacji zadań finansowanych ze środków europejskich w perspektywie finansowej 2021–2027</w:t>
      </w:r>
      <w:r w:rsidR="003D13F7" w:rsidRPr="00B9202C">
        <w:rPr>
          <w:rStyle w:val="FontStyle14"/>
          <w:rFonts w:eastAsia="Calibri"/>
          <w:color w:val="auto"/>
        </w:rPr>
        <w:t xml:space="preserve"> (Dz. U.</w:t>
      </w:r>
      <w:r w:rsidR="007767FE">
        <w:rPr>
          <w:rStyle w:val="FontStyle14"/>
          <w:rFonts w:eastAsia="Calibri"/>
          <w:color w:val="auto"/>
        </w:rPr>
        <w:t xml:space="preserve"> z 2025 r. poz. 1733</w:t>
      </w:r>
      <w:r w:rsidR="004119BF">
        <w:rPr>
          <w:rStyle w:val="FontStyle14"/>
          <w:rFonts w:eastAsia="Calibri"/>
          <w:color w:val="auto"/>
        </w:rPr>
        <w:t xml:space="preserve"> i 1844</w:t>
      </w:r>
      <w:r w:rsidR="003D13F7" w:rsidRPr="00B9202C">
        <w:rPr>
          <w:rStyle w:val="FontStyle14"/>
          <w:rFonts w:eastAsia="Calibri"/>
          <w:color w:val="auto"/>
        </w:rPr>
        <w:t>)</w:t>
      </w:r>
      <w:r w:rsidR="00015512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zgodnie </w:t>
      </w:r>
      <w:r w:rsidR="00855A11" w:rsidRPr="00B9202C">
        <w:rPr>
          <w:rStyle w:val="FontStyle14"/>
          <w:rFonts w:eastAsia="Calibri"/>
          <w:color w:val="auto"/>
        </w:rPr>
        <w:t xml:space="preserve">rozdziałem 7 </w:t>
      </w:r>
      <w:r w:rsidR="000157B4" w:rsidRPr="00B9202C">
        <w:rPr>
          <w:rStyle w:val="FontStyle14"/>
          <w:rFonts w:eastAsia="Calibri"/>
          <w:color w:val="auto"/>
        </w:rPr>
        <w:t>pkt</w:t>
      </w:r>
      <w:r w:rsidR="00855A11" w:rsidRPr="00B9202C">
        <w:rPr>
          <w:rStyle w:val="FontStyle14"/>
          <w:rFonts w:eastAsia="Calibri"/>
          <w:color w:val="auto"/>
        </w:rPr>
        <w:t xml:space="preserve"> 4 </w:t>
      </w:r>
      <w:r w:rsidR="000157B4" w:rsidRPr="00B9202C">
        <w:rPr>
          <w:rStyle w:val="FontStyle14"/>
          <w:rFonts w:eastAsia="Calibri"/>
          <w:color w:val="auto"/>
        </w:rPr>
        <w:t>lit. a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>Wytyczn</w:t>
      </w:r>
      <w:r w:rsidR="00855A11" w:rsidRPr="00B9202C">
        <w:rPr>
          <w:rStyle w:val="FontStyle14"/>
          <w:rFonts w:eastAsia="Calibri"/>
          <w:color w:val="auto"/>
        </w:rPr>
        <w:t>ych</w:t>
      </w:r>
      <w:r w:rsidRPr="00B9202C">
        <w:rPr>
          <w:rStyle w:val="FontStyle14"/>
          <w:rFonts w:eastAsia="Calibri"/>
          <w:color w:val="auto"/>
        </w:rPr>
        <w:t xml:space="preserve"> Ministra Funduszy i Polityki Regionalnej </w:t>
      </w:r>
      <w:r w:rsidR="0028578A">
        <w:rPr>
          <w:rStyle w:val="FontStyle14"/>
          <w:rFonts w:eastAsia="Calibri"/>
          <w:color w:val="auto"/>
        </w:rPr>
        <w:t>dotyczących</w:t>
      </w:r>
      <w:r w:rsidRPr="00B9202C">
        <w:rPr>
          <w:rStyle w:val="FontStyle14"/>
          <w:rFonts w:eastAsia="Calibri"/>
          <w:color w:val="auto"/>
        </w:rPr>
        <w:t xml:space="preserve"> komitetów monitorujących na lata 2021-2027 z </w:t>
      </w:r>
      <w:r w:rsidR="007E50E9" w:rsidRPr="00B9202C">
        <w:rPr>
          <w:rStyle w:val="FontStyle14"/>
          <w:rFonts w:eastAsia="Calibri"/>
          <w:color w:val="auto"/>
        </w:rPr>
        <w:t>19</w:t>
      </w:r>
      <w:r w:rsidRPr="00B9202C">
        <w:rPr>
          <w:rStyle w:val="FontStyle14"/>
          <w:rFonts w:eastAsia="Calibri"/>
          <w:color w:val="auto"/>
        </w:rPr>
        <w:t xml:space="preserve"> września 202</w:t>
      </w:r>
      <w:r w:rsidR="007E50E9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r.</w:t>
      </w:r>
      <w:r w:rsidR="00855A11" w:rsidRPr="00B9202C">
        <w:rPr>
          <w:rStyle w:val="FontStyle14"/>
          <w:rFonts w:eastAsia="Calibri"/>
          <w:color w:val="auto"/>
        </w:rPr>
        <w:t>,</w:t>
      </w:r>
      <w:r w:rsidRPr="00B9202C">
        <w:rPr>
          <w:rStyle w:val="FontStyle14"/>
          <w:rFonts w:eastAsia="Calibri"/>
          <w:color w:val="auto"/>
        </w:rPr>
        <w:t xml:space="preserve"> § </w:t>
      </w:r>
      <w:r w:rsidR="00015512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7B4" w:rsidRPr="00B9202C">
        <w:rPr>
          <w:rStyle w:val="FontStyle14"/>
          <w:rFonts w:eastAsia="Calibri"/>
          <w:color w:val="auto"/>
        </w:rPr>
        <w:t xml:space="preserve">ust. 1 pkt 1 </w:t>
      </w:r>
      <w:r w:rsidRPr="00B9202C">
        <w:rPr>
          <w:rStyle w:val="FontStyle14"/>
          <w:rFonts w:eastAsia="Calibri"/>
          <w:color w:val="auto"/>
        </w:rPr>
        <w:t xml:space="preserve">uchwały </w:t>
      </w:r>
      <w:r w:rsidR="003D13F7" w:rsidRPr="00B9202C">
        <w:rPr>
          <w:rStyle w:val="FontStyle14"/>
          <w:rFonts w:eastAsia="Calibri"/>
          <w:color w:val="auto"/>
        </w:rPr>
        <w:t xml:space="preserve">nr </w:t>
      </w:r>
      <w:r w:rsidRPr="00B9202C">
        <w:rPr>
          <w:rStyle w:val="FontStyle14"/>
          <w:rFonts w:eastAsia="Calibri"/>
          <w:color w:val="auto"/>
        </w:rPr>
        <w:t>279/386/23 Zarządu Województwa Mazowieckiego z dnia 21 lutego 2023 r. w sprawie powołania Komitetu Monitorującego program Fundusze Europejskie dla Mazowsza 2021-2027</w:t>
      </w:r>
      <w:r w:rsidR="0028166C" w:rsidRPr="00B9202C">
        <w:rPr>
          <w:rStyle w:val="FontStyle14"/>
          <w:rFonts w:eastAsia="Calibri"/>
          <w:color w:val="auto"/>
        </w:rPr>
        <w:t xml:space="preserve"> </w:t>
      </w:r>
      <w:r w:rsidR="0026671F" w:rsidRPr="00B9202C">
        <w:rPr>
          <w:rStyle w:val="Odwoanieprzypisudolnego"/>
          <w:rFonts w:eastAsia="Calibri"/>
          <w:sz w:val="18"/>
          <w:szCs w:val="18"/>
        </w:rPr>
        <w:footnoteReference w:id="2"/>
      </w:r>
      <w:r w:rsidR="0028166C" w:rsidRPr="00B9202C">
        <w:rPr>
          <w:rStyle w:val="FontStyle14"/>
          <w:rFonts w:eastAsia="Calibri"/>
          <w:color w:val="auto"/>
          <w:vertAlign w:val="superscript"/>
        </w:rPr>
        <w:t>)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>oraz §</w:t>
      </w:r>
      <w:r w:rsidR="00923055"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 xml:space="preserve">4 ust. 4 pkt 1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855A11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7A78BD" w:rsidRPr="00B9202C">
        <w:rPr>
          <w:rStyle w:val="FontStyle14"/>
          <w:rFonts w:eastAsia="Calibri"/>
          <w:color w:val="auto"/>
        </w:rPr>
        <w:t xml:space="preserve">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855A11" w:rsidRPr="00B9202C">
        <w:rPr>
          <w:rStyle w:val="FontStyle14"/>
          <w:rFonts w:eastAsia="Calibri"/>
          <w:color w:val="auto"/>
        </w:rPr>
        <w:t>la Mazowsza 2021-2027</w:t>
      </w:r>
      <w:r w:rsidR="00B01D7A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="00B01D7A" w:rsidRPr="00B9202C">
        <w:rPr>
          <w:rStyle w:val="FontStyle14"/>
          <w:rFonts w:eastAsia="Calibri"/>
          <w:color w:val="auto"/>
        </w:rPr>
        <w:t xml:space="preserve">stanowiącego załącznik </w:t>
      </w:r>
      <w:r w:rsidR="00923055" w:rsidRPr="00B9202C">
        <w:rPr>
          <w:rStyle w:val="FontStyle14"/>
          <w:rFonts w:eastAsia="Calibri"/>
          <w:color w:val="auto"/>
        </w:rPr>
        <w:t>uchwały nr</w:t>
      </w:r>
      <w:r w:rsidR="004D7EC0" w:rsidRPr="00B9202C">
        <w:rPr>
          <w:rStyle w:val="FontStyle14"/>
          <w:rFonts w:eastAsia="Calibri"/>
          <w:color w:val="auto"/>
        </w:rPr>
        <w:t xml:space="preserve"> 1</w:t>
      </w:r>
      <w:r w:rsidR="00B01D7A" w:rsidRPr="00B9202C">
        <w:rPr>
          <w:rStyle w:val="FontStyle14"/>
          <w:rFonts w:eastAsia="Calibri"/>
          <w:color w:val="auto"/>
        </w:rPr>
        <w:t xml:space="preserve">/I/2023 Komitetu Monitorującego program Fundusze 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 xml:space="preserve">la Mazowsza 2021-2027 z dnia </w:t>
      </w:r>
      <w:r w:rsidR="004D7EC0" w:rsidRPr="00B9202C">
        <w:rPr>
          <w:rStyle w:val="FontStyle14"/>
          <w:rFonts w:eastAsia="Calibri"/>
          <w:color w:val="auto"/>
        </w:rPr>
        <w:t>23 marca</w:t>
      </w:r>
      <w:r w:rsidR="00B01D7A" w:rsidRPr="00B9202C">
        <w:rPr>
          <w:rStyle w:val="FontStyle14"/>
          <w:rFonts w:eastAsia="Calibri"/>
          <w:color w:val="auto"/>
        </w:rPr>
        <w:t xml:space="preserve"> 2023 </w:t>
      </w:r>
      <w:r w:rsidR="009637DA" w:rsidRPr="00B9202C">
        <w:rPr>
          <w:rStyle w:val="FontStyle14"/>
          <w:rFonts w:eastAsia="Calibri"/>
          <w:color w:val="auto"/>
        </w:rPr>
        <w:t>r.</w:t>
      </w:r>
      <w:r w:rsidR="00B01D7A" w:rsidRPr="00B9202C">
        <w:rPr>
          <w:rStyle w:val="FontStyle14"/>
          <w:rFonts w:eastAsia="Calibri"/>
          <w:color w:val="auto"/>
        </w:rPr>
        <w:t xml:space="preserve"> w sprawie przyjęcia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B01D7A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AA7593" w:rsidRPr="00B9202C">
        <w:rPr>
          <w:rStyle w:val="FontStyle14"/>
          <w:rFonts w:eastAsia="Calibri"/>
          <w:color w:val="auto"/>
        </w:rPr>
        <w:t xml:space="preserve">Europejskie </w:t>
      </w:r>
      <w:r w:rsidR="00A1212B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>la Mazowsza 2021-2027</w:t>
      </w:r>
      <w:r w:rsidR="00764761" w:rsidRPr="00B9202C">
        <w:rPr>
          <w:rStyle w:val="Odwoanieprzypisudolnego"/>
          <w:rFonts w:eastAsia="Calibri"/>
          <w:sz w:val="18"/>
          <w:szCs w:val="18"/>
        </w:rPr>
        <w:footnoteReference w:id="3"/>
      </w:r>
      <w:r w:rsidR="00AC7819" w:rsidRPr="00B9202C">
        <w:rPr>
          <w:rStyle w:val="FontStyle14"/>
          <w:rFonts w:eastAsia="Calibri"/>
          <w:color w:val="auto"/>
          <w:vertAlign w:val="superscript"/>
        </w:rPr>
        <w:t>)</w:t>
      </w:r>
      <w:r w:rsidR="00B01D7A" w:rsidRPr="00B9202C">
        <w:rPr>
          <w:rStyle w:val="FontStyle14"/>
          <w:rFonts w:eastAsia="Calibri"/>
          <w:color w:val="auto"/>
        </w:rPr>
        <w:t xml:space="preserve"> - </w:t>
      </w:r>
      <w:r w:rsidRPr="00B9202C">
        <w:rPr>
          <w:rStyle w:val="FontStyle14"/>
          <w:rFonts w:eastAsia="Calibri"/>
          <w:color w:val="auto"/>
        </w:rPr>
        <w:t>uchwala się, co następuje:</w:t>
      </w:r>
    </w:p>
    <w:p w14:paraId="77538CDB" w14:textId="77777777" w:rsidR="00D7231F" w:rsidRPr="00B9202C" w:rsidRDefault="00D7231F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61B7FFF7" w14:textId="635D1ED5" w:rsidR="00043F9B" w:rsidRPr="002C727B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§ 1.</w:t>
      </w:r>
    </w:p>
    <w:p w14:paraId="5CA0F9D3" w14:textId="55365282" w:rsidR="00924809" w:rsidRPr="002C727B" w:rsidRDefault="00924809" w:rsidP="00DB4351">
      <w:pPr>
        <w:spacing w:line="360" w:lineRule="auto"/>
        <w:jc w:val="both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Zatwierdza się kryteria</w:t>
      </w:r>
      <w:r w:rsidR="00501524" w:rsidRPr="002C727B">
        <w:rPr>
          <w:rFonts w:ascii="Arial" w:eastAsia="Arial" w:hAnsi="Arial" w:cs="Arial"/>
          <w:sz w:val="18"/>
        </w:rPr>
        <w:t xml:space="preserve"> </w:t>
      </w:r>
      <w:r w:rsidR="0008692C" w:rsidRPr="0008692C">
        <w:rPr>
          <w:rFonts w:ascii="Arial" w:eastAsia="Arial" w:hAnsi="Arial" w:cs="Arial"/>
          <w:sz w:val="18"/>
        </w:rPr>
        <w:t>dostępu i premiując</w:t>
      </w:r>
      <w:r w:rsidR="0008692C">
        <w:rPr>
          <w:rFonts w:ascii="Arial" w:eastAsia="Arial" w:hAnsi="Arial" w:cs="Arial"/>
          <w:sz w:val="18"/>
        </w:rPr>
        <w:t>e</w:t>
      </w:r>
      <w:r w:rsidR="0008692C" w:rsidRPr="0008692C">
        <w:rPr>
          <w:rFonts w:ascii="Arial" w:eastAsia="Arial" w:hAnsi="Arial" w:cs="Arial"/>
          <w:sz w:val="18"/>
        </w:rPr>
        <w:t xml:space="preserve"> dla naboru konkurencyjnego w ramach Priorytetu VII Fundusze Europejskie dla nowoczesnej i dostępnej edukacji na Mazowszu, Działanie 7.2 Wzmocnienie kompetencji uczniów, typ projektów: Wsparcie szkół prowadzących kształcenie zawodowe w ramach kompleksowych programów rozwojowych, tytuł naboru: Rozwój kompetencji uczniów szkół prowadzących kształcenie zawodowe z wykorzystaniem potencjału Branżowych Centrów Umiejętności (BCU</w:t>
      </w:r>
      <w:r w:rsidR="0008692C">
        <w:rPr>
          <w:rFonts w:ascii="Arial" w:eastAsia="Arial" w:hAnsi="Arial" w:cs="Arial"/>
          <w:sz w:val="18"/>
        </w:rPr>
        <w:t>)</w:t>
      </w:r>
      <w:r w:rsidRPr="002C727B">
        <w:rPr>
          <w:rFonts w:ascii="Arial" w:eastAsia="Arial" w:hAnsi="Arial" w:cs="Arial"/>
          <w:sz w:val="18"/>
        </w:rPr>
        <w:t>, określone w załączniku do uchwały.</w:t>
      </w:r>
    </w:p>
    <w:p w14:paraId="670D3932" w14:textId="77777777" w:rsidR="008964E8" w:rsidRDefault="008964E8" w:rsidP="00A80A9E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7DEC626" w14:textId="13CE2925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§ 2.</w:t>
      </w:r>
    </w:p>
    <w:p w14:paraId="3934B8C7" w14:textId="226631D7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Wykonanie uchwały powierza się Przewodniczącemu Komitetu Monitorującego </w:t>
      </w:r>
      <w:r w:rsidR="00531825" w:rsidRPr="00B9202C">
        <w:rPr>
          <w:rFonts w:ascii="Arial" w:eastAsia="Arial" w:hAnsi="Arial" w:cs="Arial"/>
          <w:sz w:val="18"/>
        </w:rPr>
        <w:t xml:space="preserve">program </w:t>
      </w:r>
      <w:r w:rsidR="00D7231F" w:rsidRPr="00B9202C">
        <w:rPr>
          <w:rFonts w:ascii="Arial" w:eastAsia="Arial" w:hAnsi="Arial" w:cs="Arial"/>
          <w:sz w:val="18"/>
        </w:rPr>
        <w:t>Fundusze Europejskie dla Mazowsza 2021-2027.</w:t>
      </w:r>
    </w:p>
    <w:p w14:paraId="36A18C73" w14:textId="77777777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b/>
          <w:bCs/>
          <w:sz w:val="18"/>
        </w:rPr>
      </w:pPr>
    </w:p>
    <w:p w14:paraId="6E95EFAA" w14:textId="0F145ABC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 xml:space="preserve">§ </w:t>
      </w:r>
      <w:r w:rsidR="00516B52" w:rsidRPr="00B9202C">
        <w:rPr>
          <w:rFonts w:ascii="Arial" w:eastAsia="Arial" w:hAnsi="Arial" w:cs="Arial"/>
          <w:b/>
          <w:bCs/>
          <w:sz w:val="18"/>
        </w:rPr>
        <w:t>3</w:t>
      </w:r>
      <w:r w:rsidRPr="00B9202C">
        <w:rPr>
          <w:rFonts w:ascii="Arial" w:eastAsia="Arial" w:hAnsi="Arial" w:cs="Arial"/>
          <w:b/>
          <w:bCs/>
          <w:sz w:val="18"/>
        </w:rPr>
        <w:t>.</w:t>
      </w:r>
    </w:p>
    <w:p w14:paraId="09184F70" w14:textId="26150DBB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Uchwała wchodzi w życie z dniem podjęcia.</w:t>
      </w:r>
    </w:p>
    <w:p w14:paraId="04AC26C6" w14:textId="409DB6AB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168A350A" w14:textId="77777777" w:rsidR="00501524" w:rsidRDefault="00501524" w:rsidP="00DB4351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5247814" w14:textId="77777777" w:rsidR="00510649" w:rsidRDefault="00510649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F01D7C4" w14:textId="77777777" w:rsidR="00A80A9E" w:rsidRDefault="00A80A9E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3B25E4F" w14:textId="0D808D76" w:rsidR="00043F9B" w:rsidRPr="00B9202C" w:rsidRDefault="00853DDF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UZASADNIENIE</w:t>
      </w:r>
    </w:p>
    <w:p w14:paraId="349058B8" w14:textId="77777777" w:rsidR="00764F0F" w:rsidRPr="00B9202C" w:rsidRDefault="00764F0F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73474807" w14:textId="18B4ECED" w:rsidR="00E642BD" w:rsidRPr="00B9202C" w:rsidRDefault="00ED30A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>lutego</w:t>
      </w:r>
      <w:r w:rsidR="00764F0F" w:rsidRPr="00B9202C">
        <w:rPr>
          <w:rFonts w:ascii="Arial" w:eastAsia="Arial" w:hAnsi="Arial" w:cs="Arial"/>
          <w:sz w:val="18"/>
        </w:rPr>
        <w:t xml:space="preserve"> 20</w:t>
      </w:r>
      <w:r w:rsidRPr="00B9202C">
        <w:rPr>
          <w:rFonts w:ascii="Arial" w:eastAsia="Arial" w:hAnsi="Arial" w:cs="Arial"/>
          <w:sz w:val="18"/>
        </w:rPr>
        <w:t>23</w:t>
      </w:r>
      <w:r w:rsidR="00764F0F" w:rsidRPr="00B9202C">
        <w:rPr>
          <w:rFonts w:ascii="Arial" w:eastAsia="Arial" w:hAnsi="Arial" w:cs="Arial"/>
          <w:sz w:val="18"/>
        </w:rPr>
        <w:t xml:space="preserve"> roku Zarząd Województwa Mazowieckiego, jako Instytucja Zarządzająca (IZ)</w:t>
      </w:r>
      <w:r w:rsidRPr="00B9202C">
        <w:rPr>
          <w:rFonts w:ascii="Arial" w:eastAsia="Arial" w:hAnsi="Arial" w:cs="Arial"/>
          <w:sz w:val="18"/>
        </w:rPr>
        <w:t xml:space="preserve"> programem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AA7593" w:rsidRPr="00B9202C">
        <w:rPr>
          <w:rFonts w:ascii="Arial" w:eastAsia="Arial" w:hAnsi="Arial" w:cs="Arial"/>
          <w:sz w:val="18"/>
        </w:rPr>
        <w:t>d</w:t>
      </w:r>
      <w:r w:rsidRPr="00B9202C">
        <w:rPr>
          <w:rFonts w:ascii="Arial" w:eastAsia="Arial" w:hAnsi="Arial" w:cs="Arial"/>
          <w:sz w:val="18"/>
        </w:rPr>
        <w:t xml:space="preserve">la Mazowsza 2021-2027 </w:t>
      </w:r>
      <w:r w:rsidR="00764F0F" w:rsidRPr="00B9202C">
        <w:rPr>
          <w:rFonts w:ascii="Arial" w:eastAsia="Arial" w:hAnsi="Arial" w:cs="Arial"/>
          <w:sz w:val="18"/>
        </w:rPr>
        <w:t>(</w:t>
      </w:r>
      <w:r w:rsidR="00E642BD" w:rsidRPr="00B9202C">
        <w:rPr>
          <w:rFonts w:ascii="Arial" w:eastAsia="Arial" w:hAnsi="Arial" w:cs="Arial"/>
          <w:sz w:val="18"/>
        </w:rPr>
        <w:t>FEM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="00E642BD" w:rsidRPr="00B9202C">
        <w:rPr>
          <w:rFonts w:ascii="Arial" w:eastAsia="Arial" w:hAnsi="Arial" w:cs="Arial"/>
          <w:sz w:val="18"/>
        </w:rPr>
        <w:t>2</w:t>
      </w:r>
      <w:r w:rsidR="00764F0F" w:rsidRPr="00B9202C">
        <w:rPr>
          <w:rFonts w:ascii="Arial" w:eastAsia="Arial" w:hAnsi="Arial" w:cs="Arial"/>
          <w:sz w:val="18"/>
        </w:rPr>
        <w:t>0</w:t>
      </w:r>
      <w:r w:rsidR="00E642BD"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>-202</w:t>
      </w:r>
      <w:r w:rsidR="00E642BD" w:rsidRPr="00B9202C">
        <w:rPr>
          <w:rFonts w:ascii="Arial" w:eastAsia="Arial" w:hAnsi="Arial" w:cs="Arial"/>
          <w:sz w:val="18"/>
        </w:rPr>
        <w:t>7</w:t>
      </w:r>
      <w:r w:rsidR="00764F0F" w:rsidRPr="00B9202C">
        <w:rPr>
          <w:rFonts w:ascii="Arial" w:eastAsia="Arial" w:hAnsi="Arial" w:cs="Arial"/>
          <w:sz w:val="18"/>
        </w:rPr>
        <w:t xml:space="preserve">), </w:t>
      </w:r>
      <w:r w:rsidR="00E642BD" w:rsidRPr="00B9202C">
        <w:rPr>
          <w:rFonts w:ascii="Arial" w:eastAsia="Arial" w:hAnsi="Arial" w:cs="Arial"/>
          <w:sz w:val="18"/>
        </w:rPr>
        <w:t xml:space="preserve">uchwałą nr 279/386/23 </w:t>
      </w:r>
      <w:r w:rsidR="00764F0F" w:rsidRPr="00B9202C">
        <w:rPr>
          <w:rFonts w:ascii="Arial" w:eastAsia="Arial" w:hAnsi="Arial" w:cs="Arial"/>
          <w:sz w:val="18"/>
        </w:rPr>
        <w:t xml:space="preserve">powołał Komitet Monitorujący </w:t>
      </w:r>
      <w:r w:rsidR="00E642BD" w:rsidRPr="00B9202C">
        <w:rPr>
          <w:rFonts w:ascii="Arial" w:eastAsia="Arial" w:hAnsi="Arial" w:cs="Arial"/>
          <w:sz w:val="18"/>
        </w:rPr>
        <w:t xml:space="preserve">program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E642BD" w:rsidRPr="00B9202C">
        <w:rPr>
          <w:rFonts w:ascii="Arial" w:eastAsia="Arial" w:hAnsi="Arial" w:cs="Arial"/>
          <w:sz w:val="18"/>
        </w:rPr>
        <w:t>dla Mazowsza 2021-2027.</w:t>
      </w:r>
    </w:p>
    <w:p w14:paraId="5BB3489B" w14:textId="77777777" w:rsidR="00E642BD" w:rsidRPr="00B9202C" w:rsidRDefault="00E642BD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33F35721" w14:textId="06D92421" w:rsidR="00764F0F" w:rsidRPr="00B9202C" w:rsidRDefault="00764F0F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Zgodnie z art. </w:t>
      </w:r>
      <w:r w:rsidR="0018290F" w:rsidRPr="00B9202C">
        <w:rPr>
          <w:rFonts w:ascii="Arial" w:eastAsia="Arial" w:hAnsi="Arial" w:cs="Arial"/>
          <w:sz w:val="18"/>
        </w:rPr>
        <w:t>8</w:t>
      </w:r>
      <w:r w:rsidRPr="00B9202C">
        <w:rPr>
          <w:rFonts w:ascii="Arial" w:eastAsia="Arial" w:hAnsi="Arial" w:cs="Arial"/>
          <w:sz w:val="18"/>
        </w:rPr>
        <w:t xml:space="preserve"> ust. 2 pkt 1 ustawy z dnia </w:t>
      </w:r>
      <w:r w:rsidR="0018290F" w:rsidRPr="00B9202C">
        <w:rPr>
          <w:rFonts w:ascii="Arial" w:eastAsia="Arial" w:hAnsi="Arial" w:cs="Arial"/>
          <w:sz w:val="18"/>
        </w:rPr>
        <w:t>28</w:t>
      </w:r>
      <w:r w:rsidRPr="00B9202C">
        <w:rPr>
          <w:rFonts w:ascii="Arial" w:eastAsia="Arial" w:hAnsi="Arial" w:cs="Arial"/>
          <w:sz w:val="18"/>
        </w:rPr>
        <w:t xml:space="preserve"> </w:t>
      </w:r>
      <w:r w:rsidR="0018290F" w:rsidRPr="00B9202C">
        <w:rPr>
          <w:rFonts w:ascii="Arial" w:eastAsia="Arial" w:hAnsi="Arial" w:cs="Arial"/>
          <w:sz w:val="18"/>
        </w:rPr>
        <w:t>kwietnia</w:t>
      </w:r>
      <w:r w:rsidRPr="00B9202C">
        <w:rPr>
          <w:rFonts w:ascii="Arial" w:eastAsia="Arial" w:hAnsi="Arial" w:cs="Arial"/>
          <w:sz w:val="18"/>
        </w:rPr>
        <w:t xml:space="preserve"> 20</w:t>
      </w:r>
      <w:r w:rsidR="0018290F" w:rsidRPr="00B9202C">
        <w:rPr>
          <w:rFonts w:ascii="Arial" w:eastAsia="Arial" w:hAnsi="Arial" w:cs="Arial"/>
          <w:sz w:val="18"/>
        </w:rPr>
        <w:t>22</w:t>
      </w:r>
      <w:r w:rsidRPr="00B9202C">
        <w:rPr>
          <w:rFonts w:ascii="Arial" w:eastAsia="Arial" w:hAnsi="Arial" w:cs="Arial"/>
          <w:sz w:val="18"/>
        </w:rPr>
        <w:t xml:space="preserve"> r. o zasadach realizacji </w:t>
      </w:r>
      <w:r w:rsidR="0018290F" w:rsidRPr="00B9202C">
        <w:rPr>
          <w:rFonts w:ascii="Arial" w:eastAsia="Arial" w:hAnsi="Arial" w:cs="Arial"/>
          <w:sz w:val="18"/>
        </w:rPr>
        <w:t xml:space="preserve">zadań </w:t>
      </w:r>
      <w:r w:rsidRPr="00B9202C">
        <w:rPr>
          <w:rFonts w:ascii="Arial" w:eastAsia="Arial" w:hAnsi="Arial" w:cs="Arial"/>
          <w:sz w:val="18"/>
        </w:rPr>
        <w:t>finansowanych</w:t>
      </w:r>
      <w:r w:rsidR="0018290F" w:rsidRPr="00B9202C">
        <w:rPr>
          <w:rFonts w:ascii="Arial" w:eastAsia="Arial" w:hAnsi="Arial" w:cs="Arial"/>
          <w:sz w:val="18"/>
        </w:rPr>
        <w:t xml:space="preserve"> ze środków europejskich w </w:t>
      </w:r>
      <w:r w:rsidRPr="00B9202C">
        <w:rPr>
          <w:rFonts w:ascii="Arial" w:eastAsia="Arial" w:hAnsi="Arial" w:cs="Arial"/>
          <w:sz w:val="18"/>
        </w:rPr>
        <w:t>perspektywie finansowej 20</w:t>
      </w:r>
      <w:r w:rsidR="0018290F" w:rsidRPr="00B9202C">
        <w:rPr>
          <w:rFonts w:ascii="Arial" w:eastAsia="Arial" w:hAnsi="Arial" w:cs="Arial"/>
          <w:sz w:val="18"/>
        </w:rPr>
        <w:t>21</w:t>
      </w:r>
      <w:r w:rsidRPr="00B9202C">
        <w:rPr>
          <w:rFonts w:ascii="Arial" w:eastAsia="Arial" w:hAnsi="Arial" w:cs="Arial"/>
          <w:sz w:val="18"/>
        </w:rPr>
        <w:t>-202</w:t>
      </w:r>
      <w:r w:rsidR="0018290F" w:rsidRPr="00B9202C">
        <w:rPr>
          <w:rFonts w:ascii="Arial" w:eastAsia="Arial" w:hAnsi="Arial" w:cs="Arial"/>
          <w:sz w:val="18"/>
        </w:rPr>
        <w:t>7,</w:t>
      </w:r>
      <w:r w:rsidR="00A26060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 xml:space="preserve">Instytucja Zarządzająca przygotowuje propozycje kryteriów wyboru projektów, </w:t>
      </w:r>
      <w:r w:rsidR="00A26060" w:rsidRPr="00B9202C">
        <w:rPr>
          <w:rFonts w:ascii="Arial" w:eastAsia="Arial" w:hAnsi="Arial" w:cs="Arial"/>
          <w:sz w:val="18"/>
        </w:rPr>
        <w:t xml:space="preserve">spełniających warunki określone w art. 73 rozporządzenia ogólnego, </w:t>
      </w:r>
      <w:r w:rsidRPr="00B9202C">
        <w:rPr>
          <w:rFonts w:ascii="Arial" w:eastAsia="Arial" w:hAnsi="Arial" w:cs="Arial"/>
          <w:sz w:val="18"/>
        </w:rPr>
        <w:t xml:space="preserve">które zatwierdzane są przez Komitet Monitorujący. </w:t>
      </w:r>
    </w:p>
    <w:p w14:paraId="426F8900" w14:textId="77777777" w:rsidR="00EF078B" w:rsidRPr="00B9202C" w:rsidRDefault="00EF078B" w:rsidP="00764F0F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</w:p>
    <w:p w14:paraId="12406C9B" w14:textId="1A6D8397" w:rsidR="00A26060" w:rsidRPr="00B9202C" w:rsidRDefault="00EF078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O</w:t>
      </w:r>
      <w:r w:rsidR="00764F0F" w:rsidRPr="00B9202C">
        <w:rPr>
          <w:rFonts w:ascii="Arial" w:eastAsia="Arial" w:hAnsi="Arial" w:cs="Arial"/>
          <w:sz w:val="18"/>
        </w:rPr>
        <w:t>bowiązek rozpatrywania i zatwierdzania kryteriów wyboru projektów nakłada na Komitet Monitorujący art. </w:t>
      </w:r>
      <w:r w:rsidR="00A26060" w:rsidRPr="00B9202C">
        <w:rPr>
          <w:rFonts w:ascii="Arial" w:eastAsia="Arial" w:hAnsi="Arial" w:cs="Arial"/>
          <w:sz w:val="18"/>
        </w:rPr>
        <w:t>19 ustawy o zasadach realizacji zadań finansowanych ze środków europejskich w perspektywie finansowej 2021-2027</w:t>
      </w:r>
      <w:r w:rsidR="003D364D" w:rsidRPr="00B9202C">
        <w:rPr>
          <w:rFonts w:ascii="Arial" w:eastAsia="Arial" w:hAnsi="Arial" w:cs="Arial"/>
          <w:sz w:val="18"/>
        </w:rPr>
        <w:t xml:space="preserve"> (</w:t>
      </w:r>
      <w:r w:rsidR="00A26060" w:rsidRPr="00B9202C">
        <w:rPr>
          <w:rFonts w:ascii="Arial" w:hAnsi="Arial" w:cs="Arial"/>
          <w:sz w:val="18"/>
          <w:szCs w:val="18"/>
        </w:rPr>
        <w:t xml:space="preserve">Komitet monitorujący realizuje zadania, o których mowa w art. 40 rozporządzenia ogólnego, </w:t>
      </w:r>
      <w:r w:rsidR="008A02D0" w:rsidRPr="00B9202C">
        <w:rPr>
          <w:rFonts w:ascii="Arial" w:hAnsi="Arial" w:cs="Arial"/>
          <w:sz w:val="18"/>
          <w:szCs w:val="18"/>
        </w:rPr>
        <w:br/>
      </w:r>
      <w:r w:rsidR="00A26060" w:rsidRPr="00B9202C">
        <w:rPr>
          <w:rFonts w:ascii="Arial" w:hAnsi="Arial" w:cs="Arial"/>
          <w:sz w:val="18"/>
          <w:szCs w:val="18"/>
        </w:rPr>
        <w:t>w szczególności zatwierdza kryteria wyboru projektów dla danego programu</w:t>
      </w:r>
      <w:r w:rsidR="003D364D" w:rsidRPr="00B9202C">
        <w:rPr>
          <w:rFonts w:ascii="Arial" w:hAnsi="Arial" w:cs="Arial"/>
          <w:sz w:val="18"/>
          <w:szCs w:val="18"/>
        </w:rPr>
        <w:t>)</w:t>
      </w:r>
      <w:r w:rsidR="00DA6AAF" w:rsidRPr="00B9202C">
        <w:rPr>
          <w:rFonts w:ascii="Arial" w:hAnsi="Arial" w:cs="Arial"/>
          <w:sz w:val="18"/>
          <w:szCs w:val="18"/>
        </w:rPr>
        <w:t>.</w:t>
      </w:r>
    </w:p>
    <w:p w14:paraId="69332812" w14:textId="0DFECA58" w:rsidR="00A26060" w:rsidRPr="00B9202C" w:rsidRDefault="00A26060" w:rsidP="00EF078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3AAAE4F7" w14:textId="0AB6CC38" w:rsidR="00E1469D" w:rsidRDefault="00764F0F" w:rsidP="00924809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  <w:szCs w:val="18"/>
        </w:rPr>
      </w:pPr>
      <w:r w:rsidRPr="00B9202C">
        <w:rPr>
          <w:rFonts w:ascii="Arial" w:eastAsia="Arial" w:hAnsi="Arial" w:cs="Arial"/>
          <w:sz w:val="18"/>
          <w:szCs w:val="18"/>
        </w:rPr>
        <w:t xml:space="preserve">Dodatkowo obowiązek ten został wskazany w Rozdziale </w:t>
      </w:r>
      <w:r w:rsidR="00112F1C" w:rsidRPr="00B9202C">
        <w:rPr>
          <w:rFonts w:ascii="Arial" w:eastAsia="Arial" w:hAnsi="Arial" w:cs="Arial"/>
          <w:sz w:val="18"/>
          <w:szCs w:val="18"/>
        </w:rPr>
        <w:t>7</w:t>
      </w:r>
      <w:r w:rsidRPr="00B9202C">
        <w:rPr>
          <w:rFonts w:ascii="Arial" w:eastAsia="Arial" w:hAnsi="Arial" w:cs="Arial"/>
          <w:sz w:val="18"/>
          <w:szCs w:val="18"/>
        </w:rPr>
        <w:t xml:space="preserve"> pkt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lit. a 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Wytycznych </w:t>
      </w:r>
      <w:r w:rsidR="006C7577">
        <w:rPr>
          <w:rFonts w:ascii="Arial" w:eastAsia="Arial" w:hAnsi="Arial" w:cs="Arial"/>
          <w:i/>
          <w:sz w:val="18"/>
          <w:szCs w:val="18"/>
        </w:rPr>
        <w:t>dotyczących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komitetów monitorujących na lata 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21</w:t>
      </w:r>
      <w:r w:rsidRPr="00B9202C">
        <w:rPr>
          <w:rFonts w:ascii="Arial" w:eastAsia="Arial" w:hAnsi="Arial" w:cs="Arial"/>
          <w:i/>
          <w:sz w:val="18"/>
          <w:szCs w:val="18"/>
        </w:rPr>
        <w:t>-20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27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(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MFiPR/2021-2027/3(1)</w:t>
      </w:r>
      <w:r w:rsidRPr="00B9202C">
        <w:rPr>
          <w:rFonts w:ascii="Arial" w:eastAsia="Arial" w:hAnsi="Arial" w:cs="Arial"/>
          <w:i/>
          <w:sz w:val="18"/>
          <w:szCs w:val="18"/>
        </w:rPr>
        <w:t>)</w:t>
      </w:r>
      <w:r w:rsidRPr="00B9202C">
        <w:rPr>
          <w:rFonts w:ascii="Arial" w:eastAsia="Arial" w:hAnsi="Arial" w:cs="Arial"/>
          <w:sz w:val="18"/>
          <w:szCs w:val="18"/>
        </w:rPr>
        <w:t xml:space="preserve"> z</w:t>
      </w:r>
      <w:r w:rsidR="00411E25">
        <w:rPr>
          <w:rFonts w:ascii="Arial" w:eastAsia="Arial" w:hAnsi="Arial" w:cs="Arial"/>
          <w:sz w:val="18"/>
          <w:szCs w:val="18"/>
        </w:rPr>
        <w:t xml:space="preserve"> </w:t>
      </w:r>
      <w:r w:rsidR="00750F97" w:rsidRPr="00B9202C">
        <w:rPr>
          <w:rFonts w:ascii="Arial" w:eastAsia="Arial" w:hAnsi="Arial" w:cs="Arial"/>
          <w:sz w:val="18"/>
          <w:szCs w:val="18"/>
        </w:rPr>
        <w:t>19 września 2023</w:t>
      </w:r>
      <w:r w:rsidRPr="00B9202C">
        <w:rPr>
          <w:rFonts w:ascii="Arial" w:eastAsia="Arial" w:hAnsi="Arial" w:cs="Arial"/>
          <w:sz w:val="18"/>
          <w:szCs w:val="18"/>
        </w:rPr>
        <w:t xml:space="preserve"> r., wydanych przez Ministra </w:t>
      </w:r>
      <w:r w:rsidR="00112F1C" w:rsidRPr="00B9202C">
        <w:rPr>
          <w:rFonts w:ascii="Arial" w:eastAsia="Arial" w:hAnsi="Arial" w:cs="Arial"/>
          <w:sz w:val="18"/>
          <w:szCs w:val="18"/>
        </w:rPr>
        <w:t xml:space="preserve">Funduszy i Polityki Regionalnej </w:t>
      </w:r>
      <w:r w:rsidRPr="00B9202C">
        <w:rPr>
          <w:rFonts w:ascii="Arial" w:eastAsia="Arial" w:hAnsi="Arial" w:cs="Arial"/>
          <w:sz w:val="18"/>
          <w:szCs w:val="18"/>
        </w:rPr>
        <w:t xml:space="preserve">oraz § 4 ust.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pkt 1 Regulaminu </w:t>
      </w:r>
      <w:r w:rsidR="00E20EC3" w:rsidRPr="00B9202C">
        <w:rPr>
          <w:rFonts w:ascii="Arial" w:eastAsia="Arial" w:hAnsi="Arial" w:cs="Arial"/>
          <w:sz w:val="18"/>
          <w:szCs w:val="18"/>
        </w:rPr>
        <w:t>p</w:t>
      </w:r>
      <w:r w:rsidRPr="00B9202C">
        <w:rPr>
          <w:rFonts w:ascii="Arial" w:eastAsia="Arial" w:hAnsi="Arial" w:cs="Arial"/>
          <w:sz w:val="18"/>
          <w:szCs w:val="18"/>
        </w:rPr>
        <w:t xml:space="preserve">rac Komitetu Monitorującego </w:t>
      </w:r>
      <w:r w:rsidR="00112F1C" w:rsidRPr="00B9202C">
        <w:rPr>
          <w:rFonts w:ascii="Arial" w:eastAsia="Arial" w:hAnsi="Arial" w:cs="Arial"/>
          <w:sz w:val="18"/>
          <w:szCs w:val="18"/>
        </w:rPr>
        <w:t>program Fundusze Europejskie dla Mazowsza 2021-2027</w:t>
      </w:r>
      <w:r w:rsidR="00DA6AAF" w:rsidRPr="00B9202C">
        <w:rPr>
          <w:rFonts w:ascii="Arial" w:eastAsia="Arial" w:hAnsi="Arial" w:cs="Arial"/>
          <w:sz w:val="18"/>
          <w:szCs w:val="18"/>
        </w:rPr>
        <w:t>.</w:t>
      </w:r>
    </w:p>
    <w:sectPr w:rsidR="00E1469D" w:rsidSect="00C12DCC">
      <w:pgSz w:w="11906" w:h="16838"/>
      <w:pgMar w:top="28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D410" w14:textId="77777777" w:rsidR="00E8084D" w:rsidRDefault="00E8084D" w:rsidP="00290F5E">
      <w:pPr>
        <w:spacing w:after="0" w:line="240" w:lineRule="auto"/>
      </w:pPr>
      <w:r>
        <w:separator/>
      </w:r>
    </w:p>
  </w:endnote>
  <w:endnote w:type="continuationSeparator" w:id="0">
    <w:p w14:paraId="128E5BE3" w14:textId="77777777" w:rsidR="00E8084D" w:rsidRDefault="00E8084D" w:rsidP="0029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485C2" w14:textId="77777777" w:rsidR="00E8084D" w:rsidRDefault="00E8084D" w:rsidP="00290F5E">
      <w:pPr>
        <w:spacing w:after="0" w:line="240" w:lineRule="auto"/>
      </w:pPr>
      <w:r>
        <w:separator/>
      </w:r>
    </w:p>
  </w:footnote>
  <w:footnote w:type="continuationSeparator" w:id="0">
    <w:p w14:paraId="0F9CF27A" w14:textId="77777777" w:rsidR="00E8084D" w:rsidRDefault="00E8084D" w:rsidP="00290F5E">
      <w:pPr>
        <w:spacing w:after="0" w:line="240" w:lineRule="auto"/>
      </w:pPr>
      <w:r>
        <w:continuationSeparator/>
      </w:r>
    </w:p>
  </w:footnote>
  <w:footnote w:id="1">
    <w:p w14:paraId="10F0D14B" w14:textId="40D3EC8F" w:rsidR="00D7231F" w:rsidRPr="000B7E53" w:rsidRDefault="00D723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Zmiany wymienionego rozporządzenia zostały ogłoszone w Dz. Urz. UE L 261 z 22.07.2021, str. 58, Dz. Urz. UE L 241 z 19.09.2022. str. 16</w:t>
      </w:r>
      <w:r w:rsidR="00B017D1" w:rsidRPr="000B7E53">
        <w:rPr>
          <w:rFonts w:cstheme="minorHAnsi"/>
          <w:sz w:val="16"/>
          <w:szCs w:val="16"/>
        </w:rPr>
        <w:t>,</w:t>
      </w:r>
      <w:r w:rsidRPr="000B7E53">
        <w:rPr>
          <w:rFonts w:cstheme="minorHAnsi"/>
          <w:sz w:val="16"/>
          <w:szCs w:val="16"/>
        </w:rPr>
        <w:t xml:space="preserve">  Dz. Urz. UE L 275 z 25.10.2022, str. 23</w:t>
      </w:r>
      <w:bookmarkStart w:id="1" w:name="_Hlk128744352"/>
      <w:r w:rsidR="002F5E3F">
        <w:rPr>
          <w:rFonts w:cstheme="minorHAnsi"/>
          <w:sz w:val="16"/>
          <w:szCs w:val="16"/>
        </w:rPr>
        <w:t xml:space="preserve">, </w:t>
      </w:r>
      <w:bookmarkStart w:id="2" w:name="_Hlk171073787"/>
      <w:r w:rsidR="00B017D1" w:rsidRPr="000B7E53">
        <w:rPr>
          <w:rFonts w:cstheme="minorHAnsi"/>
          <w:sz w:val="16"/>
          <w:szCs w:val="16"/>
        </w:rPr>
        <w:t xml:space="preserve">Dz. Urz. UE L 63 </w:t>
      </w:r>
      <w:r w:rsidR="004A5DA8" w:rsidRPr="000B7E53">
        <w:rPr>
          <w:rFonts w:cstheme="minorHAnsi"/>
          <w:sz w:val="16"/>
          <w:szCs w:val="16"/>
        </w:rPr>
        <w:t xml:space="preserve">z 28.02.2023, </w:t>
      </w:r>
      <w:r w:rsidR="00B017D1" w:rsidRPr="000B7E53">
        <w:rPr>
          <w:rFonts w:cstheme="minorHAnsi"/>
          <w:sz w:val="16"/>
          <w:szCs w:val="16"/>
        </w:rPr>
        <w:t>str. 1</w:t>
      </w:r>
      <w:bookmarkEnd w:id="1"/>
      <w:bookmarkEnd w:id="2"/>
      <w:r w:rsidR="002F5E3F">
        <w:rPr>
          <w:rFonts w:cstheme="minorHAnsi"/>
          <w:sz w:val="16"/>
          <w:szCs w:val="16"/>
        </w:rPr>
        <w:t>,</w:t>
      </w:r>
      <w:r w:rsidR="00E63389">
        <w:rPr>
          <w:rFonts w:cstheme="minorHAnsi"/>
          <w:sz w:val="16"/>
          <w:szCs w:val="16"/>
        </w:rPr>
        <w:t xml:space="preserve"> </w:t>
      </w:r>
      <w:r w:rsidR="002F5E3F">
        <w:rPr>
          <w:rFonts w:cstheme="minorHAnsi"/>
          <w:sz w:val="16"/>
          <w:szCs w:val="16"/>
        </w:rPr>
        <w:t xml:space="preserve"> </w:t>
      </w:r>
      <w:r w:rsidR="00E63389" w:rsidRPr="00E63389">
        <w:rPr>
          <w:rFonts w:cstheme="minorHAnsi"/>
          <w:sz w:val="16"/>
          <w:szCs w:val="16"/>
        </w:rPr>
        <w:t>Dz. Urz. UE L 130 z 16.05.2023, str. 1</w:t>
      </w:r>
      <w:r w:rsidR="000F300C">
        <w:rPr>
          <w:rFonts w:cstheme="minorHAnsi"/>
          <w:sz w:val="16"/>
          <w:szCs w:val="16"/>
        </w:rPr>
        <w:t xml:space="preserve">, </w:t>
      </w:r>
      <w:r w:rsidR="00E63389" w:rsidRPr="00E63389">
        <w:rPr>
          <w:rFonts w:cstheme="minorHAnsi"/>
          <w:sz w:val="16"/>
          <w:szCs w:val="16"/>
        </w:rPr>
        <w:t>Dz. Urz. UE L 2024</w:t>
      </w:r>
      <w:r w:rsidR="00D67996">
        <w:rPr>
          <w:rFonts w:cstheme="minorHAnsi"/>
          <w:sz w:val="16"/>
          <w:szCs w:val="16"/>
        </w:rPr>
        <w:t xml:space="preserve"> str. </w:t>
      </w:r>
      <w:r w:rsidR="00E63389" w:rsidRPr="00E63389">
        <w:rPr>
          <w:rFonts w:cstheme="minorHAnsi"/>
          <w:sz w:val="16"/>
          <w:szCs w:val="16"/>
        </w:rPr>
        <w:t>795 z 29.02.2024</w:t>
      </w:r>
      <w:r w:rsidR="000F300C">
        <w:rPr>
          <w:rFonts w:cstheme="minorHAnsi"/>
          <w:sz w:val="16"/>
          <w:szCs w:val="16"/>
        </w:rPr>
        <w:t xml:space="preserve"> </w:t>
      </w:r>
      <w:r w:rsidR="000F300C" w:rsidRPr="000F300C">
        <w:rPr>
          <w:rFonts w:cstheme="minorHAnsi"/>
          <w:sz w:val="16"/>
          <w:szCs w:val="16"/>
        </w:rPr>
        <w:t>oraz Dz. Urz. UE L 2025/2190 z 24.10.2025.</w:t>
      </w:r>
    </w:p>
  </w:footnote>
  <w:footnote w:id="2">
    <w:p w14:paraId="30398383" w14:textId="5DA4FA00" w:rsidR="0026671F" w:rsidRPr="000B7E53" w:rsidRDefault="002667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="00B733F8" w:rsidRPr="000B7E53">
        <w:rPr>
          <w:rFonts w:cstheme="minorHAnsi"/>
          <w:sz w:val="16"/>
          <w:szCs w:val="16"/>
        </w:rPr>
        <w:t xml:space="preserve"> </w:t>
      </w:r>
      <w:r w:rsidR="001A3CF3" w:rsidRPr="000B7E53">
        <w:rPr>
          <w:rFonts w:cstheme="minorHAnsi"/>
          <w:sz w:val="16"/>
          <w:szCs w:val="16"/>
        </w:rPr>
        <w:t>Zmienionej uchwałami Zarządu Województwa Mazowieckiego: nr 444/392/23 z dnia 21 marca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834/409/23 z dnia 17 maja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1227/421/23 z dnia 10 lipca 2023 r.</w:t>
      </w:r>
      <w:r w:rsidR="00E74499">
        <w:rPr>
          <w:rFonts w:cstheme="minorHAnsi"/>
          <w:sz w:val="16"/>
          <w:szCs w:val="16"/>
        </w:rPr>
        <w:t xml:space="preserve">, </w:t>
      </w:r>
      <w:r w:rsidR="001A3CF3" w:rsidRPr="000B7E53">
        <w:rPr>
          <w:rFonts w:cstheme="minorHAnsi"/>
          <w:sz w:val="16"/>
          <w:szCs w:val="16"/>
        </w:rPr>
        <w:t>nr 2085/457/23 z dnia 12 grudnia 2023 r.</w:t>
      </w:r>
      <w:r w:rsidR="00125605">
        <w:rPr>
          <w:rFonts w:cstheme="minorHAnsi"/>
          <w:sz w:val="16"/>
          <w:szCs w:val="16"/>
        </w:rPr>
        <w:t>,</w:t>
      </w:r>
      <w:r w:rsidR="00E74499">
        <w:rPr>
          <w:rFonts w:cstheme="minorHAnsi"/>
          <w:sz w:val="16"/>
          <w:szCs w:val="16"/>
        </w:rPr>
        <w:t xml:space="preserve"> </w:t>
      </w:r>
      <w:r w:rsidR="00887A42">
        <w:rPr>
          <w:rFonts w:cstheme="minorHAnsi"/>
          <w:sz w:val="16"/>
          <w:szCs w:val="16"/>
        </w:rPr>
        <w:t xml:space="preserve">nr </w:t>
      </w:r>
      <w:r w:rsidR="00E74499">
        <w:rPr>
          <w:rFonts w:cstheme="minorHAnsi"/>
          <w:sz w:val="16"/>
          <w:szCs w:val="16"/>
        </w:rPr>
        <w:t xml:space="preserve">512/477/24 z </w:t>
      </w:r>
      <w:r w:rsidR="00887A42">
        <w:rPr>
          <w:rFonts w:cstheme="minorHAnsi"/>
          <w:sz w:val="16"/>
          <w:szCs w:val="16"/>
        </w:rPr>
        <w:t xml:space="preserve">dnia </w:t>
      </w:r>
      <w:r w:rsidR="00E74499">
        <w:rPr>
          <w:rFonts w:cstheme="minorHAnsi"/>
          <w:sz w:val="16"/>
          <w:szCs w:val="16"/>
        </w:rPr>
        <w:t>5 marca 2024 r.</w:t>
      </w:r>
      <w:r w:rsidR="0028578A">
        <w:rPr>
          <w:rFonts w:cstheme="minorHAnsi"/>
          <w:sz w:val="16"/>
          <w:szCs w:val="16"/>
        </w:rPr>
        <w:t>,</w:t>
      </w:r>
      <w:r w:rsidR="00125605">
        <w:rPr>
          <w:rFonts w:cstheme="minorHAnsi"/>
          <w:sz w:val="16"/>
          <w:szCs w:val="16"/>
        </w:rPr>
        <w:t xml:space="preserve"> nr 92/52/25 z dnia 14 stycznia 2025 r.</w:t>
      </w:r>
      <w:r w:rsidR="0028578A">
        <w:rPr>
          <w:rFonts w:cstheme="minorHAnsi"/>
          <w:sz w:val="16"/>
          <w:szCs w:val="16"/>
        </w:rPr>
        <w:t xml:space="preserve"> oraz nr 1419/104/25 z dnia 22 lipca 2025 r.</w:t>
      </w:r>
    </w:p>
  </w:footnote>
  <w:footnote w:id="3">
    <w:p w14:paraId="16D0C6DA" w14:textId="11BFFD45" w:rsidR="00764761" w:rsidRPr="000B7E53" w:rsidRDefault="00764761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7431E3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Zmienionej uchwałą </w:t>
      </w:r>
      <w:r w:rsidR="00DE36BB">
        <w:rPr>
          <w:rFonts w:cstheme="minorHAnsi"/>
          <w:sz w:val="16"/>
          <w:szCs w:val="16"/>
        </w:rPr>
        <w:t xml:space="preserve">nr 50/X/2023 </w:t>
      </w:r>
      <w:r w:rsidRPr="000B7E53">
        <w:rPr>
          <w:rFonts w:cstheme="minorHAnsi"/>
          <w:sz w:val="16"/>
          <w:szCs w:val="16"/>
        </w:rPr>
        <w:t>Komitetu Monitorującego program Fundusze Europejskie dla Mazowsza 2021-2027 z dnia 13 grudnia 2023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66FC6"/>
    <w:multiLevelType w:val="hybridMultilevel"/>
    <w:tmpl w:val="21449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14A7A"/>
    <w:multiLevelType w:val="hybridMultilevel"/>
    <w:tmpl w:val="CA7A5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01017">
    <w:abstractNumId w:val="0"/>
  </w:num>
  <w:num w:numId="2" w16cid:durableId="310259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9B"/>
    <w:rsid w:val="00015512"/>
    <w:rsid w:val="000157B4"/>
    <w:rsid w:val="00017E48"/>
    <w:rsid w:val="000238CF"/>
    <w:rsid w:val="0003591D"/>
    <w:rsid w:val="00036896"/>
    <w:rsid w:val="00043F9B"/>
    <w:rsid w:val="000609BE"/>
    <w:rsid w:val="00072A20"/>
    <w:rsid w:val="00076051"/>
    <w:rsid w:val="00081091"/>
    <w:rsid w:val="0008692C"/>
    <w:rsid w:val="0008734C"/>
    <w:rsid w:val="00087715"/>
    <w:rsid w:val="00087C8A"/>
    <w:rsid w:val="00097A9E"/>
    <w:rsid w:val="000A2F7D"/>
    <w:rsid w:val="000A7BA7"/>
    <w:rsid w:val="000B2326"/>
    <w:rsid w:val="000B60AC"/>
    <w:rsid w:val="000B7E53"/>
    <w:rsid w:val="000D5FA3"/>
    <w:rsid w:val="000E3F74"/>
    <w:rsid w:val="000E544D"/>
    <w:rsid w:val="000F1206"/>
    <w:rsid w:val="000F1A0D"/>
    <w:rsid w:val="000F300C"/>
    <w:rsid w:val="000F5ADD"/>
    <w:rsid w:val="000F6732"/>
    <w:rsid w:val="00111984"/>
    <w:rsid w:val="00112F1C"/>
    <w:rsid w:val="00113B9F"/>
    <w:rsid w:val="001141EA"/>
    <w:rsid w:val="00116C6B"/>
    <w:rsid w:val="00124FC6"/>
    <w:rsid w:val="00125605"/>
    <w:rsid w:val="00130675"/>
    <w:rsid w:val="00137471"/>
    <w:rsid w:val="001755CD"/>
    <w:rsid w:val="00181774"/>
    <w:rsid w:val="0018290F"/>
    <w:rsid w:val="00183BEB"/>
    <w:rsid w:val="001851D7"/>
    <w:rsid w:val="0019378D"/>
    <w:rsid w:val="00194677"/>
    <w:rsid w:val="001A03B2"/>
    <w:rsid w:val="001A1657"/>
    <w:rsid w:val="001A2013"/>
    <w:rsid w:val="001A3CF3"/>
    <w:rsid w:val="001A4D91"/>
    <w:rsid w:val="001B6D9C"/>
    <w:rsid w:val="001B6F4B"/>
    <w:rsid w:val="001B752A"/>
    <w:rsid w:val="001C3641"/>
    <w:rsid w:val="001C434B"/>
    <w:rsid w:val="001D07BF"/>
    <w:rsid w:val="001D37A8"/>
    <w:rsid w:val="001D5301"/>
    <w:rsid w:val="001D5722"/>
    <w:rsid w:val="001D5979"/>
    <w:rsid w:val="001E3086"/>
    <w:rsid w:val="001E5935"/>
    <w:rsid w:val="001E626C"/>
    <w:rsid w:val="001F57C9"/>
    <w:rsid w:val="001F6CF3"/>
    <w:rsid w:val="00204374"/>
    <w:rsid w:val="002079E3"/>
    <w:rsid w:val="00220A89"/>
    <w:rsid w:val="00224B56"/>
    <w:rsid w:val="00237F5B"/>
    <w:rsid w:val="0024083A"/>
    <w:rsid w:val="002504F8"/>
    <w:rsid w:val="00260208"/>
    <w:rsid w:val="00265E16"/>
    <w:rsid w:val="0026671F"/>
    <w:rsid w:val="002668AC"/>
    <w:rsid w:val="002677F3"/>
    <w:rsid w:val="00270F5A"/>
    <w:rsid w:val="0027194F"/>
    <w:rsid w:val="00273D1C"/>
    <w:rsid w:val="0027637B"/>
    <w:rsid w:val="0028166C"/>
    <w:rsid w:val="0028578A"/>
    <w:rsid w:val="00285B48"/>
    <w:rsid w:val="00290099"/>
    <w:rsid w:val="00290F5E"/>
    <w:rsid w:val="00291BC5"/>
    <w:rsid w:val="002C2D9B"/>
    <w:rsid w:val="002C5871"/>
    <w:rsid w:val="002C727B"/>
    <w:rsid w:val="002D147D"/>
    <w:rsid w:val="002D549E"/>
    <w:rsid w:val="002E195D"/>
    <w:rsid w:val="002E2F06"/>
    <w:rsid w:val="002E5A90"/>
    <w:rsid w:val="002F3EE6"/>
    <w:rsid w:val="002F5E3F"/>
    <w:rsid w:val="00301DA2"/>
    <w:rsid w:val="0030202B"/>
    <w:rsid w:val="00302ECB"/>
    <w:rsid w:val="00326948"/>
    <w:rsid w:val="00336EDE"/>
    <w:rsid w:val="0033718E"/>
    <w:rsid w:val="0034211A"/>
    <w:rsid w:val="00344204"/>
    <w:rsid w:val="0034795B"/>
    <w:rsid w:val="003531FD"/>
    <w:rsid w:val="00360092"/>
    <w:rsid w:val="003612EE"/>
    <w:rsid w:val="0036358F"/>
    <w:rsid w:val="003635FE"/>
    <w:rsid w:val="00370F50"/>
    <w:rsid w:val="0038230B"/>
    <w:rsid w:val="00392862"/>
    <w:rsid w:val="003968A2"/>
    <w:rsid w:val="003A5A2A"/>
    <w:rsid w:val="003B58CD"/>
    <w:rsid w:val="003C4D6A"/>
    <w:rsid w:val="003D13F7"/>
    <w:rsid w:val="003D364D"/>
    <w:rsid w:val="003F144F"/>
    <w:rsid w:val="0040056D"/>
    <w:rsid w:val="00407667"/>
    <w:rsid w:val="004102F3"/>
    <w:rsid w:val="004119BF"/>
    <w:rsid w:val="00411E25"/>
    <w:rsid w:val="0041516D"/>
    <w:rsid w:val="004239E4"/>
    <w:rsid w:val="00427E81"/>
    <w:rsid w:val="0043013E"/>
    <w:rsid w:val="0043377C"/>
    <w:rsid w:val="00435642"/>
    <w:rsid w:val="00443702"/>
    <w:rsid w:val="00446D07"/>
    <w:rsid w:val="004551B2"/>
    <w:rsid w:val="00460226"/>
    <w:rsid w:val="00462E0F"/>
    <w:rsid w:val="00476205"/>
    <w:rsid w:val="00495C9F"/>
    <w:rsid w:val="00496FB5"/>
    <w:rsid w:val="004A5DA8"/>
    <w:rsid w:val="004B1C71"/>
    <w:rsid w:val="004B69A0"/>
    <w:rsid w:val="004C6618"/>
    <w:rsid w:val="004D0A01"/>
    <w:rsid w:val="004D449D"/>
    <w:rsid w:val="004D570C"/>
    <w:rsid w:val="004D5BFA"/>
    <w:rsid w:val="004D7961"/>
    <w:rsid w:val="004D7EC0"/>
    <w:rsid w:val="004E3370"/>
    <w:rsid w:val="004E5E46"/>
    <w:rsid w:val="004E6E22"/>
    <w:rsid w:val="004F05BC"/>
    <w:rsid w:val="004F34B4"/>
    <w:rsid w:val="004F443A"/>
    <w:rsid w:val="004F7CD0"/>
    <w:rsid w:val="00501524"/>
    <w:rsid w:val="0050505A"/>
    <w:rsid w:val="00506098"/>
    <w:rsid w:val="005064D7"/>
    <w:rsid w:val="00510649"/>
    <w:rsid w:val="00510BBB"/>
    <w:rsid w:val="00516B52"/>
    <w:rsid w:val="00517A46"/>
    <w:rsid w:val="00531825"/>
    <w:rsid w:val="00532A50"/>
    <w:rsid w:val="00532EFD"/>
    <w:rsid w:val="005342BC"/>
    <w:rsid w:val="00543BAD"/>
    <w:rsid w:val="00553C03"/>
    <w:rsid w:val="005548D1"/>
    <w:rsid w:val="00556CDA"/>
    <w:rsid w:val="00557BFE"/>
    <w:rsid w:val="005629F5"/>
    <w:rsid w:val="005662A3"/>
    <w:rsid w:val="00570640"/>
    <w:rsid w:val="00570966"/>
    <w:rsid w:val="0057186E"/>
    <w:rsid w:val="00571D08"/>
    <w:rsid w:val="005723EC"/>
    <w:rsid w:val="005727EE"/>
    <w:rsid w:val="00575316"/>
    <w:rsid w:val="00583487"/>
    <w:rsid w:val="00585D9D"/>
    <w:rsid w:val="0059404F"/>
    <w:rsid w:val="00596F6F"/>
    <w:rsid w:val="005A0947"/>
    <w:rsid w:val="005A3989"/>
    <w:rsid w:val="005A7472"/>
    <w:rsid w:val="005B5E33"/>
    <w:rsid w:val="005C265D"/>
    <w:rsid w:val="005C54D0"/>
    <w:rsid w:val="005F6C34"/>
    <w:rsid w:val="005F76D2"/>
    <w:rsid w:val="00600AE1"/>
    <w:rsid w:val="00603CBE"/>
    <w:rsid w:val="00611D1D"/>
    <w:rsid w:val="006201A3"/>
    <w:rsid w:val="006231B5"/>
    <w:rsid w:val="006268B5"/>
    <w:rsid w:val="00626920"/>
    <w:rsid w:val="00626E61"/>
    <w:rsid w:val="006275E1"/>
    <w:rsid w:val="00632207"/>
    <w:rsid w:val="006364B2"/>
    <w:rsid w:val="00636CBE"/>
    <w:rsid w:val="006449B6"/>
    <w:rsid w:val="006649AB"/>
    <w:rsid w:val="00666B0D"/>
    <w:rsid w:val="006738F2"/>
    <w:rsid w:val="006756DF"/>
    <w:rsid w:val="00687A55"/>
    <w:rsid w:val="006941E3"/>
    <w:rsid w:val="00697BA2"/>
    <w:rsid w:val="006A384E"/>
    <w:rsid w:val="006A57D1"/>
    <w:rsid w:val="006B7494"/>
    <w:rsid w:val="006B7C50"/>
    <w:rsid w:val="006C7577"/>
    <w:rsid w:val="006D053E"/>
    <w:rsid w:val="006D3A13"/>
    <w:rsid w:val="006D604F"/>
    <w:rsid w:val="006D61D8"/>
    <w:rsid w:val="006F27D5"/>
    <w:rsid w:val="00704338"/>
    <w:rsid w:val="00707217"/>
    <w:rsid w:val="007074B4"/>
    <w:rsid w:val="0073530C"/>
    <w:rsid w:val="007353BD"/>
    <w:rsid w:val="00742F3F"/>
    <w:rsid w:val="007431E3"/>
    <w:rsid w:val="00750F97"/>
    <w:rsid w:val="0075337A"/>
    <w:rsid w:val="00755C04"/>
    <w:rsid w:val="00761812"/>
    <w:rsid w:val="007619C9"/>
    <w:rsid w:val="00764761"/>
    <w:rsid w:val="00764E67"/>
    <w:rsid w:val="00764E6F"/>
    <w:rsid w:val="00764F0F"/>
    <w:rsid w:val="00765F8F"/>
    <w:rsid w:val="00772CD9"/>
    <w:rsid w:val="007767FE"/>
    <w:rsid w:val="00791C8F"/>
    <w:rsid w:val="00793B81"/>
    <w:rsid w:val="007A78BD"/>
    <w:rsid w:val="007B3366"/>
    <w:rsid w:val="007B4345"/>
    <w:rsid w:val="007E50E9"/>
    <w:rsid w:val="007E6D53"/>
    <w:rsid w:val="007F472B"/>
    <w:rsid w:val="00802476"/>
    <w:rsid w:val="00805FC8"/>
    <w:rsid w:val="00806276"/>
    <w:rsid w:val="00810FF3"/>
    <w:rsid w:val="00815D74"/>
    <w:rsid w:val="00823086"/>
    <w:rsid w:val="0083072D"/>
    <w:rsid w:val="008408B4"/>
    <w:rsid w:val="008462F0"/>
    <w:rsid w:val="00846D8C"/>
    <w:rsid w:val="00853DDF"/>
    <w:rsid w:val="00855A11"/>
    <w:rsid w:val="0086121C"/>
    <w:rsid w:val="00865533"/>
    <w:rsid w:val="00877173"/>
    <w:rsid w:val="00883A8B"/>
    <w:rsid w:val="00885971"/>
    <w:rsid w:val="00887A42"/>
    <w:rsid w:val="00891B2E"/>
    <w:rsid w:val="008964E8"/>
    <w:rsid w:val="008A02D0"/>
    <w:rsid w:val="008A6885"/>
    <w:rsid w:val="008B35CA"/>
    <w:rsid w:val="008B68EC"/>
    <w:rsid w:val="008E52BE"/>
    <w:rsid w:val="008F112D"/>
    <w:rsid w:val="008F481F"/>
    <w:rsid w:val="008F4D1C"/>
    <w:rsid w:val="009051A7"/>
    <w:rsid w:val="00905305"/>
    <w:rsid w:val="00923055"/>
    <w:rsid w:val="00924809"/>
    <w:rsid w:val="00926DFC"/>
    <w:rsid w:val="00937E9D"/>
    <w:rsid w:val="00953DF9"/>
    <w:rsid w:val="0095408F"/>
    <w:rsid w:val="00954226"/>
    <w:rsid w:val="00960C3F"/>
    <w:rsid w:val="00960C5B"/>
    <w:rsid w:val="009637DA"/>
    <w:rsid w:val="009655EB"/>
    <w:rsid w:val="00975537"/>
    <w:rsid w:val="00980E46"/>
    <w:rsid w:val="00993462"/>
    <w:rsid w:val="009A38CC"/>
    <w:rsid w:val="009A3B2B"/>
    <w:rsid w:val="009A4A4B"/>
    <w:rsid w:val="009C23EC"/>
    <w:rsid w:val="009C503C"/>
    <w:rsid w:val="009C664F"/>
    <w:rsid w:val="009D154D"/>
    <w:rsid w:val="009D2309"/>
    <w:rsid w:val="009D4B6E"/>
    <w:rsid w:val="00A06380"/>
    <w:rsid w:val="00A1212B"/>
    <w:rsid w:val="00A140CF"/>
    <w:rsid w:val="00A14E1F"/>
    <w:rsid w:val="00A15067"/>
    <w:rsid w:val="00A20B3A"/>
    <w:rsid w:val="00A26060"/>
    <w:rsid w:val="00A30573"/>
    <w:rsid w:val="00A31105"/>
    <w:rsid w:val="00A34BC8"/>
    <w:rsid w:val="00A3756D"/>
    <w:rsid w:val="00A40FF7"/>
    <w:rsid w:val="00A50EFC"/>
    <w:rsid w:val="00A52AAC"/>
    <w:rsid w:val="00A608BF"/>
    <w:rsid w:val="00A645B6"/>
    <w:rsid w:val="00A77D95"/>
    <w:rsid w:val="00A80A9E"/>
    <w:rsid w:val="00A81C80"/>
    <w:rsid w:val="00A83C9E"/>
    <w:rsid w:val="00AA1B4C"/>
    <w:rsid w:val="00AA706B"/>
    <w:rsid w:val="00AA7593"/>
    <w:rsid w:val="00AB49B3"/>
    <w:rsid w:val="00AB5242"/>
    <w:rsid w:val="00AB5E85"/>
    <w:rsid w:val="00AC4909"/>
    <w:rsid w:val="00AC6CCA"/>
    <w:rsid w:val="00AC7819"/>
    <w:rsid w:val="00AD51BC"/>
    <w:rsid w:val="00AD5E31"/>
    <w:rsid w:val="00AF0C59"/>
    <w:rsid w:val="00AF25A2"/>
    <w:rsid w:val="00AF283B"/>
    <w:rsid w:val="00B00872"/>
    <w:rsid w:val="00B017D1"/>
    <w:rsid w:val="00B01D7A"/>
    <w:rsid w:val="00B024D6"/>
    <w:rsid w:val="00B05901"/>
    <w:rsid w:val="00B11105"/>
    <w:rsid w:val="00B13E47"/>
    <w:rsid w:val="00B15BBC"/>
    <w:rsid w:val="00B17F0A"/>
    <w:rsid w:val="00B27971"/>
    <w:rsid w:val="00B41C37"/>
    <w:rsid w:val="00B5525C"/>
    <w:rsid w:val="00B71910"/>
    <w:rsid w:val="00B733F8"/>
    <w:rsid w:val="00B77827"/>
    <w:rsid w:val="00B85C7C"/>
    <w:rsid w:val="00B9202C"/>
    <w:rsid w:val="00B95232"/>
    <w:rsid w:val="00B979F0"/>
    <w:rsid w:val="00BA171A"/>
    <w:rsid w:val="00BA1D18"/>
    <w:rsid w:val="00BA7B1D"/>
    <w:rsid w:val="00BA7BEE"/>
    <w:rsid w:val="00BB591E"/>
    <w:rsid w:val="00BC4106"/>
    <w:rsid w:val="00BC4F5F"/>
    <w:rsid w:val="00BC622D"/>
    <w:rsid w:val="00BD1AE0"/>
    <w:rsid w:val="00BD684D"/>
    <w:rsid w:val="00BF0608"/>
    <w:rsid w:val="00BF4DD3"/>
    <w:rsid w:val="00BF4EC8"/>
    <w:rsid w:val="00C10479"/>
    <w:rsid w:val="00C12DCC"/>
    <w:rsid w:val="00C130A0"/>
    <w:rsid w:val="00C3073D"/>
    <w:rsid w:val="00C3251F"/>
    <w:rsid w:val="00C44524"/>
    <w:rsid w:val="00C501C9"/>
    <w:rsid w:val="00C546B9"/>
    <w:rsid w:val="00C56BD2"/>
    <w:rsid w:val="00C57317"/>
    <w:rsid w:val="00C63E98"/>
    <w:rsid w:val="00C66BB6"/>
    <w:rsid w:val="00C727AF"/>
    <w:rsid w:val="00C74DF2"/>
    <w:rsid w:val="00C75075"/>
    <w:rsid w:val="00C77306"/>
    <w:rsid w:val="00C87D53"/>
    <w:rsid w:val="00C93808"/>
    <w:rsid w:val="00CB478C"/>
    <w:rsid w:val="00CC1482"/>
    <w:rsid w:val="00CC1490"/>
    <w:rsid w:val="00CD102B"/>
    <w:rsid w:val="00CD4455"/>
    <w:rsid w:val="00CE4C4A"/>
    <w:rsid w:val="00CF041C"/>
    <w:rsid w:val="00CF5B1C"/>
    <w:rsid w:val="00D0132B"/>
    <w:rsid w:val="00D04B52"/>
    <w:rsid w:val="00D05E09"/>
    <w:rsid w:val="00D073DF"/>
    <w:rsid w:val="00D16955"/>
    <w:rsid w:val="00D17CB1"/>
    <w:rsid w:val="00D205AC"/>
    <w:rsid w:val="00D33042"/>
    <w:rsid w:val="00D41295"/>
    <w:rsid w:val="00D44B47"/>
    <w:rsid w:val="00D453C8"/>
    <w:rsid w:val="00D4545C"/>
    <w:rsid w:val="00D50490"/>
    <w:rsid w:val="00D5652D"/>
    <w:rsid w:val="00D56AAF"/>
    <w:rsid w:val="00D61856"/>
    <w:rsid w:val="00D669B7"/>
    <w:rsid w:val="00D66BA7"/>
    <w:rsid w:val="00D67996"/>
    <w:rsid w:val="00D7231F"/>
    <w:rsid w:val="00D72FCB"/>
    <w:rsid w:val="00D76F54"/>
    <w:rsid w:val="00D8201C"/>
    <w:rsid w:val="00D87B24"/>
    <w:rsid w:val="00D9220F"/>
    <w:rsid w:val="00D97D6A"/>
    <w:rsid w:val="00DA4A08"/>
    <w:rsid w:val="00DA4EFC"/>
    <w:rsid w:val="00DA6AAF"/>
    <w:rsid w:val="00DB3890"/>
    <w:rsid w:val="00DB4351"/>
    <w:rsid w:val="00DC19F4"/>
    <w:rsid w:val="00DD1002"/>
    <w:rsid w:val="00DD2D03"/>
    <w:rsid w:val="00DD5C6E"/>
    <w:rsid w:val="00DE2A7B"/>
    <w:rsid w:val="00DE36BB"/>
    <w:rsid w:val="00DE5E04"/>
    <w:rsid w:val="00DE7D1F"/>
    <w:rsid w:val="00DF4F2B"/>
    <w:rsid w:val="00E05E44"/>
    <w:rsid w:val="00E1316D"/>
    <w:rsid w:val="00E1469D"/>
    <w:rsid w:val="00E16EB5"/>
    <w:rsid w:val="00E20330"/>
    <w:rsid w:val="00E20EC3"/>
    <w:rsid w:val="00E23067"/>
    <w:rsid w:val="00E25912"/>
    <w:rsid w:val="00E266FE"/>
    <w:rsid w:val="00E30493"/>
    <w:rsid w:val="00E42D0C"/>
    <w:rsid w:val="00E557A7"/>
    <w:rsid w:val="00E576D7"/>
    <w:rsid w:val="00E6161B"/>
    <w:rsid w:val="00E63389"/>
    <w:rsid w:val="00E642BD"/>
    <w:rsid w:val="00E74499"/>
    <w:rsid w:val="00E8084D"/>
    <w:rsid w:val="00E816E8"/>
    <w:rsid w:val="00E92C5A"/>
    <w:rsid w:val="00EA563F"/>
    <w:rsid w:val="00EB2201"/>
    <w:rsid w:val="00EC3273"/>
    <w:rsid w:val="00EC39C1"/>
    <w:rsid w:val="00ED30AB"/>
    <w:rsid w:val="00ED79D5"/>
    <w:rsid w:val="00EE057A"/>
    <w:rsid w:val="00EE2513"/>
    <w:rsid w:val="00EE3532"/>
    <w:rsid w:val="00EE36A6"/>
    <w:rsid w:val="00EE411D"/>
    <w:rsid w:val="00EE73B8"/>
    <w:rsid w:val="00EF078B"/>
    <w:rsid w:val="00EF19A3"/>
    <w:rsid w:val="00F023FE"/>
    <w:rsid w:val="00F113E9"/>
    <w:rsid w:val="00F12EFF"/>
    <w:rsid w:val="00F23FC7"/>
    <w:rsid w:val="00F27CF9"/>
    <w:rsid w:val="00F35E3B"/>
    <w:rsid w:val="00F362F4"/>
    <w:rsid w:val="00F367D8"/>
    <w:rsid w:val="00F50287"/>
    <w:rsid w:val="00F62427"/>
    <w:rsid w:val="00F67291"/>
    <w:rsid w:val="00F75C2E"/>
    <w:rsid w:val="00F76230"/>
    <w:rsid w:val="00F93140"/>
    <w:rsid w:val="00F94493"/>
    <w:rsid w:val="00F95F34"/>
    <w:rsid w:val="00FA34FA"/>
    <w:rsid w:val="00FC66C8"/>
    <w:rsid w:val="00FD0E12"/>
    <w:rsid w:val="00FD34C2"/>
    <w:rsid w:val="00FE1DC5"/>
    <w:rsid w:val="00FE3515"/>
    <w:rsid w:val="00FE5E5F"/>
    <w:rsid w:val="00FF3674"/>
    <w:rsid w:val="00FF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54A93"/>
  <w15:docId w15:val="{C63899FE-81AE-49FE-92C3-FA322975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1D18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A57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57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57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57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57D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7D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65F8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0F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0F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0F5E"/>
    <w:rPr>
      <w:vertAlign w:val="superscript"/>
    </w:rPr>
  </w:style>
  <w:style w:type="paragraph" w:customStyle="1" w:styleId="Default">
    <w:name w:val="Default"/>
    <w:basedOn w:val="Normalny"/>
    <w:rsid w:val="00285B48"/>
    <w:pPr>
      <w:autoSpaceDE w:val="0"/>
      <w:autoSpaceDN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A1D18"/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paragraph" w:customStyle="1" w:styleId="Style7">
    <w:name w:val="Style7"/>
    <w:basedOn w:val="Normalny"/>
    <w:uiPriority w:val="99"/>
    <w:rsid w:val="00D7231F"/>
    <w:pPr>
      <w:widowControl w:val="0"/>
      <w:autoSpaceDE w:val="0"/>
      <w:autoSpaceDN w:val="0"/>
      <w:adjustRightInd w:val="0"/>
      <w:spacing w:after="0" w:line="265" w:lineRule="exact"/>
      <w:ind w:hanging="35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14">
    <w:name w:val="Font Style14"/>
    <w:uiPriority w:val="99"/>
    <w:rsid w:val="00D7231F"/>
    <w:rPr>
      <w:rFonts w:ascii="Arial" w:hAnsi="Arial" w:cs="Arial" w:hint="default"/>
      <w:color w:val="000000"/>
      <w:sz w:val="18"/>
      <w:szCs w:val="18"/>
    </w:rPr>
  </w:style>
  <w:style w:type="paragraph" w:customStyle="1" w:styleId="oznrodzaktutznustawalubrozporzdzenieiorganwydajcy">
    <w:name w:val="oznrodzaktutznustawalubrozporzdzenieiorganwydajcy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aktudatauchwalenialubwydaniaaktu">
    <w:name w:val="dataaktudatauchwalenialubwydaniaaktu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ytuaktuprzedmiotregulacjiustawylubrozporzdzenia">
    <w:name w:val="tytuaktuprzedmiotregulacjiustawylubrozporzdzenia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artustawynprozporzdzenia">
    <w:name w:val="artartustawynprozporzdzenia"/>
    <w:basedOn w:val="Normalny"/>
    <w:rsid w:val="00A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pogrubienie">
    <w:name w:val="ppogrubienie"/>
    <w:basedOn w:val="Domylnaczcionkaakapitu"/>
    <w:rsid w:val="00A26060"/>
  </w:style>
  <w:style w:type="character" w:customStyle="1" w:styleId="markedcontent">
    <w:name w:val="markedcontent"/>
    <w:basedOn w:val="Domylnaczcionkaakapitu"/>
    <w:rsid w:val="00575316"/>
  </w:style>
  <w:style w:type="paragraph" w:styleId="Poprawka">
    <w:name w:val="Revision"/>
    <w:hidden/>
    <w:uiPriority w:val="99"/>
    <w:semiHidden/>
    <w:rsid w:val="005318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B27BC-1F61-485A-B5DB-77B442B8A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615</Words>
  <Characters>3695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Filipek</dc:creator>
  <cp:lastModifiedBy>Waldemar Staniaszek</cp:lastModifiedBy>
  <cp:revision>24</cp:revision>
  <cp:lastPrinted>2026-09-25T13:00:00Z</cp:lastPrinted>
  <dcterms:created xsi:type="dcterms:W3CDTF">2026-01-29T12:39:00Z</dcterms:created>
  <dcterms:modified xsi:type="dcterms:W3CDTF">2026-10-07T10:44:00Z</dcterms:modified>
</cp:coreProperties>
</file>