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1B252" w14:textId="188C4326" w:rsidR="004175E6" w:rsidRPr="00936CC0" w:rsidRDefault="00912C0D" w:rsidP="008A43DE">
      <w:pPr>
        <w:spacing w:after="0" w:line="276" w:lineRule="auto"/>
        <w:jc w:val="right"/>
        <w:rPr>
          <w:rFonts w:cstheme="minorHAnsi"/>
        </w:rPr>
      </w:pPr>
      <w:r w:rsidRPr="00936CC0">
        <w:rPr>
          <w:rFonts w:cstheme="minorHAnsi"/>
        </w:rPr>
        <w:t xml:space="preserve">Warszawa, </w:t>
      </w:r>
      <w:r w:rsidR="0026567D">
        <w:rPr>
          <w:rFonts w:cstheme="minorHAnsi"/>
        </w:rPr>
        <w:t>2</w:t>
      </w:r>
      <w:r w:rsidR="007346CB">
        <w:rPr>
          <w:rFonts w:cstheme="minorHAnsi"/>
        </w:rPr>
        <w:t>7</w:t>
      </w:r>
      <w:r w:rsidR="007D7BCC">
        <w:rPr>
          <w:rFonts w:cstheme="minorHAnsi"/>
        </w:rPr>
        <w:t>.</w:t>
      </w:r>
      <w:r w:rsidR="0026567D">
        <w:rPr>
          <w:rFonts w:cstheme="minorHAnsi"/>
        </w:rPr>
        <w:t>08</w:t>
      </w:r>
      <w:r w:rsidR="007D7BCC">
        <w:rPr>
          <w:rFonts w:cstheme="minorHAnsi"/>
        </w:rPr>
        <w:t>.</w:t>
      </w:r>
      <w:r w:rsidRPr="00936CC0">
        <w:rPr>
          <w:rFonts w:cstheme="minorHAnsi"/>
        </w:rPr>
        <w:t>202</w:t>
      </w:r>
      <w:r w:rsidR="0026567D">
        <w:rPr>
          <w:rFonts w:cstheme="minorHAnsi"/>
        </w:rPr>
        <w:t>6</w:t>
      </w:r>
      <w:r w:rsidRPr="00936CC0">
        <w:rPr>
          <w:rFonts w:cstheme="minorHAnsi"/>
        </w:rPr>
        <w:t xml:space="preserve"> roku</w:t>
      </w:r>
    </w:p>
    <w:p w14:paraId="61C325A5" w14:textId="77777777" w:rsidR="00912C0D" w:rsidRPr="00936CC0" w:rsidRDefault="00912C0D" w:rsidP="008A43DE">
      <w:pPr>
        <w:spacing w:after="0" w:line="276" w:lineRule="auto"/>
        <w:jc w:val="both"/>
        <w:rPr>
          <w:rFonts w:cstheme="minorHAnsi"/>
        </w:rPr>
      </w:pPr>
    </w:p>
    <w:p w14:paraId="75F13E0D" w14:textId="77777777" w:rsidR="00F73786" w:rsidRPr="00936CC0" w:rsidRDefault="00F73786" w:rsidP="008A43DE">
      <w:pPr>
        <w:spacing w:after="0" w:line="276" w:lineRule="auto"/>
        <w:jc w:val="both"/>
        <w:rPr>
          <w:rFonts w:cstheme="minorHAnsi"/>
          <w:b/>
          <w:bCs/>
        </w:rPr>
      </w:pPr>
    </w:p>
    <w:p w14:paraId="6A6B18AD" w14:textId="2AD039B7" w:rsidR="003146F3" w:rsidRPr="00936CC0" w:rsidRDefault="00912C0D" w:rsidP="008A43DE">
      <w:pPr>
        <w:spacing w:after="0" w:line="276" w:lineRule="auto"/>
        <w:jc w:val="center"/>
        <w:rPr>
          <w:rFonts w:cstheme="minorHAnsi"/>
          <w:b/>
          <w:bCs/>
        </w:rPr>
      </w:pPr>
      <w:r w:rsidRPr="00936CC0">
        <w:rPr>
          <w:rFonts w:cstheme="minorHAnsi"/>
          <w:b/>
          <w:bCs/>
        </w:rPr>
        <w:t>Notatka</w:t>
      </w:r>
      <w:r w:rsidR="003146F3" w:rsidRPr="00936CC0">
        <w:rPr>
          <w:rFonts w:cstheme="minorHAnsi"/>
          <w:b/>
          <w:bCs/>
        </w:rPr>
        <w:t xml:space="preserve"> </w:t>
      </w:r>
      <w:r w:rsidR="00701EEE" w:rsidRPr="00936CC0">
        <w:rPr>
          <w:rFonts w:cstheme="minorHAnsi"/>
          <w:b/>
          <w:bCs/>
        </w:rPr>
        <w:t>z</w:t>
      </w:r>
      <w:r w:rsidR="004C1D48" w:rsidRPr="00936CC0">
        <w:rPr>
          <w:rFonts w:cstheme="minorHAnsi"/>
          <w:b/>
          <w:bCs/>
        </w:rPr>
        <w:t>e spotkania grupy roboczej EFRR przy KM FEM 2021-2027</w:t>
      </w:r>
    </w:p>
    <w:p w14:paraId="1B83C674" w14:textId="77777777" w:rsidR="003146F3" w:rsidRPr="00936CC0" w:rsidRDefault="003146F3" w:rsidP="008A43DE">
      <w:pPr>
        <w:spacing w:after="0" w:line="276" w:lineRule="auto"/>
        <w:jc w:val="both"/>
        <w:rPr>
          <w:rFonts w:cstheme="minorHAnsi"/>
        </w:rPr>
      </w:pPr>
    </w:p>
    <w:p w14:paraId="0A5613F0" w14:textId="23EBE36C" w:rsidR="003146F3" w:rsidRPr="00936CC0" w:rsidRDefault="003146F3" w:rsidP="008A43DE">
      <w:pPr>
        <w:spacing w:after="0" w:line="276" w:lineRule="auto"/>
        <w:jc w:val="both"/>
        <w:rPr>
          <w:rFonts w:cstheme="minorHAnsi"/>
        </w:rPr>
      </w:pPr>
      <w:r w:rsidRPr="00936CC0">
        <w:rPr>
          <w:rFonts w:cstheme="minorHAnsi"/>
        </w:rPr>
        <w:t xml:space="preserve">Spotkanie grupy roboczej EFRR przy KM FEM 2021-2027 odbyło się w dniu </w:t>
      </w:r>
      <w:r w:rsidR="002379EB">
        <w:rPr>
          <w:rFonts w:cstheme="minorHAnsi"/>
        </w:rPr>
        <w:t>19</w:t>
      </w:r>
      <w:r w:rsidR="00C8787C" w:rsidRPr="00936CC0">
        <w:rPr>
          <w:rFonts w:cstheme="minorHAnsi"/>
        </w:rPr>
        <w:t>.</w:t>
      </w:r>
      <w:r w:rsidR="002379EB">
        <w:rPr>
          <w:rFonts w:cstheme="minorHAnsi"/>
        </w:rPr>
        <w:t>08</w:t>
      </w:r>
      <w:r w:rsidR="00C8787C" w:rsidRPr="00936CC0">
        <w:rPr>
          <w:rFonts w:cstheme="minorHAnsi"/>
        </w:rPr>
        <w:t>.202</w:t>
      </w:r>
      <w:r w:rsidR="002379EB">
        <w:rPr>
          <w:rFonts w:cstheme="minorHAnsi"/>
        </w:rPr>
        <w:t>6</w:t>
      </w:r>
      <w:r w:rsidRPr="00936CC0">
        <w:rPr>
          <w:rFonts w:cstheme="minorHAnsi"/>
        </w:rPr>
        <w:t xml:space="preserve"> roku w siedzibie Urzędu Marszałkowskiego przy ul. </w:t>
      </w:r>
      <w:r w:rsidR="002379EB" w:rsidRPr="002379EB">
        <w:rPr>
          <w:rFonts w:cstheme="minorHAnsi"/>
        </w:rPr>
        <w:t>Brechta 7 w Warszawie</w:t>
      </w:r>
      <w:r w:rsidR="00D914C8">
        <w:rPr>
          <w:rFonts w:cstheme="minorHAnsi"/>
        </w:rPr>
        <w:t>.</w:t>
      </w:r>
    </w:p>
    <w:p w14:paraId="55F04CCD" w14:textId="77777777" w:rsidR="007F5BC7" w:rsidRPr="00936CC0" w:rsidRDefault="007F5BC7" w:rsidP="008A43DE">
      <w:pPr>
        <w:spacing w:after="0" w:line="276" w:lineRule="auto"/>
        <w:jc w:val="both"/>
        <w:rPr>
          <w:rFonts w:cstheme="minorHAnsi"/>
          <w:b/>
          <w:bCs/>
        </w:rPr>
      </w:pPr>
    </w:p>
    <w:p w14:paraId="4F9DC524" w14:textId="592269F6" w:rsidR="00DF7ADD" w:rsidRDefault="00336E95" w:rsidP="002379EB">
      <w:pPr>
        <w:spacing w:after="0" w:line="276" w:lineRule="auto"/>
        <w:jc w:val="both"/>
        <w:rPr>
          <w:rFonts w:cstheme="minorHAnsi"/>
        </w:rPr>
      </w:pPr>
      <w:r w:rsidRPr="00936CC0">
        <w:rPr>
          <w:rFonts w:cstheme="minorHAnsi"/>
          <w:b/>
          <w:bCs/>
        </w:rPr>
        <w:t>Celem spotkania</w:t>
      </w:r>
      <w:r w:rsidRPr="00936CC0">
        <w:rPr>
          <w:rFonts w:cstheme="minorHAnsi"/>
        </w:rPr>
        <w:t xml:space="preserve"> było omówienie</w:t>
      </w:r>
      <w:bookmarkStart w:id="0" w:name="_Hlk164343158"/>
      <w:r w:rsidRPr="00936CC0">
        <w:rPr>
          <w:rFonts w:cstheme="minorHAnsi"/>
        </w:rPr>
        <w:t xml:space="preserve"> </w:t>
      </w:r>
      <w:r w:rsidR="004C1D48" w:rsidRPr="00936CC0">
        <w:rPr>
          <w:rFonts w:cstheme="minorHAnsi"/>
        </w:rPr>
        <w:t xml:space="preserve">projektu </w:t>
      </w:r>
      <w:r w:rsidR="00CF3FB3" w:rsidRPr="00936CC0">
        <w:rPr>
          <w:rFonts w:cstheme="minorHAnsi"/>
        </w:rPr>
        <w:t>kryteriów</w:t>
      </w:r>
      <w:bookmarkStart w:id="1" w:name="_Hlk164342669"/>
      <w:bookmarkStart w:id="2" w:name="_Hlk164343102"/>
      <w:bookmarkEnd w:id="0"/>
      <w:r w:rsidR="002379EB">
        <w:rPr>
          <w:rFonts w:cstheme="minorHAnsi"/>
        </w:rPr>
        <w:t xml:space="preserve"> </w:t>
      </w:r>
      <w:r w:rsidR="00D51287">
        <w:rPr>
          <w:rFonts w:cstheme="minorHAnsi"/>
        </w:rPr>
        <w:t xml:space="preserve">dostępu </w:t>
      </w:r>
      <w:r w:rsidR="003200FA">
        <w:rPr>
          <w:rFonts w:cstheme="minorHAnsi"/>
        </w:rPr>
        <w:t xml:space="preserve">i merytorycznych szczegółowych </w:t>
      </w:r>
      <w:r w:rsidR="00D51287">
        <w:rPr>
          <w:rFonts w:cstheme="minorHAnsi"/>
        </w:rPr>
        <w:t>dla</w:t>
      </w:r>
      <w:r w:rsidR="008E1C27">
        <w:rPr>
          <w:rFonts w:cstheme="minorHAnsi"/>
        </w:rPr>
        <w:t xml:space="preserve"> </w:t>
      </w:r>
      <w:r w:rsidR="00DF7ADD" w:rsidRPr="00DF7ADD">
        <w:rPr>
          <w:rFonts w:cstheme="minorHAnsi"/>
        </w:rPr>
        <w:t>Działani</w:t>
      </w:r>
      <w:r w:rsidR="008E1C27">
        <w:rPr>
          <w:rFonts w:cstheme="minorHAnsi"/>
        </w:rPr>
        <w:t>a</w:t>
      </w:r>
      <w:r w:rsidR="006A22AD">
        <w:rPr>
          <w:rFonts w:cstheme="minorHAnsi"/>
        </w:rPr>
        <w:t xml:space="preserve"> </w:t>
      </w:r>
      <w:r w:rsidR="00AC361F">
        <w:rPr>
          <w:rFonts w:cstheme="minorHAnsi"/>
        </w:rPr>
        <w:t>5.</w:t>
      </w:r>
      <w:r w:rsidR="002379EB">
        <w:rPr>
          <w:rFonts w:cstheme="minorHAnsi"/>
        </w:rPr>
        <w:t>3</w:t>
      </w:r>
      <w:r w:rsidR="002379EB" w:rsidRPr="002379EB">
        <w:t xml:space="preserve"> </w:t>
      </w:r>
      <w:r w:rsidR="002379EB" w:rsidRPr="002379EB">
        <w:rPr>
          <w:rFonts w:cstheme="minorHAnsi"/>
        </w:rPr>
        <w:t>Infrastruktura w edukacji zawodowej</w:t>
      </w:r>
      <w:r w:rsidR="002379EB">
        <w:rPr>
          <w:rFonts w:cstheme="minorHAnsi"/>
        </w:rPr>
        <w:t>; t</w:t>
      </w:r>
      <w:r w:rsidR="002379EB" w:rsidRPr="002379EB">
        <w:rPr>
          <w:rFonts w:cstheme="minorHAnsi"/>
        </w:rPr>
        <w:t>yp projektów - Rozwój nowoczesnej infrastruktury w zakresie edukacji zawodowej</w:t>
      </w:r>
      <w:r w:rsidR="002379EB">
        <w:rPr>
          <w:rFonts w:cstheme="minorHAnsi"/>
        </w:rPr>
        <w:t>.</w:t>
      </w:r>
    </w:p>
    <w:p w14:paraId="1986C54C" w14:textId="77777777" w:rsidR="007D7BCC" w:rsidRPr="00271265" w:rsidRDefault="007D7BCC" w:rsidP="008C2CE3">
      <w:pPr>
        <w:spacing w:after="0" w:line="276" w:lineRule="auto"/>
        <w:jc w:val="both"/>
        <w:rPr>
          <w:rFonts w:cstheme="minorHAnsi"/>
        </w:rPr>
      </w:pPr>
    </w:p>
    <w:bookmarkEnd w:id="1"/>
    <w:bookmarkEnd w:id="2"/>
    <w:p w14:paraId="6C96623A" w14:textId="4BBDF68D" w:rsidR="004C1D48" w:rsidRPr="00936CC0" w:rsidRDefault="004C1D48" w:rsidP="008A43D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cstheme="minorHAnsi"/>
          <w:b/>
          <w:bCs/>
        </w:rPr>
      </w:pPr>
      <w:r w:rsidRPr="00936CC0">
        <w:rPr>
          <w:rFonts w:cstheme="minorHAnsi"/>
          <w:b/>
          <w:bCs/>
        </w:rPr>
        <w:t>Uczestnicy spotkania:</w:t>
      </w:r>
    </w:p>
    <w:p w14:paraId="300E4CFA" w14:textId="7406A7A0" w:rsidR="0072125A" w:rsidRPr="004671A3" w:rsidRDefault="004C1D48" w:rsidP="004671A3">
      <w:pPr>
        <w:pStyle w:val="Akapitzlist"/>
        <w:spacing w:after="0" w:line="276" w:lineRule="auto"/>
        <w:jc w:val="both"/>
        <w:rPr>
          <w:rFonts w:cstheme="minorHAnsi"/>
        </w:rPr>
      </w:pPr>
      <w:r w:rsidRPr="00936CC0">
        <w:rPr>
          <w:rFonts w:cstheme="minorHAnsi"/>
        </w:rPr>
        <w:t>- przedstawiciele I</w:t>
      </w:r>
      <w:r w:rsidR="00701EEE" w:rsidRPr="00936CC0">
        <w:rPr>
          <w:rFonts w:cstheme="minorHAnsi"/>
        </w:rPr>
        <w:t>Z</w:t>
      </w:r>
      <w:r w:rsidRPr="00936CC0">
        <w:rPr>
          <w:rFonts w:cstheme="minorHAnsi"/>
        </w:rPr>
        <w:t xml:space="preserve"> RPO WM</w:t>
      </w:r>
      <w:r w:rsidR="000E6BBD" w:rsidRPr="00936CC0">
        <w:rPr>
          <w:rFonts w:cstheme="minorHAnsi"/>
        </w:rPr>
        <w:t>;</w:t>
      </w:r>
    </w:p>
    <w:p w14:paraId="3F321DDB" w14:textId="5629F6F2" w:rsidR="004C1D48" w:rsidRDefault="004C1D48" w:rsidP="008A43DE">
      <w:pPr>
        <w:pStyle w:val="Akapitzlist"/>
        <w:spacing w:after="0" w:line="276" w:lineRule="auto"/>
        <w:jc w:val="both"/>
        <w:rPr>
          <w:rFonts w:cstheme="minorHAnsi"/>
        </w:rPr>
      </w:pPr>
      <w:r w:rsidRPr="00936CC0">
        <w:rPr>
          <w:rFonts w:cstheme="minorHAnsi"/>
        </w:rPr>
        <w:t>- przedstawiciele MJWPU</w:t>
      </w:r>
      <w:r w:rsidR="006A22AD">
        <w:rPr>
          <w:rFonts w:cstheme="minorHAnsi"/>
        </w:rPr>
        <w:t>;</w:t>
      </w:r>
    </w:p>
    <w:p w14:paraId="11A2834D" w14:textId="77777777" w:rsidR="00DF7ADD" w:rsidRDefault="00DF7ADD" w:rsidP="008A43DE">
      <w:pPr>
        <w:pStyle w:val="Akapitzlist"/>
        <w:spacing w:after="0" w:line="276" w:lineRule="auto"/>
        <w:jc w:val="both"/>
        <w:rPr>
          <w:rFonts w:cstheme="minorHAnsi"/>
        </w:rPr>
      </w:pPr>
    </w:p>
    <w:p w14:paraId="4E2A593A" w14:textId="5D4906EA" w:rsidR="00863CDA" w:rsidRDefault="004C1D48" w:rsidP="008A43D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cstheme="minorHAnsi"/>
          <w:b/>
          <w:bCs/>
        </w:rPr>
      </w:pPr>
      <w:r w:rsidRPr="00936CC0">
        <w:rPr>
          <w:rFonts w:cstheme="minorHAnsi"/>
          <w:b/>
          <w:bCs/>
        </w:rPr>
        <w:t>Przebieg spotkania</w:t>
      </w:r>
      <w:r w:rsidR="003146F3" w:rsidRPr="00936CC0">
        <w:rPr>
          <w:rFonts w:cstheme="minorHAnsi"/>
          <w:b/>
          <w:bCs/>
        </w:rPr>
        <w:t>:</w:t>
      </w:r>
    </w:p>
    <w:p w14:paraId="2710858C" w14:textId="77777777" w:rsidR="002379EB" w:rsidRDefault="002379EB" w:rsidP="002379EB">
      <w:pPr>
        <w:spacing w:after="0" w:line="276" w:lineRule="auto"/>
        <w:jc w:val="both"/>
        <w:rPr>
          <w:rFonts w:cstheme="minorHAnsi"/>
          <w:b/>
          <w:bCs/>
        </w:rPr>
      </w:pPr>
    </w:p>
    <w:p w14:paraId="6FD5A686" w14:textId="04818259" w:rsidR="003469EA" w:rsidRPr="003469EA" w:rsidRDefault="003469EA" w:rsidP="003469EA">
      <w:pPr>
        <w:spacing w:after="0" w:line="276" w:lineRule="auto"/>
        <w:jc w:val="both"/>
        <w:rPr>
          <w:rFonts w:cstheme="minorHAnsi"/>
        </w:rPr>
      </w:pPr>
      <w:r w:rsidRPr="00020B67">
        <w:rPr>
          <w:rFonts w:cstheme="minorHAnsi"/>
        </w:rPr>
        <w:t xml:space="preserve">Uczestnikom spotkania zaprezentowane zostały główne założenia </w:t>
      </w:r>
      <w:r w:rsidRPr="003469EA">
        <w:rPr>
          <w:rFonts w:cstheme="minorHAnsi"/>
        </w:rPr>
        <w:t>planowanego naboru</w:t>
      </w:r>
      <w:r w:rsidRPr="00020B67">
        <w:rPr>
          <w:rFonts w:cstheme="minorHAnsi"/>
        </w:rPr>
        <w:t xml:space="preserve"> </w:t>
      </w:r>
      <w:r w:rsidRPr="003469EA">
        <w:rPr>
          <w:rFonts w:cstheme="minorHAnsi"/>
        </w:rPr>
        <w:t xml:space="preserve">oraz </w:t>
      </w:r>
      <w:r w:rsidRPr="00020B67">
        <w:rPr>
          <w:rFonts w:cstheme="minorHAnsi"/>
        </w:rPr>
        <w:t>projekt kryteriów dostępu</w:t>
      </w:r>
      <w:r w:rsidRPr="003469EA">
        <w:rPr>
          <w:rFonts w:cstheme="minorHAnsi"/>
        </w:rPr>
        <w:t xml:space="preserve"> i merytorycznych szczegółowych dla Działania 5.3</w:t>
      </w:r>
      <w:r w:rsidRPr="003469EA">
        <w:t xml:space="preserve"> </w:t>
      </w:r>
      <w:r w:rsidRPr="003469EA">
        <w:rPr>
          <w:rFonts w:cstheme="minorHAnsi"/>
        </w:rPr>
        <w:t>Infrastruktura w edukacji zawodowej; typ projektów - Rozwój nowoczesnej infrastruktury w zakresie edukacji zawodowej w</w:t>
      </w:r>
      <w:r>
        <w:rPr>
          <w:rFonts w:cstheme="minorHAnsi"/>
        </w:rPr>
        <w:t> </w:t>
      </w:r>
      <w:r w:rsidRPr="003469EA">
        <w:rPr>
          <w:rFonts w:cstheme="minorHAnsi"/>
        </w:rPr>
        <w:t>ramach programu FEM 2021-2027.</w:t>
      </w:r>
    </w:p>
    <w:p w14:paraId="72625445" w14:textId="77777777" w:rsidR="003469EA" w:rsidRDefault="003469EA" w:rsidP="003469EA">
      <w:pPr>
        <w:spacing w:after="0" w:line="276" w:lineRule="auto"/>
        <w:jc w:val="both"/>
        <w:rPr>
          <w:rFonts w:cstheme="minorHAnsi"/>
          <w:b/>
          <w:bCs/>
        </w:rPr>
      </w:pPr>
    </w:p>
    <w:p w14:paraId="4147C2FE" w14:textId="77777777" w:rsidR="003469EA" w:rsidRPr="009B78DA" w:rsidRDefault="003469EA" w:rsidP="003469EA">
      <w:pPr>
        <w:jc w:val="both"/>
        <w:rPr>
          <w:b/>
          <w:bCs/>
        </w:rPr>
      </w:pPr>
      <w:r w:rsidRPr="008A1EF3">
        <w:t xml:space="preserve">W toku dyskusji nad </w:t>
      </w:r>
      <w:r w:rsidRPr="009B78DA">
        <w:t>przedmiotowymi kryteriami dokonano następujących zmian w stosunku do wersji przesłanej członkom Grupy roboczej:</w:t>
      </w:r>
    </w:p>
    <w:p w14:paraId="5E07D727" w14:textId="10244ECD" w:rsidR="00020B67" w:rsidRDefault="003469EA" w:rsidP="00020B67">
      <w:pPr>
        <w:spacing w:after="0" w:line="276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Kryteria dostępu:</w:t>
      </w:r>
    </w:p>
    <w:p w14:paraId="2A6D5E79" w14:textId="56647F97" w:rsidR="003469EA" w:rsidRPr="00363E93" w:rsidRDefault="00F82214">
      <w:pPr>
        <w:pStyle w:val="Akapitzlist"/>
        <w:numPr>
          <w:ilvl w:val="0"/>
          <w:numId w:val="42"/>
        </w:numPr>
        <w:ind w:left="709"/>
        <w:jc w:val="both"/>
      </w:pPr>
      <w:bookmarkStart w:id="3" w:name="_Hlk212623371"/>
      <w:r w:rsidRPr="00363E93">
        <w:t xml:space="preserve">kryterium nr </w:t>
      </w:r>
      <w:r w:rsidR="002F73B6" w:rsidRPr="00363E93">
        <w:t>1</w:t>
      </w:r>
      <w:r w:rsidR="005A6CAA" w:rsidRPr="00363E93">
        <w:t xml:space="preserve"> </w:t>
      </w:r>
      <w:r w:rsidR="005A6CAA" w:rsidRPr="00363E93">
        <w:rPr>
          <w:b/>
        </w:rPr>
        <w:t>Partnerstwo na rzecz utworzenia b</w:t>
      </w:r>
      <w:r w:rsidR="005A6CAA" w:rsidRPr="00363E93">
        <w:rPr>
          <w:rFonts w:cstheme="minorHAnsi"/>
          <w:b/>
          <w:bCs/>
        </w:rPr>
        <w:t>ranżowego centrum umiejętności</w:t>
      </w:r>
      <w:r w:rsidRPr="00363E93">
        <w:t xml:space="preserve"> </w:t>
      </w:r>
      <w:bookmarkEnd w:id="3"/>
      <w:r w:rsidR="003469EA" w:rsidRPr="00363E93">
        <w:t>– doprecyzowano definicję kryterium, w tym rozszerzono zapisy o centra kształcenia zawodowego</w:t>
      </w:r>
      <w:r w:rsidR="008570E2" w:rsidRPr="00363E93">
        <w:t>;</w:t>
      </w:r>
    </w:p>
    <w:p w14:paraId="3CD67045" w14:textId="09E3CF94" w:rsidR="003469EA" w:rsidRPr="00363E93" w:rsidRDefault="003469EA">
      <w:pPr>
        <w:pStyle w:val="Akapitzlist"/>
        <w:numPr>
          <w:ilvl w:val="0"/>
          <w:numId w:val="42"/>
        </w:numPr>
        <w:ind w:left="709"/>
        <w:jc w:val="both"/>
      </w:pPr>
      <w:r w:rsidRPr="00363E93">
        <w:t>kryterium nr 2</w:t>
      </w:r>
      <w:r w:rsidR="005A6CAA" w:rsidRPr="00363E93">
        <w:t xml:space="preserve"> </w:t>
      </w:r>
      <w:r w:rsidR="005A6CAA" w:rsidRPr="00363E93">
        <w:rPr>
          <w:rFonts w:cstheme="minorHAnsi"/>
          <w:b/>
          <w:bCs/>
        </w:rPr>
        <w:t>Zakres działalności branżowego centrum umiejętności</w:t>
      </w:r>
      <w:r w:rsidRPr="00363E93">
        <w:t xml:space="preserve"> – korekty techniczne i</w:t>
      </w:r>
      <w:r w:rsidR="00363E93">
        <w:t> </w:t>
      </w:r>
      <w:r w:rsidRPr="00363E93">
        <w:t>doprecyzowanie definicji kryterium</w:t>
      </w:r>
      <w:r w:rsidR="008570E2" w:rsidRPr="00363E93">
        <w:t>;</w:t>
      </w:r>
    </w:p>
    <w:p w14:paraId="7927550F" w14:textId="769ADDEE" w:rsidR="003469EA" w:rsidRPr="00363E93" w:rsidRDefault="003469EA">
      <w:pPr>
        <w:pStyle w:val="Akapitzlist"/>
        <w:numPr>
          <w:ilvl w:val="0"/>
          <w:numId w:val="42"/>
        </w:numPr>
        <w:ind w:left="709"/>
        <w:jc w:val="both"/>
      </w:pPr>
      <w:r w:rsidRPr="00363E93">
        <w:t xml:space="preserve">kryterium nr 3 </w:t>
      </w:r>
      <w:r w:rsidR="005A6CAA" w:rsidRPr="00363E93">
        <w:rPr>
          <w:b/>
          <w:bCs/>
        </w:rPr>
        <w:t>Zgodność z diagnozą potrzeb i deficytów</w:t>
      </w:r>
      <w:r w:rsidR="005A6CAA" w:rsidRPr="00363E93">
        <w:t xml:space="preserve"> </w:t>
      </w:r>
      <w:r w:rsidRPr="00363E93">
        <w:t>– zmiana kolejności kryteriów i</w:t>
      </w:r>
      <w:r w:rsidR="00363E93">
        <w:t> </w:t>
      </w:r>
      <w:r w:rsidRPr="00363E93">
        <w:t>umieszczenie pod pozycją 3 dotychczasowego kryterium nr 7. Jednocześnie doprecyzowano zapisy kryterium</w:t>
      </w:r>
      <w:r w:rsidR="008570E2" w:rsidRPr="00363E93">
        <w:t>;</w:t>
      </w:r>
    </w:p>
    <w:p w14:paraId="348C331B" w14:textId="384AE26D" w:rsidR="008570E2" w:rsidRPr="00363E93" w:rsidRDefault="008570E2" w:rsidP="008570E2">
      <w:pPr>
        <w:pStyle w:val="Akapitzlist"/>
        <w:numPr>
          <w:ilvl w:val="0"/>
          <w:numId w:val="42"/>
        </w:numPr>
        <w:ind w:left="709"/>
        <w:jc w:val="both"/>
      </w:pPr>
      <w:r w:rsidRPr="00363E93">
        <w:t>kryterium nr 4</w:t>
      </w:r>
      <w:r w:rsidR="005A6CAA" w:rsidRPr="00363E93">
        <w:t xml:space="preserve"> </w:t>
      </w:r>
      <w:r w:rsidR="005A6CAA" w:rsidRPr="00363E93">
        <w:rPr>
          <w:b/>
          <w:bCs/>
        </w:rPr>
        <w:t>Koncepcja funkcjonowania branżowego centrum umiejętności</w:t>
      </w:r>
      <w:r w:rsidRPr="00363E93">
        <w:t xml:space="preserve"> – zmiana kolejności kryteriów i umieszczenie pod pozycją 4 dotychczasowego kryterium nr 5. Jednocześnie doprecyzowano zapisy kryterium i zmieniono nazwę kryterium na „Koncepcja funkcjonowania branżowego centrum umiejętności”;</w:t>
      </w:r>
    </w:p>
    <w:p w14:paraId="16085ABD" w14:textId="48615783" w:rsidR="008570E2" w:rsidRPr="00363E93" w:rsidRDefault="008570E2">
      <w:pPr>
        <w:pStyle w:val="Akapitzlist"/>
        <w:numPr>
          <w:ilvl w:val="0"/>
          <w:numId w:val="42"/>
        </w:numPr>
        <w:ind w:left="709"/>
        <w:jc w:val="both"/>
      </w:pPr>
      <w:r w:rsidRPr="00363E93">
        <w:t xml:space="preserve">kryterium nr 6 </w:t>
      </w:r>
      <w:r w:rsidRPr="00363E93">
        <w:rPr>
          <w:b/>
          <w:bCs/>
        </w:rPr>
        <w:t>Lokalizacja branżowego centrum umiejętności</w:t>
      </w:r>
      <w:r w:rsidRPr="00363E93">
        <w:t xml:space="preserve"> – doprecyzowano definicję kryterium;</w:t>
      </w:r>
    </w:p>
    <w:p w14:paraId="35B3F417" w14:textId="77777777" w:rsidR="00363E93" w:rsidRDefault="00363E93" w:rsidP="00363E93">
      <w:pPr>
        <w:pStyle w:val="Akapitzlist"/>
        <w:numPr>
          <w:ilvl w:val="0"/>
          <w:numId w:val="42"/>
        </w:numPr>
        <w:ind w:left="709"/>
        <w:jc w:val="both"/>
      </w:pPr>
      <w:r w:rsidRPr="00363E93">
        <w:t xml:space="preserve">kryterium nr 7 </w:t>
      </w:r>
      <w:r w:rsidRPr="00363E93">
        <w:rPr>
          <w:b/>
        </w:rPr>
        <w:t>Zgodność projektu z dziedziną zawodową</w:t>
      </w:r>
      <w:r>
        <w:rPr>
          <w:b/>
        </w:rPr>
        <w:t xml:space="preserve"> </w:t>
      </w:r>
      <w:r w:rsidRPr="00363E93">
        <w:t>– doprecyzowano definicję kryterium;</w:t>
      </w:r>
    </w:p>
    <w:p w14:paraId="43902D88" w14:textId="38B47722" w:rsidR="00363E93" w:rsidRPr="00363E93" w:rsidRDefault="00363E93" w:rsidP="00363E93">
      <w:pPr>
        <w:pStyle w:val="Akapitzlist"/>
        <w:numPr>
          <w:ilvl w:val="0"/>
          <w:numId w:val="42"/>
        </w:numPr>
        <w:ind w:left="709"/>
        <w:jc w:val="both"/>
      </w:pPr>
      <w:r w:rsidRPr="00363E93">
        <w:t xml:space="preserve">kryterium nr 8 </w:t>
      </w:r>
      <w:r w:rsidRPr="00363E93">
        <w:rPr>
          <w:b/>
          <w:bCs/>
        </w:rPr>
        <w:t>Zgodność oferty kształcenia z dziedziną zawodową</w:t>
      </w:r>
      <w:r w:rsidRPr="00363E93">
        <w:t xml:space="preserve"> – </w:t>
      </w:r>
      <w:r w:rsidR="00E8276D" w:rsidRPr="00363E93">
        <w:t xml:space="preserve">doprecyzowano definicję kryterium </w:t>
      </w:r>
      <w:r w:rsidR="00E8276D">
        <w:t xml:space="preserve">oraz </w:t>
      </w:r>
      <w:r w:rsidRPr="00363E93">
        <w:t>uzupełniono brakujące informacje w kolumnach: „</w:t>
      </w:r>
      <w:r w:rsidRPr="00363E93">
        <w:rPr>
          <w:rFonts w:cstheme="minorHAnsi"/>
        </w:rPr>
        <w:t>Punktacja/Opis znaczenia dla wyniku oceny” oraz „Możliwość uzupełnienia”</w:t>
      </w:r>
      <w:r>
        <w:rPr>
          <w:rFonts w:cstheme="minorHAnsi"/>
        </w:rPr>
        <w:t>;</w:t>
      </w:r>
    </w:p>
    <w:p w14:paraId="0D170A23" w14:textId="2E40DB63" w:rsidR="00363E93" w:rsidRDefault="0090299E" w:rsidP="00363E93">
      <w:pPr>
        <w:pStyle w:val="Akapitzlist"/>
        <w:numPr>
          <w:ilvl w:val="0"/>
          <w:numId w:val="42"/>
        </w:numPr>
        <w:ind w:left="709"/>
        <w:jc w:val="both"/>
      </w:pPr>
      <w:r w:rsidRPr="00363E93">
        <w:lastRenderedPageBreak/>
        <w:t xml:space="preserve">kryterium nr 10 </w:t>
      </w:r>
      <w:r w:rsidR="005A6CAA" w:rsidRPr="00363E93">
        <w:t xml:space="preserve"> </w:t>
      </w:r>
      <w:r w:rsidR="005A6CAA" w:rsidRPr="00363E93">
        <w:rPr>
          <w:b/>
          <w:bCs/>
        </w:rPr>
        <w:t>Wsparcie w obszarze technologii informacyjno-komunikacyjnych (ICT)</w:t>
      </w:r>
      <w:r w:rsidR="00363E93">
        <w:rPr>
          <w:b/>
          <w:bCs/>
        </w:rPr>
        <w:t xml:space="preserve"> </w:t>
      </w:r>
      <w:r w:rsidRPr="00363E93">
        <w:t>– doprecyzowano definicję kryterium</w:t>
      </w:r>
      <w:r w:rsidR="00E8276D">
        <w:t>;</w:t>
      </w:r>
    </w:p>
    <w:p w14:paraId="59D1C7E6" w14:textId="27733AA6" w:rsidR="00363E93" w:rsidRDefault="0090299E" w:rsidP="00363E93">
      <w:pPr>
        <w:pStyle w:val="Akapitzlist"/>
        <w:numPr>
          <w:ilvl w:val="0"/>
          <w:numId w:val="42"/>
        </w:numPr>
        <w:ind w:left="709"/>
        <w:jc w:val="both"/>
      </w:pPr>
      <w:r>
        <w:t xml:space="preserve">kryterium nr 11 </w:t>
      </w:r>
      <w:r w:rsidR="00363E93" w:rsidRPr="00363E93">
        <w:rPr>
          <w:b/>
          <w:bCs/>
        </w:rPr>
        <w:t>Brak podwójnego finansowania</w:t>
      </w:r>
      <w:r w:rsidR="00363E93">
        <w:t xml:space="preserve"> </w:t>
      </w:r>
      <w:r>
        <w:t>– doprecyzowano definicję kryterium w</w:t>
      </w:r>
      <w:r w:rsidR="00363E93">
        <w:t> </w:t>
      </w:r>
      <w:r>
        <w:t>kontekście wsparcia udzielanego ze środków KPO</w:t>
      </w:r>
      <w:r w:rsidR="00E8276D">
        <w:t>;</w:t>
      </w:r>
    </w:p>
    <w:p w14:paraId="160340DE" w14:textId="0A2FB7DF" w:rsidR="0090299E" w:rsidRDefault="0090299E" w:rsidP="00CB10AA">
      <w:pPr>
        <w:pStyle w:val="Akapitzlist"/>
        <w:numPr>
          <w:ilvl w:val="0"/>
          <w:numId w:val="42"/>
        </w:numPr>
        <w:ind w:left="709"/>
        <w:jc w:val="both"/>
      </w:pPr>
      <w:r>
        <w:t xml:space="preserve">kryterium 12 </w:t>
      </w:r>
      <w:r w:rsidR="00363E93" w:rsidRPr="00363E93">
        <w:rPr>
          <w:b/>
          <w:bCs/>
        </w:rPr>
        <w:t>Kwalifikowalność wydatków związanych z finansowaniem krzyżowym (cross-</w:t>
      </w:r>
      <w:proofErr w:type="spellStart"/>
      <w:r w:rsidR="00363E93" w:rsidRPr="00363E93">
        <w:rPr>
          <w:b/>
          <w:bCs/>
        </w:rPr>
        <w:t>financing</w:t>
      </w:r>
      <w:proofErr w:type="spellEnd"/>
      <w:r w:rsidR="00363E93" w:rsidRPr="00363E93">
        <w:rPr>
          <w:b/>
          <w:bCs/>
        </w:rPr>
        <w:t>)</w:t>
      </w:r>
      <w:r w:rsidR="00363E93">
        <w:t xml:space="preserve"> </w:t>
      </w:r>
      <w:r>
        <w:t>– wprowadzono kryterium</w:t>
      </w:r>
      <w:r w:rsidR="00CB10AA">
        <w:t xml:space="preserve"> </w:t>
      </w:r>
      <w:r>
        <w:t>dot. k</w:t>
      </w:r>
      <w:r w:rsidRPr="0090299E">
        <w:t>walifikowalnoś</w:t>
      </w:r>
      <w:r>
        <w:t>ci</w:t>
      </w:r>
      <w:r w:rsidRPr="0090299E">
        <w:t xml:space="preserve"> wydatków związanych z</w:t>
      </w:r>
      <w:r w:rsidR="00CB10AA">
        <w:t> </w:t>
      </w:r>
      <w:r w:rsidRPr="0090299E">
        <w:t>finansowaniem krzyżowym (cross-</w:t>
      </w:r>
      <w:proofErr w:type="spellStart"/>
      <w:r w:rsidRPr="0090299E">
        <w:t>financing</w:t>
      </w:r>
      <w:proofErr w:type="spellEnd"/>
      <w:r w:rsidRPr="0090299E">
        <w:t>)</w:t>
      </w:r>
      <w:r>
        <w:t xml:space="preserve"> wraz z warunkiem, zgodnie z którym </w:t>
      </w:r>
      <w:r w:rsidR="00CB10AA">
        <w:t>wnioskodawca zobowiązany jest wykorzystać w ramach projektu mechanizm finansowania krzyżowego w zakresie niezbędnym do zapewnienia komplementarności inwestycji infrastrukturalnej z działaniami edukacyjnymi realizowanymi w ramach EFS+.</w:t>
      </w:r>
    </w:p>
    <w:p w14:paraId="3EAF0629" w14:textId="77777777" w:rsidR="0090299E" w:rsidRDefault="0090299E" w:rsidP="00CB10AA">
      <w:pPr>
        <w:jc w:val="both"/>
      </w:pPr>
    </w:p>
    <w:p w14:paraId="1787A87E" w14:textId="19C8B98A" w:rsidR="00CB10AA" w:rsidRPr="00CB10AA" w:rsidRDefault="00CB10AA" w:rsidP="00CB10AA">
      <w:pPr>
        <w:spacing w:after="0" w:line="276" w:lineRule="auto"/>
        <w:jc w:val="both"/>
        <w:rPr>
          <w:rFonts w:cstheme="minorHAnsi"/>
        </w:rPr>
      </w:pPr>
      <w:r w:rsidRPr="00CB10AA">
        <w:rPr>
          <w:rFonts w:cstheme="minorHAnsi"/>
        </w:rPr>
        <w:t xml:space="preserve">Kryteria </w:t>
      </w:r>
      <w:bookmarkStart w:id="4" w:name="_Hlk238630971"/>
      <w:r w:rsidRPr="00CB10AA">
        <w:rPr>
          <w:rFonts w:cstheme="minorHAnsi"/>
        </w:rPr>
        <w:t>merytoryczne szczegółowe</w:t>
      </w:r>
      <w:bookmarkEnd w:id="4"/>
      <w:r w:rsidRPr="00CB10AA">
        <w:rPr>
          <w:rFonts w:cstheme="minorHAnsi"/>
        </w:rPr>
        <w:t>:</w:t>
      </w:r>
    </w:p>
    <w:p w14:paraId="12E0BC9F" w14:textId="05B6D113" w:rsidR="00CB10AA" w:rsidRDefault="00CB10AA" w:rsidP="00CB10AA">
      <w:pPr>
        <w:pStyle w:val="Akapitzlist"/>
        <w:numPr>
          <w:ilvl w:val="0"/>
          <w:numId w:val="47"/>
        </w:numPr>
        <w:jc w:val="both"/>
      </w:pPr>
      <w:r>
        <w:t>kryterium</w:t>
      </w:r>
      <w:r w:rsidR="0026470A">
        <w:t xml:space="preserve"> </w:t>
      </w:r>
      <w:r w:rsidR="0026470A" w:rsidRPr="00363E93">
        <w:rPr>
          <w:b/>
          <w:bCs/>
        </w:rPr>
        <w:t>Kształcenie zawodowe w zawodach o szczególnie istotnym lub istotnym znaczeniu dla regionalnego rynku pracy</w:t>
      </w:r>
      <w:r w:rsidR="0026470A">
        <w:t xml:space="preserve"> </w:t>
      </w:r>
      <w:r>
        <w:t xml:space="preserve">– zwiększono maksymalną możliwą do uzyskania liczbę punktów (z 25 </w:t>
      </w:r>
      <w:r w:rsidR="0026470A">
        <w:t>do</w:t>
      </w:r>
      <w:r>
        <w:t xml:space="preserve"> 30 pkt.)</w:t>
      </w:r>
      <w:r w:rsidR="0026470A">
        <w:t>;</w:t>
      </w:r>
    </w:p>
    <w:p w14:paraId="3FC5019C" w14:textId="2437BAB4" w:rsidR="0026470A" w:rsidRDefault="00CB10AA" w:rsidP="0026470A">
      <w:pPr>
        <w:pStyle w:val="Akapitzlist"/>
        <w:numPr>
          <w:ilvl w:val="0"/>
          <w:numId w:val="47"/>
        </w:numPr>
        <w:jc w:val="both"/>
      </w:pPr>
      <w:r>
        <w:t xml:space="preserve">kryterium </w:t>
      </w:r>
      <w:r w:rsidR="0026470A" w:rsidRPr="00363E93">
        <w:rPr>
          <w:b/>
          <w:bCs/>
        </w:rPr>
        <w:t>Dostępność BCU w danej dziedzinie zawodowej na poziomie krajowym</w:t>
      </w:r>
      <w:r w:rsidR="0026470A">
        <w:t xml:space="preserve"> – usunięto kryterium z uwagi na jego blokujący wpływ na możliwość wsparcia dziedzin/zawodów, dla </w:t>
      </w:r>
      <w:r w:rsidR="0026470A" w:rsidRPr="0026470A">
        <w:t>któr</w:t>
      </w:r>
      <w:r w:rsidR="0026470A">
        <w:t xml:space="preserve">ych </w:t>
      </w:r>
      <w:r w:rsidR="0026470A" w:rsidRPr="0026470A">
        <w:t>zdiagnozowano</w:t>
      </w:r>
      <w:r w:rsidR="0026470A">
        <w:t xml:space="preserve"> </w:t>
      </w:r>
      <w:r w:rsidR="0026470A" w:rsidRPr="0026470A">
        <w:t>szczególnie istotne zapotrzebowanie na pracowników w województwie mazowiecki</w:t>
      </w:r>
      <w:r w:rsidR="0026470A">
        <w:t>m. W związku z powyższym dokonano zmian w zakresie katalogu kryteriów rozstrzygających;</w:t>
      </w:r>
    </w:p>
    <w:p w14:paraId="370770E1" w14:textId="3720B2A4" w:rsidR="0026470A" w:rsidRDefault="0026470A" w:rsidP="0026470A">
      <w:pPr>
        <w:pStyle w:val="Akapitzlist"/>
        <w:numPr>
          <w:ilvl w:val="0"/>
          <w:numId w:val="47"/>
        </w:numPr>
        <w:jc w:val="both"/>
      </w:pPr>
      <w:r>
        <w:t>kryterium „</w:t>
      </w:r>
      <w:r w:rsidRPr="0026470A">
        <w:t>Gotowość projektu do realizacji</w:t>
      </w:r>
      <w:r>
        <w:t>”</w:t>
      </w:r>
      <w:r w:rsidRPr="0026470A">
        <w:t xml:space="preserve"> </w:t>
      </w:r>
      <w:r>
        <w:t>- – zwiększono maksymalną możliwą do uzyskania liczbę punktów (z 5 do 10 pkt.);</w:t>
      </w:r>
    </w:p>
    <w:p w14:paraId="5C1F55AA" w14:textId="4F1628EE" w:rsidR="0026470A" w:rsidRPr="0026470A" w:rsidRDefault="0026470A" w:rsidP="0026470A">
      <w:pPr>
        <w:pStyle w:val="Akapitzlist"/>
        <w:numPr>
          <w:ilvl w:val="0"/>
          <w:numId w:val="47"/>
        </w:numPr>
        <w:jc w:val="both"/>
      </w:pPr>
      <w:r>
        <w:t>kryterium „</w:t>
      </w:r>
      <w:r w:rsidRPr="0026470A">
        <w:t>Komplementarność projektu</w:t>
      </w:r>
      <w:r>
        <w:t>” – doprecyzowano zapisy.;</w:t>
      </w:r>
    </w:p>
    <w:p w14:paraId="5B0CABE3" w14:textId="77777777" w:rsidR="00B05365" w:rsidRPr="0026470A" w:rsidRDefault="00B05365" w:rsidP="0026470A">
      <w:pPr>
        <w:spacing w:after="0" w:line="240" w:lineRule="auto"/>
        <w:jc w:val="both"/>
        <w:rPr>
          <w:rFonts w:cstheme="minorHAnsi"/>
        </w:rPr>
      </w:pPr>
    </w:p>
    <w:p w14:paraId="6DF2A000" w14:textId="77777777" w:rsidR="008C7A7B" w:rsidRDefault="008C7A7B" w:rsidP="008C7A7B">
      <w:pPr>
        <w:jc w:val="both"/>
      </w:pPr>
      <w:r>
        <w:t>Wszystkie proponowane zmiany zostały przedstawione przez pracowników IZ FEM i omówione na spotkaniu, uzyskując akceptację obecnych Członków Grupy KM.</w:t>
      </w:r>
    </w:p>
    <w:p w14:paraId="3A4115EB" w14:textId="77777777" w:rsidR="008C7A7B" w:rsidRPr="001100FE" w:rsidRDefault="008C7A7B" w:rsidP="0012485B">
      <w:pPr>
        <w:pStyle w:val="Akapitzlist"/>
        <w:spacing w:after="0" w:line="240" w:lineRule="auto"/>
        <w:jc w:val="both"/>
        <w:rPr>
          <w:rFonts w:cstheme="minorHAnsi"/>
        </w:rPr>
      </w:pPr>
    </w:p>
    <w:p w14:paraId="77A86445" w14:textId="77777777" w:rsidR="0026470A" w:rsidRDefault="0026470A" w:rsidP="008A43DE">
      <w:pPr>
        <w:spacing w:after="0" w:line="276" w:lineRule="auto"/>
        <w:jc w:val="both"/>
        <w:rPr>
          <w:rFonts w:cstheme="minorHAnsi"/>
        </w:rPr>
      </w:pPr>
    </w:p>
    <w:p w14:paraId="4B4F7EC3" w14:textId="77777777" w:rsidR="0026470A" w:rsidRDefault="0026470A" w:rsidP="008A43DE">
      <w:pPr>
        <w:spacing w:after="0" w:line="276" w:lineRule="auto"/>
        <w:jc w:val="both"/>
        <w:rPr>
          <w:rFonts w:cstheme="minorHAnsi"/>
        </w:rPr>
      </w:pPr>
    </w:p>
    <w:p w14:paraId="3D5DBE67" w14:textId="77777777" w:rsidR="0026470A" w:rsidRDefault="0026470A" w:rsidP="008A43DE">
      <w:pPr>
        <w:spacing w:after="0" w:line="276" w:lineRule="auto"/>
        <w:jc w:val="both"/>
        <w:rPr>
          <w:rFonts w:cstheme="minorHAnsi"/>
        </w:rPr>
      </w:pPr>
    </w:p>
    <w:p w14:paraId="4EDF53F5" w14:textId="77777777" w:rsidR="0026470A" w:rsidRDefault="0026470A" w:rsidP="008A43DE">
      <w:pPr>
        <w:spacing w:after="0" w:line="276" w:lineRule="auto"/>
        <w:jc w:val="both"/>
        <w:rPr>
          <w:rFonts w:cstheme="minorHAnsi"/>
        </w:rPr>
      </w:pPr>
    </w:p>
    <w:p w14:paraId="11087856" w14:textId="77777777" w:rsidR="0026470A" w:rsidRDefault="0026470A" w:rsidP="008A43DE">
      <w:pPr>
        <w:spacing w:after="0" w:line="276" w:lineRule="auto"/>
        <w:jc w:val="both"/>
        <w:rPr>
          <w:rFonts w:cstheme="minorHAnsi"/>
        </w:rPr>
      </w:pPr>
    </w:p>
    <w:p w14:paraId="67A59E22" w14:textId="77777777" w:rsidR="0026470A" w:rsidRDefault="0026470A" w:rsidP="008A43DE">
      <w:pPr>
        <w:spacing w:after="0" w:line="276" w:lineRule="auto"/>
        <w:jc w:val="both"/>
        <w:rPr>
          <w:rFonts w:cstheme="minorHAnsi"/>
        </w:rPr>
      </w:pPr>
    </w:p>
    <w:p w14:paraId="28EE1F85" w14:textId="77777777" w:rsidR="0026470A" w:rsidRDefault="0026470A" w:rsidP="008A43DE">
      <w:pPr>
        <w:spacing w:after="0" w:line="276" w:lineRule="auto"/>
        <w:jc w:val="both"/>
        <w:rPr>
          <w:rFonts w:cstheme="minorHAnsi"/>
        </w:rPr>
      </w:pPr>
    </w:p>
    <w:p w14:paraId="5FF003F7" w14:textId="77777777" w:rsidR="0026470A" w:rsidRDefault="0026470A" w:rsidP="008A43DE">
      <w:pPr>
        <w:spacing w:after="0" w:line="276" w:lineRule="auto"/>
        <w:jc w:val="both"/>
        <w:rPr>
          <w:rFonts w:cstheme="minorHAnsi"/>
        </w:rPr>
      </w:pPr>
    </w:p>
    <w:p w14:paraId="2A68E0A8" w14:textId="77777777" w:rsidR="0026470A" w:rsidRDefault="0026470A" w:rsidP="008A43DE">
      <w:pPr>
        <w:spacing w:after="0" w:line="276" w:lineRule="auto"/>
        <w:jc w:val="both"/>
        <w:rPr>
          <w:rFonts w:cstheme="minorHAnsi"/>
        </w:rPr>
      </w:pPr>
    </w:p>
    <w:p w14:paraId="04C2EF14" w14:textId="77777777" w:rsidR="0026470A" w:rsidRDefault="0026470A" w:rsidP="008A43DE">
      <w:pPr>
        <w:spacing w:after="0" w:line="276" w:lineRule="auto"/>
        <w:jc w:val="both"/>
        <w:rPr>
          <w:rFonts w:cstheme="minorHAnsi"/>
        </w:rPr>
      </w:pPr>
    </w:p>
    <w:p w14:paraId="4B870380" w14:textId="77777777" w:rsidR="0026470A" w:rsidRDefault="0026470A" w:rsidP="008A43DE">
      <w:pPr>
        <w:spacing w:after="0" w:line="276" w:lineRule="auto"/>
        <w:jc w:val="both"/>
        <w:rPr>
          <w:rFonts w:cstheme="minorHAnsi"/>
        </w:rPr>
      </w:pPr>
    </w:p>
    <w:p w14:paraId="4CDCBB3F" w14:textId="2BE037D6" w:rsidR="001D29F3" w:rsidRPr="00936CC0" w:rsidRDefault="001D29F3" w:rsidP="008A43DE">
      <w:pPr>
        <w:spacing w:after="0" w:line="276" w:lineRule="auto"/>
        <w:jc w:val="both"/>
        <w:rPr>
          <w:rFonts w:cstheme="minorHAnsi"/>
        </w:rPr>
      </w:pPr>
      <w:r w:rsidRPr="00936CC0">
        <w:rPr>
          <w:rFonts w:cstheme="minorHAnsi"/>
        </w:rPr>
        <w:t>Załącznik</w:t>
      </w:r>
      <w:r w:rsidR="009C17CA">
        <w:rPr>
          <w:rFonts w:cstheme="minorHAnsi"/>
        </w:rPr>
        <w:t>i</w:t>
      </w:r>
      <w:r w:rsidRPr="00936CC0">
        <w:rPr>
          <w:rFonts w:cstheme="minorHAnsi"/>
        </w:rPr>
        <w:t>:</w:t>
      </w:r>
    </w:p>
    <w:p w14:paraId="5F6114CE" w14:textId="5440C977" w:rsidR="0068787F" w:rsidRDefault="003D7FCA" w:rsidP="0026470A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theme="minorHAnsi"/>
        </w:rPr>
      </w:pPr>
      <w:r w:rsidRPr="007D7BCC">
        <w:rPr>
          <w:rFonts w:cstheme="minorHAnsi"/>
        </w:rPr>
        <w:t xml:space="preserve">Kryteria dostępu </w:t>
      </w:r>
      <w:r w:rsidR="00EF1323" w:rsidRPr="007D7BCC">
        <w:rPr>
          <w:rFonts w:cstheme="minorHAnsi"/>
        </w:rPr>
        <w:t xml:space="preserve">i merytoryczne </w:t>
      </w:r>
      <w:r w:rsidRPr="007D7BCC">
        <w:rPr>
          <w:rFonts w:cstheme="minorHAnsi"/>
        </w:rPr>
        <w:t>dla Działania</w:t>
      </w:r>
      <w:r w:rsidR="007D7BCC" w:rsidRPr="007D7BCC">
        <w:rPr>
          <w:rFonts w:cstheme="minorHAnsi"/>
        </w:rPr>
        <w:t xml:space="preserve"> </w:t>
      </w:r>
      <w:r w:rsidR="0026470A" w:rsidRPr="0026470A">
        <w:rPr>
          <w:rFonts w:cstheme="minorHAnsi"/>
        </w:rPr>
        <w:t>5.3 Infrastruktura w edukacji zawodowej; typ projektów - Rozwój nowoczesnej infrastruktury w zakresie edukacji zawodowej</w:t>
      </w:r>
      <w:r w:rsidR="009C17CA">
        <w:rPr>
          <w:rFonts w:cstheme="minorHAnsi"/>
        </w:rPr>
        <w:t xml:space="preserve"> – wersja po zmianach</w:t>
      </w:r>
    </w:p>
    <w:p w14:paraId="75C54475" w14:textId="76CB5BBD" w:rsidR="009C17CA" w:rsidRPr="009C17CA" w:rsidRDefault="009C17CA" w:rsidP="009C17CA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theme="minorHAnsi"/>
        </w:rPr>
      </w:pPr>
      <w:r w:rsidRPr="007D7BCC">
        <w:rPr>
          <w:rFonts w:cstheme="minorHAnsi"/>
        </w:rPr>
        <w:t xml:space="preserve">Kryteria dostępu i merytoryczne dla Działania </w:t>
      </w:r>
      <w:r w:rsidRPr="0026470A">
        <w:rPr>
          <w:rFonts w:cstheme="minorHAnsi"/>
        </w:rPr>
        <w:t>5.3 Infrastruktura w edukacji zawodowej; typ projektów - Rozwój nowoczesnej infrastruktury w zakresie edukacji zawodowej</w:t>
      </w:r>
      <w:r>
        <w:rPr>
          <w:rFonts w:cstheme="minorHAnsi"/>
        </w:rPr>
        <w:t xml:space="preserve"> – wersja ze zmianami</w:t>
      </w:r>
    </w:p>
    <w:sectPr w:rsidR="009C17CA" w:rsidRPr="009C17CA" w:rsidSect="00530EBD"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41D01" w14:textId="77777777" w:rsidR="00BB1B95" w:rsidRDefault="00BB1B95" w:rsidP="00E41016">
      <w:pPr>
        <w:spacing w:after="0" w:line="240" w:lineRule="auto"/>
      </w:pPr>
      <w:r>
        <w:separator/>
      </w:r>
    </w:p>
  </w:endnote>
  <w:endnote w:type="continuationSeparator" w:id="0">
    <w:p w14:paraId="7CE969D6" w14:textId="77777777" w:rsidR="00BB1B95" w:rsidRDefault="00BB1B95" w:rsidP="00E41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14773577"/>
      <w:docPartObj>
        <w:docPartGallery w:val="Page Numbers (Bottom of Page)"/>
        <w:docPartUnique/>
      </w:docPartObj>
    </w:sdtPr>
    <w:sdtEndPr/>
    <w:sdtContent>
      <w:p w14:paraId="777B4F9A" w14:textId="0BB33723" w:rsidR="00E41016" w:rsidRDefault="00E4101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00D235" w14:textId="77777777" w:rsidR="00E41016" w:rsidRDefault="00E410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4739E" w14:textId="77777777" w:rsidR="00BB1B95" w:rsidRDefault="00BB1B95" w:rsidP="00E41016">
      <w:pPr>
        <w:spacing w:after="0" w:line="240" w:lineRule="auto"/>
      </w:pPr>
      <w:r>
        <w:separator/>
      </w:r>
    </w:p>
  </w:footnote>
  <w:footnote w:type="continuationSeparator" w:id="0">
    <w:p w14:paraId="1946D4A1" w14:textId="77777777" w:rsidR="00BB1B95" w:rsidRDefault="00BB1B95" w:rsidP="00E410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63D8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101BCA"/>
    <w:multiLevelType w:val="hybridMultilevel"/>
    <w:tmpl w:val="9836F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039FB"/>
    <w:multiLevelType w:val="hybridMultilevel"/>
    <w:tmpl w:val="0C28DE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C73B0A"/>
    <w:multiLevelType w:val="hybridMultilevel"/>
    <w:tmpl w:val="7046C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F11A9"/>
    <w:multiLevelType w:val="hybridMultilevel"/>
    <w:tmpl w:val="CBD4387A"/>
    <w:lvl w:ilvl="0" w:tplc="F9061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70845"/>
    <w:multiLevelType w:val="hybridMultilevel"/>
    <w:tmpl w:val="E76A6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84B76"/>
    <w:multiLevelType w:val="hybridMultilevel"/>
    <w:tmpl w:val="8B303F90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5EF2814"/>
    <w:multiLevelType w:val="hybridMultilevel"/>
    <w:tmpl w:val="8102B03E"/>
    <w:lvl w:ilvl="0" w:tplc="268420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E115A"/>
    <w:multiLevelType w:val="hybridMultilevel"/>
    <w:tmpl w:val="E0B4F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C63E5"/>
    <w:multiLevelType w:val="hybridMultilevel"/>
    <w:tmpl w:val="2E2E1E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C564941"/>
    <w:multiLevelType w:val="hybridMultilevel"/>
    <w:tmpl w:val="1D1627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F583C8A"/>
    <w:multiLevelType w:val="hybridMultilevel"/>
    <w:tmpl w:val="60DE9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F4503"/>
    <w:multiLevelType w:val="hybridMultilevel"/>
    <w:tmpl w:val="7C1A7DC6"/>
    <w:lvl w:ilvl="0" w:tplc="F9A4BE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9736080"/>
    <w:multiLevelType w:val="hybridMultilevel"/>
    <w:tmpl w:val="9B48B6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873189"/>
    <w:multiLevelType w:val="hybridMultilevel"/>
    <w:tmpl w:val="19BE12A0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31170F06"/>
    <w:multiLevelType w:val="hybridMultilevel"/>
    <w:tmpl w:val="04E8B69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BE6FC8"/>
    <w:multiLevelType w:val="hybridMultilevel"/>
    <w:tmpl w:val="3DAC517C"/>
    <w:lvl w:ilvl="0" w:tplc="268420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C5F39"/>
    <w:multiLevelType w:val="hybridMultilevel"/>
    <w:tmpl w:val="16AC3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52C40"/>
    <w:multiLevelType w:val="hybridMultilevel"/>
    <w:tmpl w:val="8266F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22DAE"/>
    <w:multiLevelType w:val="hybridMultilevel"/>
    <w:tmpl w:val="41FCB91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767D95"/>
    <w:multiLevelType w:val="hybridMultilevel"/>
    <w:tmpl w:val="440CD58C"/>
    <w:lvl w:ilvl="0" w:tplc="ECA072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4561F"/>
    <w:multiLevelType w:val="hybridMultilevel"/>
    <w:tmpl w:val="E0B4F3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A1367"/>
    <w:multiLevelType w:val="hybridMultilevel"/>
    <w:tmpl w:val="0FD82E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668BC"/>
    <w:multiLevelType w:val="hybridMultilevel"/>
    <w:tmpl w:val="445843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E14DE"/>
    <w:multiLevelType w:val="hybridMultilevel"/>
    <w:tmpl w:val="7A7E996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AB729B"/>
    <w:multiLevelType w:val="hybridMultilevel"/>
    <w:tmpl w:val="DA42C1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0A3B4B"/>
    <w:multiLevelType w:val="hybridMultilevel"/>
    <w:tmpl w:val="1B4E06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77C46"/>
    <w:multiLevelType w:val="hybridMultilevel"/>
    <w:tmpl w:val="EA520552"/>
    <w:lvl w:ilvl="0" w:tplc="0E38FBA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B53B9"/>
    <w:multiLevelType w:val="hybridMultilevel"/>
    <w:tmpl w:val="A6E642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1D0C79"/>
    <w:multiLevelType w:val="hybridMultilevel"/>
    <w:tmpl w:val="C9684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8A31B8"/>
    <w:multiLevelType w:val="hybridMultilevel"/>
    <w:tmpl w:val="6622B1D2"/>
    <w:lvl w:ilvl="0" w:tplc="ECA072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0A50CF"/>
    <w:multiLevelType w:val="hybridMultilevel"/>
    <w:tmpl w:val="1B4E06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157D91"/>
    <w:multiLevelType w:val="hybridMultilevel"/>
    <w:tmpl w:val="D06E83E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699496D"/>
    <w:multiLevelType w:val="hybridMultilevel"/>
    <w:tmpl w:val="54D86E98"/>
    <w:lvl w:ilvl="0" w:tplc="2E142C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62744"/>
    <w:multiLevelType w:val="hybridMultilevel"/>
    <w:tmpl w:val="38CA2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73315"/>
    <w:multiLevelType w:val="hybridMultilevel"/>
    <w:tmpl w:val="C02E5E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02279C"/>
    <w:multiLevelType w:val="hybridMultilevel"/>
    <w:tmpl w:val="AC6C2CB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5B4880"/>
    <w:multiLevelType w:val="hybridMultilevel"/>
    <w:tmpl w:val="F140DD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6A03E1"/>
    <w:multiLevelType w:val="hybridMultilevel"/>
    <w:tmpl w:val="C6ECEF5E"/>
    <w:lvl w:ilvl="0" w:tplc="78C6C83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AA6053"/>
    <w:multiLevelType w:val="hybridMultilevel"/>
    <w:tmpl w:val="C0C25D4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9563DB2"/>
    <w:multiLevelType w:val="hybridMultilevel"/>
    <w:tmpl w:val="9E7A3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8B26C3"/>
    <w:multiLevelType w:val="hybridMultilevel"/>
    <w:tmpl w:val="8F08A4C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E81F8C"/>
    <w:multiLevelType w:val="hybridMultilevel"/>
    <w:tmpl w:val="81A29B86"/>
    <w:lvl w:ilvl="0" w:tplc="01DEE0C6">
      <w:start w:val="1"/>
      <w:numFmt w:val="decimal"/>
      <w:lvlText w:val="%1."/>
      <w:lvlJc w:val="left"/>
      <w:pPr>
        <w:ind w:left="4613" w:hanging="360"/>
      </w:pPr>
      <w:rPr>
        <w:rFonts w:hint="default"/>
        <w:b/>
        <w:bCs w:val="0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775E9C"/>
    <w:multiLevelType w:val="hybridMultilevel"/>
    <w:tmpl w:val="A1D056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DC0446"/>
    <w:multiLevelType w:val="hybridMultilevel"/>
    <w:tmpl w:val="41D29A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100642">
    <w:abstractNumId w:val="38"/>
  </w:num>
  <w:num w:numId="2" w16cid:durableId="1333987783">
    <w:abstractNumId w:val="8"/>
  </w:num>
  <w:num w:numId="3" w16cid:durableId="2033921767">
    <w:abstractNumId w:val="37"/>
  </w:num>
  <w:num w:numId="4" w16cid:durableId="455374050">
    <w:abstractNumId w:val="25"/>
  </w:num>
  <w:num w:numId="5" w16cid:durableId="1903827971">
    <w:abstractNumId w:val="25"/>
  </w:num>
  <w:num w:numId="6" w16cid:durableId="1117915496">
    <w:abstractNumId w:val="9"/>
  </w:num>
  <w:num w:numId="7" w16cid:durableId="1048383982">
    <w:abstractNumId w:val="10"/>
  </w:num>
  <w:num w:numId="8" w16cid:durableId="324600743">
    <w:abstractNumId w:val="29"/>
  </w:num>
  <w:num w:numId="9" w16cid:durableId="498539478">
    <w:abstractNumId w:val="0"/>
  </w:num>
  <w:num w:numId="10" w16cid:durableId="2120103645">
    <w:abstractNumId w:val="22"/>
  </w:num>
  <w:num w:numId="11" w16cid:durableId="1864052388">
    <w:abstractNumId w:val="1"/>
  </w:num>
  <w:num w:numId="12" w16cid:durableId="267587789">
    <w:abstractNumId w:val="19"/>
  </w:num>
  <w:num w:numId="13" w16cid:durableId="943659392">
    <w:abstractNumId w:val="35"/>
  </w:num>
  <w:num w:numId="14" w16cid:durableId="1622686700">
    <w:abstractNumId w:val="26"/>
  </w:num>
  <w:num w:numId="15" w16cid:durableId="1548646271">
    <w:abstractNumId w:val="31"/>
  </w:num>
  <w:num w:numId="16" w16cid:durableId="1745224059">
    <w:abstractNumId w:val="34"/>
  </w:num>
  <w:num w:numId="17" w16cid:durableId="1851291326">
    <w:abstractNumId w:val="11"/>
  </w:num>
  <w:num w:numId="18" w16cid:durableId="1768428073">
    <w:abstractNumId w:val="23"/>
  </w:num>
  <w:num w:numId="19" w16cid:durableId="402336111">
    <w:abstractNumId w:val="40"/>
  </w:num>
  <w:num w:numId="20" w16cid:durableId="1972906130">
    <w:abstractNumId w:val="17"/>
  </w:num>
  <w:num w:numId="21" w16cid:durableId="605235421">
    <w:abstractNumId w:val="36"/>
  </w:num>
  <w:num w:numId="22" w16cid:durableId="892303180">
    <w:abstractNumId w:val="44"/>
  </w:num>
  <w:num w:numId="23" w16cid:durableId="1113326561">
    <w:abstractNumId w:val="43"/>
  </w:num>
  <w:num w:numId="24" w16cid:durableId="293944903">
    <w:abstractNumId w:val="41"/>
  </w:num>
  <w:num w:numId="25" w16cid:durableId="750616290">
    <w:abstractNumId w:val="27"/>
  </w:num>
  <w:num w:numId="26" w16cid:durableId="12760632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08597551">
    <w:abstractNumId w:val="5"/>
  </w:num>
  <w:num w:numId="28" w16cid:durableId="1247686709">
    <w:abstractNumId w:val="15"/>
  </w:num>
  <w:num w:numId="29" w16cid:durableId="1988001402">
    <w:abstractNumId w:val="32"/>
  </w:num>
  <w:num w:numId="30" w16cid:durableId="251083494">
    <w:abstractNumId w:val="24"/>
  </w:num>
  <w:num w:numId="31" w16cid:durableId="539365255">
    <w:abstractNumId w:val="3"/>
  </w:num>
  <w:num w:numId="32" w16cid:durableId="425999277">
    <w:abstractNumId w:val="28"/>
  </w:num>
  <w:num w:numId="33" w16cid:durableId="694577233">
    <w:abstractNumId w:val="14"/>
  </w:num>
  <w:num w:numId="34" w16cid:durableId="2027519961">
    <w:abstractNumId w:val="6"/>
  </w:num>
  <w:num w:numId="35" w16cid:durableId="1559363901">
    <w:abstractNumId w:val="18"/>
  </w:num>
  <w:num w:numId="36" w16cid:durableId="1017928897">
    <w:abstractNumId w:val="16"/>
  </w:num>
  <w:num w:numId="37" w16cid:durableId="686756883">
    <w:abstractNumId w:val="20"/>
  </w:num>
  <w:num w:numId="38" w16cid:durableId="13852280">
    <w:abstractNumId w:val="30"/>
  </w:num>
  <w:num w:numId="39" w16cid:durableId="1154031341">
    <w:abstractNumId w:val="7"/>
  </w:num>
  <w:num w:numId="40" w16cid:durableId="1036931244">
    <w:abstractNumId w:val="13"/>
  </w:num>
  <w:num w:numId="41" w16cid:durableId="344138219">
    <w:abstractNumId w:val="4"/>
  </w:num>
  <w:num w:numId="42" w16cid:durableId="1757551274">
    <w:abstractNumId w:val="12"/>
  </w:num>
  <w:num w:numId="43" w16cid:durableId="880019132">
    <w:abstractNumId w:val="21"/>
  </w:num>
  <w:num w:numId="44" w16cid:durableId="1259480890">
    <w:abstractNumId w:val="2"/>
  </w:num>
  <w:num w:numId="45" w16cid:durableId="21369632">
    <w:abstractNumId w:val="39"/>
  </w:num>
  <w:num w:numId="46" w16cid:durableId="809710869">
    <w:abstractNumId w:val="42"/>
  </w:num>
  <w:num w:numId="47" w16cid:durableId="28720621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48"/>
    <w:rsid w:val="00000390"/>
    <w:rsid w:val="00020B67"/>
    <w:rsid w:val="0002777B"/>
    <w:rsid w:val="00030656"/>
    <w:rsid w:val="000371ED"/>
    <w:rsid w:val="000377D8"/>
    <w:rsid w:val="00043841"/>
    <w:rsid w:val="000575B3"/>
    <w:rsid w:val="0007502A"/>
    <w:rsid w:val="00075900"/>
    <w:rsid w:val="00080BB9"/>
    <w:rsid w:val="0008725B"/>
    <w:rsid w:val="000A4AC0"/>
    <w:rsid w:val="000B5C52"/>
    <w:rsid w:val="000D0A87"/>
    <w:rsid w:val="000E6BBD"/>
    <w:rsid w:val="00101154"/>
    <w:rsid w:val="001016A0"/>
    <w:rsid w:val="00102EA1"/>
    <w:rsid w:val="001100FE"/>
    <w:rsid w:val="0012485B"/>
    <w:rsid w:val="001252B3"/>
    <w:rsid w:val="00143C74"/>
    <w:rsid w:val="001450F1"/>
    <w:rsid w:val="00151F71"/>
    <w:rsid w:val="00180101"/>
    <w:rsid w:val="001A4370"/>
    <w:rsid w:val="001A5A09"/>
    <w:rsid w:val="001C2EB3"/>
    <w:rsid w:val="001D119C"/>
    <w:rsid w:val="001D29F3"/>
    <w:rsid w:val="001E082F"/>
    <w:rsid w:val="001E6445"/>
    <w:rsid w:val="001F4117"/>
    <w:rsid w:val="00201AA7"/>
    <w:rsid w:val="00225573"/>
    <w:rsid w:val="002379EB"/>
    <w:rsid w:val="00252DDF"/>
    <w:rsid w:val="00254FB4"/>
    <w:rsid w:val="00260EF6"/>
    <w:rsid w:val="0026470A"/>
    <w:rsid w:val="00265068"/>
    <w:rsid w:val="0026567D"/>
    <w:rsid w:val="00271265"/>
    <w:rsid w:val="0028225B"/>
    <w:rsid w:val="002C3E49"/>
    <w:rsid w:val="002D54A9"/>
    <w:rsid w:val="002D6DC4"/>
    <w:rsid w:val="002E5313"/>
    <w:rsid w:val="002E5A1C"/>
    <w:rsid w:val="002F142F"/>
    <w:rsid w:val="002F4CB6"/>
    <w:rsid w:val="002F73B6"/>
    <w:rsid w:val="0031238F"/>
    <w:rsid w:val="003146F3"/>
    <w:rsid w:val="003200FA"/>
    <w:rsid w:val="003269BA"/>
    <w:rsid w:val="00333ADA"/>
    <w:rsid w:val="00335F8F"/>
    <w:rsid w:val="00336E95"/>
    <w:rsid w:val="00337E79"/>
    <w:rsid w:val="0034044F"/>
    <w:rsid w:val="00341E42"/>
    <w:rsid w:val="00342082"/>
    <w:rsid w:val="003469EA"/>
    <w:rsid w:val="003510B9"/>
    <w:rsid w:val="00363E93"/>
    <w:rsid w:val="003722E5"/>
    <w:rsid w:val="0037710D"/>
    <w:rsid w:val="003849B4"/>
    <w:rsid w:val="00387746"/>
    <w:rsid w:val="003913E2"/>
    <w:rsid w:val="003D7FCA"/>
    <w:rsid w:val="004038A3"/>
    <w:rsid w:val="00410AA0"/>
    <w:rsid w:val="004175E6"/>
    <w:rsid w:val="00420097"/>
    <w:rsid w:val="004200E1"/>
    <w:rsid w:val="0043130C"/>
    <w:rsid w:val="004361C7"/>
    <w:rsid w:val="004421FB"/>
    <w:rsid w:val="004538F6"/>
    <w:rsid w:val="00453B9D"/>
    <w:rsid w:val="00461E92"/>
    <w:rsid w:val="004671A3"/>
    <w:rsid w:val="004714AE"/>
    <w:rsid w:val="0047316B"/>
    <w:rsid w:val="00477004"/>
    <w:rsid w:val="004774AC"/>
    <w:rsid w:val="004837A8"/>
    <w:rsid w:val="00483E5E"/>
    <w:rsid w:val="004A6023"/>
    <w:rsid w:val="004A65B6"/>
    <w:rsid w:val="004A7E97"/>
    <w:rsid w:val="004B3324"/>
    <w:rsid w:val="004C1D48"/>
    <w:rsid w:val="004C6609"/>
    <w:rsid w:val="004D173B"/>
    <w:rsid w:val="004D44F2"/>
    <w:rsid w:val="004D5129"/>
    <w:rsid w:val="004E2388"/>
    <w:rsid w:val="004E433F"/>
    <w:rsid w:val="004F5310"/>
    <w:rsid w:val="004F5364"/>
    <w:rsid w:val="004F619B"/>
    <w:rsid w:val="00503836"/>
    <w:rsid w:val="00507184"/>
    <w:rsid w:val="00523E06"/>
    <w:rsid w:val="00530EBD"/>
    <w:rsid w:val="0053504B"/>
    <w:rsid w:val="005352B5"/>
    <w:rsid w:val="00540F73"/>
    <w:rsid w:val="00551C23"/>
    <w:rsid w:val="005548BF"/>
    <w:rsid w:val="00556AEE"/>
    <w:rsid w:val="005676E7"/>
    <w:rsid w:val="0058717A"/>
    <w:rsid w:val="00591A7B"/>
    <w:rsid w:val="00595469"/>
    <w:rsid w:val="005A6CAA"/>
    <w:rsid w:val="005B5332"/>
    <w:rsid w:val="005D11CC"/>
    <w:rsid w:val="005D2051"/>
    <w:rsid w:val="005D5713"/>
    <w:rsid w:val="005E6A39"/>
    <w:rsid w:val="005F123D"/>
    <w:rsid w:val="00603D8B"/>
    <w:rsid w:val="006166F8"/>
    <w:rsid w:val="00616F0E"/>
    <w:rsid w:val="00626879"/>
    <w:rsid w:val="0064526B"/>
    <w:rsid w:val="00651C3F"/>
    <w:rsid w:val="00651E3A"/>
    <w:rsid w:val="0065358C"/>
    <w:rsid w:val="006569AB"/>
    <w:rsid w:val="00664211"/>
    <w:rsid w:val="00667013"/>
    <w:rsid w:val="006737F6"/>
    <w:rsid w:val="00686222"/>
    <w:rsid w:val="0068787F"/>
    <w:rsid w:val="0069226B"/>
    <w:rsid w:val="006A22AD"/>
    <w:rsid w:val="006A6E69"/>
    <w:rsid w:val="006B34CC"/>
    <w:rsid w:val="006C241B"/>
    <w:rsid w:val="006D0A26"/>
    <w:rsid w:val="006D5820"/>
    <w:rsid w:val="006E0244"/>
    <w:rsid w:val="006E2A67"/>
    <w:rsid w:val="006E37C7"/>
    <w:rsid w:val="006F1EE3"/>
    <w:rsid w:val="00701EEE"/>
    <w:rsid w:val="00702874"/>
    <w:rsid w:val="0070676A"/>
    <w:rsid w:val="0071119F"/>
    <w:rsid w:val="00711C09"/>
    <w:rsid w:val="00713733"/>
    <w:rsid w:val="007170D1"/>
    <w:rsid w:val="0072125A"/>
    <w:rsid w:val="0072207F"/>
    <w:rsid w:val="0072636C"/>
    <w:rsid w:val="00732AC5"/>
    <w:rsid w:val="007346CB"/>
    <w:rsid w:val="00737E72"/>
    <w:rsid w:val="00744450"/>
    <w:rsid w:val="007454D8"/>
    <w:rsid w:val="00753B6D"/>
    <w:rsid w:val="007658C0"/>
    <w:rsid w:val="007667F2"/>
    <w:rsid w:val="00767DE7"/>
    <w:rsid w:val="00786CA4"/>
    <w:rsid w:val="007B6237"/>
    <w:rsid w:val="007B7F71"/>
    <w:rsid w:val="007C2A28"/>
    <w:rsid w:val="007D2A3A"/>
    <w:rsid w:val="007D6AA0"/>
    <w:rsid w:val="007D7BCC"/>
    <w:rsid w:val="007F5BC7"/>
    <w:rsid w:val="007F691C"/>
    <w:rsid w:val="00800F04"/>
    <w:rsid w:val="00801918"/>
    <w:rsid w:val="00803947"/>
    <w:rsid w:val="00804D04"/>
    <w:rsid w:val="00810FC4"/>
    <w:rsid w:val="00851BC8"/>
    <w:rsid w:val="008570E2"/>
    <w:rsid w:val="0086341F"/>
    <w:rsid w:val="00863CDA"/>
    <w:rsid w:val="00864E76"/>
    <w:rsid w:val="00865341"/>
    <w:rsid w:val="008711AC"/>
    <w:rsid w:val="00873D26"/>
    <w:rsid w:val="008773D8"/>
    <w:rsid w:val="00880C24"/>
    <w:rsid w:val="00885185"/>
    <w:rsid w:val="0089076D"/>
    <w:rsid w:val="0089746F"/>
    <w:rsid w:val="008A3624"/>
    <w:rsid w:val="008A43DE"/>
    <w:rsid w:val="008B2E06"/>
    <w:rsid w:val="008B60D8"/>
    <w:rsid w:val="008C29CD"/>
    <w:rsid w:val="008C2CE3"/>
    <w:rsid w:val="008C7A7B"/>
    <w:rsid w:val="008E1C27"/>
    <w:rsid w:val="008E1D04"/>
    <w:rsid w:val="008E2321"/>
    <w:rsid w:val="008F01DD"/>
    <w:rsid w:val="0090299E"/>
    <w:rsid w:val="009045C7"/>
    <w:rsid w:val="00912C0D"/>
    <w:rsid w:val="00912D40"/>
    <w:rsid w:val="0092311B"/>
    <w:rsid w:val="00936CC0"/>
    <w:rsid w:val="009400D0"/>
    <w:rsid w:val="00942886"/>
    <w:rsid w:val="00944674"/>
    <w:rsid w:val="00945151"/>
    <w:rsid w:val="009463CA"/>
    <w:rsid w:val="0094720D"/>
    <w:rsid w:val="009502BB"/>
    <w:rsid w:val="0095645A"/>
    <w:rsid w:val="00993550"/>
    <w:rsid w:val="009A7CE6"/>
    <w:rsid w:val="009B7D03"/>
    <w:rsid w:val="009C0443"/>
    <w:rsid w:val="009C17CA"/>
    <w:rsid w:val="009E43CF"/>
    <w:rsid w:val="009F50CA"/>
    <w:rsid w:val="00A0104E"/>
    <w:rsid w:val="00A03F1A"/>
    <w:rsid w:val="00A179E4"/>
    <w:rsid w:val="00A20691"/>
    <w:rsid w:val="00A218CC"/>
    <w:rsid w:val="00A24813"/>
    <w:rsid w:val="00A37584"/>
    <w:rsid w:val="00A4438A"/>
    <w:rsid w:val="00A52E7E"/>
    <w:rsid w:val="00AB208E"/>
    <w:rsid w:val="00AC2C30"/>
    <w:rsid w:val="00AC361F"/>
    <w:rsid w:val="00AD1D4A"/>
    <w:rsid w:val="00AD766E"/>
    <w:rsid w:val="00AE2497"/>
    <w:rsid w:val="00AE7E0D"/>
    <w:rsid w:val="00B0207A"/>
    <w:rsid w:val="00B05365"/>
    <w:rsid w:val="00B10CCB"/>
    <w:rsid w:val="00B11DBF"/>
    <w:rsid w:val="00B13436"/>
    <w:rsid w:val="00B222C7"/>
    <w:rsid w:val="00B22D5A"/>
    <w:rsid w:val="00B277BA"/>
    <w:rsid w:val="00B27AE3"/>
    <w:rsid w:val="00B37988"/>
    <w:rsid w:val="00B47563"/>
    <w:rsid w:val="00B54A56"/>
    <w:rsid w:val="00BB1B95"/>
    <w:rsid w:val="00BC78C6"/>
    <w:rsid w:val="00BD1F88"/>
    <w:rsid w:val="00BD5244"/>
    <w:rsid w:val="00BD7DED"/>
    <w:rsid w:val="00BE58C6"/>
    <w:rsid w:val="00BF0680"/>
    <w:rsid w:val="00C23C6B"/>
    <w:rsid w:val="00C31376"/>
    <w:rsid w:val="00C3736B"/>
    <w:rsid w:val="00C47355"/>
    <w:rsid w:val="00C47E3C"/>
    <w:rsid w:val="00C71F6A"/>
    <w:rsid w:val="00C8408F"/>
    <w:rsid w:val="00C8642B"/>
    <w:rsid w:val="00C86BD5"/>
    <w:rsid w:val="00C8787C"/>
    <w:rsid w:val="00C93B55"/>
    <w:rsid w:val="00CA1A06"/>
    <w:rsid w:val="00CA2AC3"/>
    <w:rsid w:val="00CA46E9"/>
    <w:rsid w:val="00CB10AA"/>
    <w:rsid w:val="00CB6BE8"/>
    <w:rsid w:val="00CC0A8E"/>
    <w:rsid w:val="00CC27F1"/>
    <w:rsid w:val="00CD7299"/>
    <w:rsid w:val="00CF3FB3"/>
    <w:rsid w:val="00CF616D"/>
    <w:rsid w:val="00D16892"/>
    <w:rsid w:val="00D17981"/>
    <w:rsid w:val="00D31F71"/>
    <w:rsid w:val="00D40AF7"/>
    <w:rsid w:val="00D420BE"/>
    <w:rsid w:val="00D42C53"/>
    <w:rsid w:val="00D51287"/>
    <w:rsid w:val="00D54699"/>
    <w:rsid w:val="00D554A7"/>
    <w:rsid w:val="00D60B63"/>
    <w:rsid w:val="00D74C3A"/>
    <w:rsid w:val="00D757BA"/>
    <w:rsid w:val="00D90887"/>
    <w:rsid w:val="00D914C8"/>
    <w:rsid w:val="00D93E55"/>
    <w:rsid w:val="00D93E58"/>
    <w:rsid w:val="00D9657F"/>
    <w:rsid w:val="00DA1C05"/>
    <w:rsid w:val="00DA223E"/>
    <w:rsid w:val="00DA2987"/>
    <w:rsid w:val="00DB54B8"/>
    <w:rsid w:val="00DD204B"/>
    <w:rsid w:val="00DD482E"/>
    <w:rsid w:val="00DE106B"/>
    <w:rsid w:val="00DE25B2"/>
    <w:rsid w:val="00DF7ADD"/>
    <w:rsid w:val="00E01332"/>
    <w:rsid w:val="00E0185B"/>
    <w:rsid w:val="00E0455F"/>
    <w:rsid w:val="00E07006"/>
    <w:rsid w:val="00E11AC0"/>
    <w:rsid w:val="00E2550E"/>
    <w:rsid w:val="00E345B0"/>
    <w:rsid w:val="00E41016"/>
    <w:rsid w:val="00E53336"/>
    <w:rsid w:val="00E8276D"/>
    <w:rsid w:val="00EA2CC2"/>
    <w:rsid w:val="00EB4999"/>
    <w:rsid w:val="00EC0AE5"/>
    <w:rsid w:val="00ED3F7C"/>
    <w:rsid w:val="00ED64A3"/>
    <w:rsid w:val="00EE26AE"/>
    <w:rsid w:val="00EF1323"/>
    <w:rsid w:val="00EF4854"/>
    <w:rsid w:val="00EF7E86"/>
    <w:rsid w:val="00F12DB3"/>
    <w:rsid w:val="00F1386D"/>
    <w:rsid w:val="00F34BD3"/>
    <w:rsid w:val="00F3658D"/>
    <w:rsid w:val="00F4706A"/>
    <w:rsid w:val="00F52E76"/>
    <w:rsid w:val="00F539A7"/>
    <w:rsid w:val="00F73786"/>
    <w:rsid w:val="00F82214"/>
    <w:rsid w:val="00F9477E"/>
    <w:rsid w:val="00FB3E2F"/>
    <w:rsid w:val="00FD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373B67"/>
  <w15:chartTrackingRefBased/>
  <w15:docId w15:val="{925105F6-B2DC-4D20-8A8E-D4D76E0B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4999"/>
    <w:pPr>
      <w:spacing w:before="360" w:after="360" w:line="312" w:lineRule="auto"/>
      <w:outlineLvl w:val="1"/>
    </w:pPr>
    <w:rPr>
      <w:rFonts w:ascii="Arial" w:eastAsia="Times New Roman" w:hAnsi="Arial" w:cs="Times New Roman"/>
      <w:b/>
      <w:spacing w:val="5"/>
      <w:kern w:val="0"/>
      <w:sz w:val="28"/>
      <w:szCs w:val="28"/>
      <w:lang w:val="x-none" w:eastAsia="x-none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List Paragraph compact,Normal bullet 2,Paragraphe de liste 2,Reference list,Bullet list,Numbered List,List Paragraph1,1st level - Bullet List Paragraph,Paragraph,L,List Paragraph"/>
    <w:basedOn w:val="Normalny"/>
    <w:link w:val="AkapitzlistZnak"/>
    <w:uiPriority w:val="34"/>
    <w:qFormat/>
    <w:rsid w:val="004C1D4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41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1016"/>
  </w:style>
  <w:style w:type="paragraph" w:styleId="Stopka">
    <w:name w:val="footer"/>
    <w:basedOn w:val="Normalny"/>
    <w:link w:val="StopkaZnak"/>
    <w:uiPriority w:val="99"/>
    <w:unhideWhenUsed/>
    <w:rsid w:val="00E41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1016"/>
  </w:style>
  <w:style w:type="character" w:styleId="Hipercze">
    <w:name w:val="Hyperlink"/>
    <w:basedOn w:val="Domylnaczcionkaakapitu"/>
    <w:uiPriority w:val="99"/>
    <w:unhideWhenUsed/>
    <w:rsid w:val="004774A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74AC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Kolorowa lista — akcent 11 Znak,List Paragraph compact Znak,Normal bullet 2 Znak,Paragraphe de liste 2 Znak,Reference list Znak,Bullet list Znak,Numbered List Znak,List Paragraph1 Znak,L Znak"/>
    <w:basedOn w:val="Domylnaczcionkaakapitu"/>
    <w:link w:val="Akapitzlist"/>
    <w:uiPriority w:val="34"/>
    <w:qFormat/>
    <w:locked/>
    <w:rsid w:val="00603D8B"/>
  </w:style>
  <w:style w:type="character" w:styleId="Odwoaniedokomentarza">
    <w:name w:val="annotation reference"/>
    <w:basedOn w:val="Domylnaczcionkaakapitu"/>
    <w:uiPriority w:val="99"/>
    <w:semiHidden/>
    <w:unhideWhenUsed/>
    <w:rsid w:val="00341E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1E42"/>
    <w:pPr>
      <w:spacing w:after="20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1E4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732AC5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71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71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717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EB4999"/>
    <w:rPr>
      <w:rFonts w:ascii="Arial" w:eastAsia="Times New Roman" w:hAnsi="Arial" w:cs="Times New Roman"/>
      <w:b/>
      <w:spacing w:val="5"/>
      <w:kern w:val="0"/>
      <w:sz w:val="28"/>
      <w:szCs w:val="28"/>
      <w:lang w:val="x-none" w:eastAsia="x-none"/>
      <w14:ligatures w14:val="none"/>
    </w:rPr>
  </w:style>
  <w:style w:type="paragraph" w:customStyle="1" w:styleId="Default">
    <w:name w:val="Default"/>
    <w:rsid w:val="00B277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58C"/>
    <w:pPr>
      <w:spacing w:after="160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58C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6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EBDE9B4EC6D4BA4C10ACEFB4466FA" ma:contentTypeVersion="0" ma:contentTypeDescription="Create a new document." ma:contentTypeScope="" ma:versionID="b7527b171758cf808c73deb7e15a840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c90dacb643816e9bb6f3c001722827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9A7029-7A7A-4B31-950B-A5D0FF8837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87E658-2BBA-4370-B913-9DB05D2A01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3CC58C-17B9-4F2A-9AF8-5501C4374F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75CD92-1ABC-4574-A232-F86646F31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612</Words>
  <Characters>3678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Cholewa Michał</dc:creator>
  <cp:keywords/>
  <dc:description/>
  <cp:lastModifiedBy>Dyrka Piotr</cp:lastModifiedBy>
  <cp:revision>2</cp:revision>
  <cp:lastPrinted>2026-08-27T10:34:00Z</cp:lastPrinted>
  <dcterms:created xsi:type="dcterms:W3CDTF">2026-08-28T10:32:00Z</dcterms:created>
  <dcterms:modified xsi:type="dcterms:W3CDTF">2026-08-28T10:32:00Z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0x010100FC6EBDE9B4EC6D4BA4C10ACEFB4466FA</vt:lpwstr>
  </property>
</Properties>
</file>