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0D7A" w14:textId="276C7D60" w:rsidR="00A0114E" w:rsidRPr="00AF1C77" w:rsidRDefault="0CD879FF" w:rsidP="0043479F">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1136F6D0" w:rsidR="00F240D2" w:rsidRPr="006235DF" w:rsidRDefault="00F240D2" w:rsidP="00EF4A6A">
      <w:pPr>
        <w:pStyle w:val="Nagwek1"/>
        <w:spacing w:after="120" w:line="276" w:lineRule="auto"/>
        <w:rPr>
          <w:b w:val="0"/>
          <w:bCs/>
          <w:sz w:val="24"/>
          <w:szCs w:val="24"/>
        </w:rPr>
      </w:pPr>
      <w:r w:rsidRPr="006235DF">
        <w:rPr>
          <w:b w:val="0"/>
          <w:bCs/>
          <w:sz w:val="24"/>
          <w:szCs w:val="24"/>
        </w:rPr>
        <w:t>Wzór</w:t>
      </w:r>
      <w:r w:rsidR="001B4611">
        <w:rPr>
          <w:b w:val="0"/>
          <w:bCs/>
          <w:sz w:val="24"/>
          <w:szCs w:val="24"/>
        </w:rPr>
        <w:t xml:space="preserve"> – kwoty ryczałtowe</w:t>
      </w:r>
    </w:p>
    <w:p w14:paraId="1FB06E74" w14:textId="4BB880F9" w:rsidR="00F9488A" w:rsidRDefault="00F9488A" w:rsidP="00EF4A6A">
      <w:pPr>
        <w:pStyle w:val="Nagwek1"/>
        <w:spacing w:after="120" w:line="276" w:lineRule="auto"/>
        <w:rPr>
          <w:sz w:val="24"/>
          <w:szCs w:val="24"/>
        </w:rPr>
      </w:pPr>
      <w:r>
        <w:rPr>
          <w:sz w:val="24"/>
          <w:szCs w:val="24"/>
        </w:rPr>
        <w:t xml:space="preserve">Zasady realizacji projektu </w:t>
      </w:r>
      <w:r w:rsidR="00B739E6">
        <w:rPr>
          <w:sz w:val="24"/>
          <w:szCs w:val="24"/>
        </w:rPr>
        <w:t xml:space="preserve">konkurencyjnego </w:t>
      </w:r>
      <w:r>
        <w:rPr>
          <w:sz w:val="24"/>
          <w:szCs w:val="24"/>
        </w:rPr>
        <w:t>Województwa Mazowieckiego</w:t>
      </w:r>
    </w:p>
    <w:p w14:paraId="39F08F9D" w14:textId="3F915E5A" w:rsidR="006516BC" w:rsidRPr="00AF1C77" w:rsidRDefault="00F9488A" w:rsidP="00A82A93">
      <w:pPr>
        <w:pStyle w:val="Nagwek1"/>
        <w:spacing w:before="120" w:after="120" w:line="276" w:lineRule="auto"/>
        <w:rPr>
          <w:sz w:val="24"/>
          <w:szCs w:val="24"/>
        </w:rPr>
      </w:pPr>
      <w:r>
        <w:rPr>
          <w:sz w:val="24"/>
          <w:szCs w:val="24"/>
        </w:rPr>
        <w:t>„</w:t>
      </w:r>
      <w:r w:rsidR="003A1798">
        <w:rPr>
          <w:sz w:val="24"/>
          <w:szCs w:val="24"/>
        </w:rPr>
        <w:t>.………………………………</w:t>
      </w:r>
      <w:r>
        <w:rPr>
          <w:sz w:val="24"/>
          <w:szCs w:val="24"/>
        </w:rPr>
        <w:t>………………………………………………………..</w:t>
      </w:r>
      <w:r w:rsidR="003A1798">
        <w:rPr>
          <w:sz w:val="24"/>
          <w:szCs w:val="24"/>
        </w:rPr>
        <w:t>…</w:t>
      </w:r>
      <w:r>
        <w:rPr>
          <w:sz w:val="24"/>
          <w:szCs w:val="24"/>
        </w:rPr>
        <w:t>”</w:t>
      </w:r>
    </w:p>
    <w:p w14:paraId="5CC2506D" w14:textId="1B072AB3" w:rsidR="006516BC" w:rsidRPr="00AF1C77" w:rsidRDefault="005132FE" w:rsidP="00A82A93">
      <w:pPr>
        <w:pStyle w:val="Nagwek1"/>
        <w:spacing w:before="120" w:after="120" w:line="276" w:lineRule="auto"/>
        <w:rPr>
          <w:sz w:val="24"/>
          <w:szCs w:val="24"/>
        </w:rPr>
      </w:pPr>
      <w:bookmarkStart w:id="0" w:name="_Hlk138252898"/>
      <w:r>
        <w:rPr>
          <w:sz w:val="24"/>
          <w:szCs w:val="24"/>
        </w:rPr>
        <w:t>w</w:t>
      </w:r>
      <w:r w:rsidR="00F9488A">
        <w:rPr>
          <w:sz w:val="24"/>
          <w:szCs w:val="24"/>
        </w:rPr>
        <w:t xml:space="preserve">spółfinansowanego z Europejskiego Funduszu Społecznego </w:t>
      </w:r>
      <w:r>
        <w:rPr>
          <w:sz w:val="24"/>
          <w:szCs w:val="24"/>
        </w:rPr>
        <w:t xml:space="preserve">Plus </w:t>
      </w:r>
      <w:r w:rsidR="00F9488A">
        <w:rPr>
          <w:sz w:val="24"/>
          <w:szCs w:val="24"/>
        </w:rPr>
        <w:t xml:space="preserve">w ramach Priorytetu </w:t>
      </w:r>
      <w:r w:rsidR="004E3B01">
        <w:rPr>
          <w:sz w:val="24"/>
          <w:szCs w:val="24"/>
        </w:rPr>
        <w:t>……..</w:t>
      </w:r>
    </w:p>
    <w:p w14:paraId="71A15CF6" w14:textId="612B41FA" w:rsidR="00DE4AF1" w:rsidRDefault="005F0A1A" w:rsidP="00A82A93">
      <w:pPr>
        <w:pStyle w:val="Nagwek1"/>
        <w:spacing w:before="120" w:after="120" w:line="276" w:lineRule="auto"/>
        <w:rPr>
          <w:sz w:val="24"/>
          <w:szCs w:val="24"/>
        </w:rPr>
      </w:pPr>
      <w:r w:rsidRPr="00AF1C77">
        <w:rPr>
          <w:sz w:val="24"/>
          <w:szCs w:val="24"/>
        </w:rPr>
        <w:t>Działania</w:t>
      </w:r>
      <w:r w:rsidR="004E3B01">
        <w:rPr>
          <w:sz w:val="24"/>
          <w:szCs w:val="24"/>
        </w:rPr>
        <w:t xml:space="preserve"> ……...</w:t>
      </w:r>
      <w:r w:rsidR="009E365E" w:rsidRPr="00AF1C77">
        <w:rPr>
          <w:sz w:val="24"/>
          <w:szCs w:val="24"/>
        </w:rPr>
        <w:t xml:space="preserve"> </w:t>
      </w:r>
    </w:p>
    <w:p w14:paraId="52BC15AF" w14:textId="4E19E57F" w:rsidR="006516BC"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bookmarkEnd w:id="0"/>
    </w:p>
    <w:p w14:paraId="10C46912" w14:textId="75B3641B" w:rsidR="00BE5EA9" w:rsidRPr="00BE5EA9" w:rsidRDefault="00BE5EA9" w:rsidP="00BE5EA9">
      <w:pPr>
        <w:rPr>
          <w:rFonts w:ascii="Arial" w:hAnsi="Arial" w:cs="Arial"/>
        </w:rPr>
      </w:pPr>
      <w:r w:rsidRPr="00BE5EA9">
        <w:rPr>
          <w:rFonts w:ascii="Arial" w:hAnsi="Arial" w:cs="Arial"/>
        </w:rPr>
        <w:t>zwane dalej „Zasadami”</w:t>
      </w:r>
    </w:p>
    <w:p w14:paraId="2EBAFA0F" w14:textId="4CE4626F" w:rsidR="006516BC" w:rsidRPr="00AF1C77" w:rsidRDefault="005132FE" w:rsidP="00EF4A6A">
      <w:pPr>
        <w:autoSpaceDE w:val="0"/>
        <w:autoSpaceDN w:val="0"/>
        <w:adjustRightInd w:val="0"/>
        <w:spacing w:before="240" w:after="240" w:line="276" w:lineRule="auto"/>
        <w:rPr>
          <w:rFonts w:ascii="Arial" w:hAnsi="Arial" w:cs="Arial"/>
        </w:rPr>
      </w:pPr>
      <w:r>
        <w:rPr>
          <w:rFonts w:ascii="Arial" w:hAnsi="Arial" w:cs="Arial"/>
        </w:rPr>
        <w:t xml:space="preserve">Projekt jest realizowany zgodnie z zasadami prawa krajowego i unijnego, </w:t>
      </w:r>
      <w:r w:rsidR="006D56E3">
        <w:rPr>
          <w:rFonts w:ascii="Arial" w:hAnsi="Arial" w:cs="Arial"/>
        </w:rPr>
        <w:br/>
      </w:r>
      <w:r>
        <w:rPr>
          <w:rFonts w:ascii="Arial" w:hAnsi="Arial" w:cs="Arial"/>
        </w:rPr>
        <w:t>a w szczególności, na podstawie</w:t>
      </w:r>
      <w:r w:rsidR="009E34EC">
        <w:rPr>
          <w:rStyle w:val="Odwoanieprzypisudolnego"/>
          <w:rFonts w:ascii="Arial" w:hAnsi="Arial" w:cs="Arial"/>
        </w:rPr>
        <w:footnoteReference w:id="2"/>
      </w:r>
      <w:r w:rsidR="00EA5E0C" w:rsidRPr="00EA5E0C">
        <w:rPr>
          <w:rFonts w:ascii="Arial" w:hAnsi="Arial" w:cs="Arial"/>
          <w:vertAlign w:val="superscript"/>
        </w:rPr>
        <w:t>)</w:t>
      </w:r>
      <w:r w:rsidR="006516BC" w:rsidRPr="00AF1C77">
        <w:rPr>
          <w:rFonts w:ascii="Arial" w:hAnsi="Arial" w:cs="Arial"/>
        </w:rPr>
        <w:t>:</w:t>
      </w:r>
    </w:p>
    <w:p w14:paraId="044699B2" w14:textId="311EB0E8" w:rsidR="004B43CE" w:rsidRPr="00AF1C77" w:rsidRDefault="004B43CE">
      <w:pPr>
        <w:widowControl w:val="0"/>
        <w:numPr>
          <w:ilvl w:val="0"/>
          <w:numId w:val="16"/>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 xml:space="preserve">rozporządzenia Parlamentu Europejskiego i Rady (UE) 2021/1060 z dnia </w:t>
      </w:r>
      <w:r w:rsidR="004E3B01">
        <w:rPr>
          <w:rFonts w:ascii="Arial" w:hAnsi="Arial" w:cs="Arial"/>
          <w:color w:val="000000"/>
        </w:rPr>
        <w:br/>
      </w:r>
      <w:r w:rsidRPr="00AF1C77">
        <w:rPr>
          <w:rFonts w:ascii="Arial" w:hAnsi="Arial" w:cs="Arial"/>
          <w:color w:val="000000"/>
        </w:rPr>
        <w:t xml:space="preserve">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AF1C77">
        <w:rPr>
          <w:rFonts w:ascii="Arial" w:hAnsi="Arial" w:cs="Arial"/>
          <w:color w:val="000000"/>
        </w:rPr>
        <w:t>późn</w:t>
      </w:r>
      <w:proofErr w:type="spellEnd"/>
      <w:r w:rsidRPr="00AF1C77">
        <w:rPr>
          <w:rFonts w:ascii="Arial" w:hAnsi="Arial" w:cs="Arial"/>
          <w:color w:val="000000"/>
        </w:rPr>
        <w:t>. zm.), zwanego dalej „Rozporządzeniem 2021/1060”;</w:t>
      </w:r>
    </w:p>
    <w:p w14:paraId="4DFEB781" w14:textId="37343176" w:rsidR="00C65CEF" w:rsidRPr="00AF1C77" w:rsidRDefault="00C30DCB">
      <w:pPr>
        <w:widowControl w:val="0"/>
        <w:numPr>
          <w:ilvl w:val="0"/>
          <w:numId w:val="16"/>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w:t>
      </w:r>
      <w:r w:rsidR="004E3B01">
        <w:rPr>
          <w:rFonts w:ascii="Arial" w:hAnsi="Arial" w:cs="Arial"/>
          <w:color w:val="000000"/>
        </w:rPr>
        <w:br/>
      </w:r>
      <w:r w:rsidRPr="00AF1C77">
        <w:rPr>
          <w:rFonts w:ascii="Arial" w:hAnsi="Arial" w:cs="Arial"/>
          <w:color w:val="000000"/>
        </w:rPr>
        <w:t>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w:t>
      </w:r>
      <w:r w:rsidR="004E3B01">
        <w:rPr>
          <w:rFonts w:ascii="Arial" w:hAnsi="Arial" w:cs="Arial"/>
          <w:color w:val="000000"/>
        </w:rPr>
        <w:br/>
      </w:r>
      <w:r w:rsidRPr="00AF1C77">
        <w:rPr>
          <w:rFonts w:ascii="Arial" w:hAnsi="Arial" w:cs="Arial"/>
          <w:color w:val="000000"/>
        </w:rPr>
        <w:t xml:space="preserve">(Dz. Urz. UE L 231 z 30.06.2021, str. 21, z </w:t>
      </w:r>
      <w:proofErr w:type="spellStart"/>
      <w:r w:rsidRPr="00AF1C77">
        <w:rPr>
          <w:rFonts w:ascii="Arial" w:hAnsi="Arial" w:cs="Arial"/>
          <w:color w:val="000000"/>
        </w:rPr>
        <w:t>późn</w:t>
      </w:r>
      <w:proofErr w:type="spellEnd"/>
      <w:r w:rsidRPr="00AF1C77">
        <w:rPr>
          <w:rFonts w:ascii="Arial" w:hAnsi="Arial" w:cs="Arial"/>
          <w:color w:val="000000"/>
        </w:rPr>
        <w:t>.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210ED357" w:rsidR="00FB5DB7" w:rsidRPr="00AF1C77" w:rsidRDefault="00C65CEF">
      <w:pPr>
        <w:widowControl w:val="0"/>
        <w:numPr>
          <w:ilvl w:val="0"/>
          <w:numId w:val="16"/>
        </w:numPr>
        <w:tabs>
          <w:tab w:val="left" w:pos="567"/>
        </w:tabs>
        <w:suppressAutoHyphens/>
        <w:spacing w:line="276" w:lineRule="auto"/>
        <w:ind w:left="567" w:hanging="357"/>
        <w:rPr>
          <w:rFonts w:ascii="Arial" w:hAnsi="Arial" w:cs="Arial"/>
          <w:color w:val="000000"/>
        </w:rPr>
      </w:pPr>
      <w:r w:rsidRPr="00AF1C77">
        <w:rPr>
          <w:rFonts w:ascii="Arial" w:hAnsi="Arial" w:cs="Arial"/>
        </w:rPr>
        <w:t xml:space="preserve">rozporządzenia Parlamentu Europejskiego i Rady (UE) 2016/679 z dnia </w:t>
      </w:r>
      <w:r w:rsidR="004E3B01">
        <w:rPr>
          <w:rFonts w:ascii="Arial" w:hAnsi="Arial" w:cs="Arial"/>
        </w:rPr>
        <w:br/>
      </w:r>
      <w:r w:rsidRPr="00AF1C77">
        <w:rPr>
          <w:rFonts w:ascii="Arial" w:hAnsi="Arial" w:cs="Arial"/>
        </w:rPr>
        <w:t xml:space="preserve">27 kwietnia 2016 r. w sprawie ochrony osób fizycznych w związku </w:t>
      </w:r>
      <w:r w:rsidR="004E3B01">
        <w:rPr>
          <w:rFonts w:ascii="Arial" w:hAnsi="Arial" w:cs="Arial"/>
        </w:rPr>
        <w:br/>
      </w:r>
      <w:r w:rsidRPr="00AF1C77">
        <w:rPr>
          <w:rFonts w:ascii="Arial" w:hAnsi="Arial" w:cs="Arial"/>
        </w:rPr>
        <w:t xml:space="preserve">z przetwarzaniem danych osobowych i w sprawie swobodnego przepływu takich danych oraz uchylenia dyrektywy 95/46/WE (ogólne rozporządzenie </w:t>
      </w:r>
      <w:r w:rsidR="004E3B01">
        <w:rPr>
          <w:rFonts w:ascii="Arial" w:hAnsi="Arial" w:cs="Arial"/>
        </w:rPr>
        <w:br/>
      </w:r>
      <w:r w:rsidRPr="00AF1C77">
        <w:rPr>
          <w:rFonts w:ascii="Arial" w:hAnsi="Arial" w:cs="Arial"/>
        </w:rPr>
        <w:t xml:space="preserve">o ochronie danych) (Dz. Urz. UE L 119 z 04.05.2016, </w:t>
      </w:r>
      <w:r w:rsidR="004E3B01">
        <w:rPr>
          <w:rFonts w:ascii="Arial" w:hAnsi="Arial" w:cs="Arial"/>
        </w:rPr>
        <w:br/>
      </w:r>
      <w:r w:rsidRPr="00AF1C77">
        <w:rPr>
          <w:rFonts w:ascii="Arial" w:hAnsi="Arial" w:cs="Arial"/>
        </w:rPr>
        <w:t xml:space="preserve">str. 1, z </w:t>
      </w:r>
      <w:proofErr w:type="spellStart"/>
      <w:r w:rsidRPr="00AF1C77">
        <w:rPr>
          <w:rFonts w:ascii="Arial" w:hAnsi="Arial" w:cs="Arial"/>
        </w:rPr>
        <w:t>późn</w:t>
      </w:r>
      <w:proofErr w:type="spellEnd"/>
      <w:r w:rsidRPr="00AF1C77">
        <w:rPr>
          <w:rFonts w:ascii="Arial" w:hAnsi="Arial" w:cs="Arial"/>
        </w:rPr>
        <w:t>. zm.), zwanego dalej „RODO”;</w:t>
      </w:r>
    </w:p>
    <w:p w14:paraId="7B219E98" w14:textId="62F1C956" w:rsidR="00FB5DB7" w:rsidRPr="00AF1C77" w:rsidRDefault="006516BC">
      <w:pPr>
        <w:widowControl w:val="0"/>
        <w:numPr>
          <w:ilvl w:val="0"/>
          <w:numId w:val="16"/>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 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 xml:space="preserve">str. 1, z </w:t>
      </w:r>
      <w:proofErr w:type="spellStart"/>
      <w:r w:rsidR="00417E70" w:rsidRPr="00AF1C77">
        <w:rPr>
          <w:rFonts w:ascii="Arial" w:hAnsi="Arial" w:cs="Arial"/>
        </w:rPr>
        <w:t>późn</w:t>
      </w:r>
      <w:proofErr w:type="spellEnd"/>
      <w:r w:rsidR="00417E70" w:rsidRPr="00AF1C77">
        <w:rPr>
          <w:rFonts w:ascii="Arial" w:hAnsi="Arial" w:cs="Arial"/>
        </w:rPr>
        <w:t>. zm.</w:t>
      </w:r>
      <w:r w:rsidRPr="00AF1C77">
        <w:rPr>
          <w:rFonts w:ascii="Arial" w:hAnsi="Arial" w:cs="Arial"/>
        </w:rPr>
        <w:t>);</w:t>
      </w:r>
    </w:p>
    <w:p w14:paraId="5B1A765F" w14:textId="6D86E48D" w:rsidR="00FB5DB7" w:rsidRDefault="006516BC">
      <w:pPr>
        <w:widowControl w:val="0"/>
        <w:numPr>
          <w:ilvl w:val="0"/>
          <w:numId w:val="16"/>
        </w:numPr>
        <w:tabs>
          <w:tab w:val="left" w:pos="567"/>
        </w:tabs>
        <w:suppressAutoHyphens/>
        <w:spacing w:line="276" w:lineRule="auto"/>
        <w:ind w:left="567" w:hanging="357"/>
        <w:rPr>
          <w:rFonts w:ascii="Arial" w:hAnsi="Arial" w:cs="Arial"/>
        </w:rPr>
      </w:pPr>
      <w:r w:rsidRPr="00AF1C77">
        <w:rPr>
          <w:rFonts w:ascii="Arial" w:hAnsi="Arial" w:cs="Arial"/>
        </w:rPr>
        <w:lastRenderedPageBreak/>
        <w:t xml:space="preserve">rozporządzenia Komisji (UE) nr </w:t>
      </w:r>
      <w:r w:rsidR="00BF456C">
        <w:rPr>
          <w:rFonts w:ascii="Arial" w:hAnsi="Arial" w:cs="Arial"/>
        </w:rPr>
        <w:t>2023/2831</w:t>
      </w:r>
      <w:r w:rsidRPr="00AF1C77">
        <w:rPr>
          <w:rFonts w:ascii="Arial" w:hAnsi="Arial" w:cs="Arial"/>
        </w:rPr>
        <w:t xml:space="preserve"> z dnia </w:t>
      </w:r>
      <w:r w:rsidR="00BF456C">
        <w:rPr>
          <w:rFonts w:ascii="Arial" w:hAnsi="Arial" w:cs="Arial"/>
        </w:rPr>
        <w:t>13</w:t>
      </w:r>
      <w:r w:rsidR="00BF456C" w:rsidRPr="00AF1C77">
        <w:rPr>
          <w:rFonts w:ascii="Arial" w:hAnsi="Arial" w:cs="Arial"/>
        </w:rPr>
        <w:t xml:space="preserve"> </w:t>
      </w:r>
      <w:r w:rsidRPr="00AF1C77">
        <w:rPr>
          <w:rFonts w:ascii="Arial" w:hAnsi="Arial" w:cs="Arial"/>
        </w:rPr>
        <w:t xml:space="preserve">grudnia </w:t>
      </w:r>
      <w:r w:rsidR="00BF456C">
        <w:rPr>
          <w:rFonts w:ascii="Arial" w:hAnsi="Arial" w:cs="Arial"/>
        </w:rPr>
        <w:t>2023</w:t>
      </w:r>
      <w:r w:rsidR="00BF456C" w:rsidRPr="00AF1C77">
        <w:rPr>
          <w:rFonts w:ascii="Arial" w:hAnsi="Arial" w:cs="Arial"/>
        </w:rPr>
        <w:t xml:space="preserve"> </w:t>
      </w:r>
      <w:r w:rsidRPr="00AF1C77">
        <w:rPr>
          <w:rFonts w:ascii="Arial" w:hAnsi="Arial" w:cs="Arial"/>
        </w:rPr>
        <w:t xml:space="preserve">r. w sprawie stosowania art. 107 i 108 Traktatu o funkcjonowaniu Unii Europejskiej do pomocy de </w:t>
      </w:r>
      <w:proofErr w:type="spellStart"/>
      <w:r w:rsidRPr="00AF1C77">
        <w:rPr>
          <w:rFonts w:ascii="Arial" w:hAnsi="Arial" w:cs="Arial"/>
        </w:rPr>
        <w:t>minimis</w:t>
      </w:r>
      <w:proofErr w:type="spellEnd"/>
      <w:r w:rsidRPr="00AF1C77">
        <w:rPr>
          <w:rFonts w:ascii="Arial" w:hAnsi="Arial" w:cs="Arial"/>
        </w:rPr>
        <w:t xml:space="preserve"> (Dz. Urz. UE L</w:t>
      </w:r>
      <w:r w:rsidR="00BF456C">
        <w:rPr>
          <w:rFonts w:ascii="Arial" w:hAnsi="Arial" w:cs="Arial"/>
        </w:rPr>
        <w:t>,</w:t>
      </w:r>
      <w:r w:rsidRPr="00AF1C77">
        <w:rPr>
          <w:rFonts w:ascii="Arial" w:hAnsi="Arial" w:cs="Arial"/>
        </w:rPr>
        <w:t xml:space="preserve"> </w:t>
      </w:r>
      <w:r w:rsidR="00BF456C">
        <w:rPr>
          <w:rFonts w:ascii="Arial" w:hAnsi="Arial" w:cs="Arial"/>
        </w:rPr>
        <w:t>2023/2831 z 15.12.2023</w:t>
      </w:r>
      <w:r w:rsidRPr="00AF1C77">
        <w:rPr>
          <w:rFonts w:ascii="Arial" w:hAnsi="Arial" w:cs="Arial"/>
        </w:rPr>
        <w:t>);</w:t>
      </w:r>
    </w:p>
    <w:p w14:paraId="28B86DD2" w14:textId="7EF01758" w:rsidR="004A3016" w:rsidRPr="004A3016" w:rsidRDefault="00834E90" w:rsidP="0043479F">
      <w:pPr>
        <w:pStyle w:val="Akapitzlist"/>
        <w:numPr>
          <w:ilvl w:val="0"/>
          <w:numId w:val="16"/>
        </w:numPr>
        <w:suppressAutoHyphens/>
        <w:spacing w:line="360" w:lineRule="auto"/>
        <w:ind w:hanging="76"/>
        <w:rPr>
          <w:rFonts w:ascii="Arial" w:hAnsi="Arial" w:cs="Arial"/>
        </w:rPr>
      </w:pPr>
      <w:r>
        <w:rPr>
          <w:rFonts w:ascii="Arial" w:hAnsi="Arial" w:cs="Arial"/>
        </w:rPr>
        <w:t>r</w:t>
      </w:r>
      <w:r w:rsidR="004A3016">
        <w:rPr>
          <w:rFonts w:ascii="Arial" w:hAnsi="Arial" w:cs="Arial"/>
        </w:rPr>
        <w:t>ozporządzeni</w:t>
      </w:r>
      <w:r>
        <w:rPr>
          <w:rFonts w:ascii="Arial" w:hAnsi="Arial" w:cs="Arial"/>
        </w:rPr>
        <w:t>a</w:t>
      </w:r>
      <w:r w:rsidR="004A3016" w:rsidRPr="00617B5E">
        <w:t xml:space="preserve"> </w:t>
      </w:r>
      <w:r w:rsidR="004A3016" w:rsidRPr="00617B5E">
        <w:rPr>
          <w:rFonts w:ascii="Arial" w:hAnsi="Arial" w:cs="Arial"/>
        </w:rPr>
        <w:t>Komisji (UE) nr 1407/2013 w sprawie stosowania</w:t>
      </w:r>
      <w:r w:rsidR="004A3016">
        <w:rPr>
          <w:rFonts w:ascii="Arial" w:hAnsi="Arial" w:cs="Arial"/>
        </w:rPr>
        <w:t xml:space="preserve"> </w:t>
      </w:r>
      <w:r w:rsidR="004A3016" w:rsidRPr="004D7D7E">
        <w:rPr>
          <w:rFonts w:ascii="Arial" w:hAnsi="Arial" w:cs="Arial"/>
        </w:rPr>
        <w:t xml:space="preserve">art. 107 </w:t>
      </w:r>
      <w:r w:rsidR="0043479F">
        <w:rPr>
          <w:rFonts w:ascii="Arial" w:hAnsi="Arial" w:cs="Arial"/>
        </w:rPr>
        <w:br/>
      </w:r>
      <w:r w:rsidR="004A3016" w:rsidRPr="004D7D7E">
        <w:rPr>
          <w:rFonts w:ascii="Arial" w:hAnsi="Arial" w:cs="Arial"/>
        </w:rPr>
        <w:t xml:space="preserve">i 108 Traktatu o funkcjonowaniu Unii Europejskiej do pomocy de </w:t>
      </w:r>
      <w:proofErr w:type="spellStart"/>
      <w:r w:rsidR="004A3016" w:rsidRPr="004D7D7E">
        <w:rPr>
          <w:rFonts w:ascii="Arial" w:hAnsi="Arial" w:cs="Arial"/>
        </w:rPr>
        <w:t>minimis</w:t>
      </w:r>
      <w:proofErr w:type="spellEnd"/>
      <w:r w:rsidR="004A3016">
        <w:rPr>
          <w:rFonts w:ascii="Arial" w:hAnsi="Arial" w:cs="Arial"/>
        </w:rPr>
        <w:t xml:space="preserve"> </w:t>
      </w:r>
      <w:r w:rsidR="004A3016" w:rsidRPr="004D7D7E">
        <w:rPr>
          <w:rFonts w:ascii="Arial" w:hAnsi="Arial" w:cs="Arial"/>
        </w:rPr>
        <w:t xml:space="preserve">(Dz. Urz. UE L 352 z 15.12.2023, s. 1, z </w:t>
      </w:r>
      <w:proofErr w:type="spellStart"/>
      <w:r w:rsidR="004A3016" w:rsidRPr="004D7D7E">
        <w:rPr>
          <w:rFonts w:ascii="Arial" w:hAnsi="Arial" w:cs="Arial"/>
        </w:rPr>
        <w:t>późn</w:t>
      </w:r>
      <w:proofErr w:type="spellEnd"/>
      <w:r w:rsidR="004A3016" w:rsidRPr="004D7D7E">
        <w:rPr>
          <w:rFonts w:ascii="Arial" w:hAnsi="Arial" w:cs="Arial"/>
        </w:rPr>
        <w:t>. zm.)</w:t>
      </w:r>
      <w:r w:rsidR="004A3016">
        <w:rPr>
          <w:rStyle w:val="Odwoanieprzypisudolnego"/>
          <w:rFonts w:ascii="Arial" w:hAnsi="Arial" w:cs="Arial"/>
        </w:rPr>
        <w:footnoteReference w:id="3"/>
      </w:r>
      <w:r w:rsidR="004A3016" w:rsidRPr="004D7D7E">
        <w:rPr>
          <w:rFonts w:ascii="Arial" w:hAnsi="Arial" w:cs="Arial"/>
        </w:rPr>
        <w:t>.</w:t>
      </w:r>
    </w:p>
    <w:p w14:paraId="4D98A125" w14:textId="3803B4AE" w:rsidR="00FB5DB7" w:rsidRPr="00AF1C77" w:rsidRDefault="006516BC">
      <w:pPr>
        <w:widowControl w:val="0"/>
        <w:numPr>
          <w:ilvl w:val="0"/>
          <w:numId w:val="16"/>
        </w:numPr>
        <w:tabs>
          <w:tab w:val="left" w:pos="567"/>
        </w:tabs>
        <w:suppressAutoHyphens/>
        <w:spacing w:line="276" w:lineRule="auto"/>
        <w:ind w:left="567" w:hanging="357"/>
        <w:rPr>
          <w:rFonts w:ascii="Arial" w:hAnsi="Arial" w:cs="Arial"/>
        </w:rPr>
      </w:pPr>
      <w:r w:rsidRPr="00AF1C77">
        <w:rPr>
          <w:rFonts w:ascii="Arial" w:hAnsi="Arial" w:cs="Arial"/>
        </w:rPr>
        <w:t xml:space="preserve">rozporządzenia delegowanego Komisji (UE) nr 240/2014 z dnia 7 stycznia 2014 r. w sprawie europejskiego kodeksu postępowania w zakresie partnerstwa w ramach europejskich funduszy strukturalnych i inwestycyjnych </w:t>
      </w:r>
      <w:r w:rsidR="004E3B01">
        <w:rPr>
          <w:rFonts w:ascii="Arial" w:hAnsi="Arial" w:cs="Arial"/>
        </w:rPr>
        <w:br/>
      </w:r>
      <w:r w:rsidRPr="00AF1C77">
        <w:rPr>
          <w:rFonts w:ascii="Arial" w:hAnsi="Arial" w:cs="Arial"/>
        </w:rPr>
        <w:t>(Dz.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5D641CCB" w:rsidR="00FB5DB7" w:rsidRPr="00AF1C77" w:rsidRDefault="006516BC">
      <w:pPr>
        <w:widowControl w:val="0"/>
        <w:numPr>
          <w:ilvl w:val="0"/>
          <w:numId w:val="16"/>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4E3B01">
        <w:rPr>
          <w:rFonts w:ascii="Arial" w:hAnsi="Arial" w:cs="Arial"/>
        </w:rPr>
        <w:br/>
      </w:r>
      <w:r w:rsidRPr="00AF1C77">
        <w:rPr>
          <w:rFonts w:ascii="Arial" w:hAnsi="Arial" w:cs="Arial"/>
        </w:rPr>
        <w:t>(</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6C1D05F1" w:rsidR="00C43877" w:rsidRPr="00AF1C77" w:rsidRDefault="006516BC">
      <w:pPr>
        <w:widowControl w:val="0"/>
        <w:numPr>
          <w:ilvl w:val="0"/>
          <w:numId w:val="16"/>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27 sierpnia 2009 r. o finansach publicznych </w:t>
      </w:r>
      <w:r w:rsidR="004E3B01">
        <w:rPr>
          <w:rFonts w:ascii="Arial" w:hAnsi="Arial" w:cs="Arial"/>
        </w:rPr>
        <w:br/>
      </w:r>
      <w:r w:rsidRPr="00AF1C77">
        <w:rPr>
          <w:rFonts w:ascii="Arial" w:hAnsi="Arial" w:cs="Arial"/>
        </w:rPr>
        <w:t>(Dz. U. z 20</w:t>
      </w:r>
      <w:r w:rsidR="0065778C" w:rsidRPr="00AF1C77">
        <w:rPr>
          <w:rFonts w:ascii="Arial" w:hAnsi="Arial" w:cs="Arial"/>
        </w:rPr>
        <w:t>2</w:t>
      </w:r>
      <w:r w:rsidR="007E210C">
        <w:rPr>
          <w:rFonts w:ascii="Arial" w:hAnsi="Arial" w:cs="Arial"/>
        </w:rPr>
        <w:t>3</w:t>
      </w:r>
      <w:r w:rsidRPr="00AF1C77">
        <w:rPr>
          <w:rFonts w:ascii="Arial" w:hAnsi="Arial" w:cs="Arial"/>
        </w:rPr>
        <w:t xml:space="preserve"> r. poz.</w:t>
      </w:r>
      <w:r w:rsidR="00726704" w:rsidRPr="00AF1C77">
        <w:rPr>
          <w:rFonts w:ascii="Arial" w:hAnsi="Arial" w:cs="Arial"/>
        </w:rPr>
        <w:t xml:space="preserve"> </w:t>
      </w:r>
      <w:r w:rsidR="007E210C">
        <w:rPr>
          <w:rFonts w:ascii="Arial" w:hAnsi="Arial" w:cs="Arial"/>
        </w:rPr>
        <w:t>1270</w:t>
      </w:r>
      <w:r w:rsidR="005464A6" w:rsidRPr="00AF1C77">
        <w:rPr>
          <w:rFonts w:ascii="Arial" w:hAnsi="Arial" w:cs="Arial"/>
        </w:rPr>
        <w:t xml:space="preserve">, z </w:t>
      </w:r>
      <w:proofErr w:type="spellStart"/>
      <w:r w:rsidR="005464A6" w:rsidRPr="00AF1C77">
        <w:rPr>
          <w:rFonts w:ascii="Arial" w:hAnsi="Arial" w:cs="Arial"/>
        </w:rPr>
        <w:t>późn</w:t>
      </w:r>
      <w:proofErr w:type="spellEnd"/>
      <w:r w:rsidR="005464A6" w:rsidRPr="00AF1C77">
        <w:rPr>
          <w:rFonts w:ascii="Arial" w:hAnsi="Arial" w:cs="Arial"/>
        </w:rPr>
        <w:t>. zm.</w:t>
      </w:r>
      <w:r w:rsidRPr="00AF1C77">
        <w:rPr>
          <w:rFonts w:ascii="Arial" w:hAnsi="Arial" w:cs="Arial"/>
        </w:rPr>
        <w:t>);</w:t>
      </w:r>
    </w:p>
    <w:p w14:paraId="383AE7F7" w14:textId="282DC7B9" w:rsidR="001608AF" w:rsidRPr="00AF1C77" w:rsidRDefault="00206DE5">
      <w:pPr>
        <w:widowControl w:val="0"/>
        <w:numPr>
          <w:ilvl w:val="0"/>
          <w:numId w:val="16"/>
        </w:numPr>
        <w:tabs>
          <w:tab w:val="left" w:pos="567"/>
        </w:tabs>
        <w:suppressAutoHyphens/>
        <w:spacing w:line="276" w:lineRule="auto"/>
        <w:ind w:left="567" w:hanging="357"/>
        <w:rPr>
          <w:rFonts w:ascii="Arial" w:hAnsi="Arial" w:cs="Arial"/>
        </w:rPr>
      </w:pPr>
      <w:r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1/RF-WDW.431.14.2023.RB</w:t>
      </w:r>
      <w:r w:rsidR="00833D10">
        <w:rPr>
          <w:rFonts w:ascii="Arial" w:eastAsia="MS Mincho" w:hAnsi="Arial" w:cs="Arial"/>
        </w:rPr>
        <w:t xml:space="preserve"> </w:t>
      </w:r>
      <w:r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5D0933">
        <w:rPr>
          <w:rFonts w:ascii="Arial" w:hAnsi="Arial" w:cs="Arial"/>
        </w:rPr>
        <w:t xml:space="preserve">, z </w:t>
      </w:r>
      <w:proofErr w:type="spellStart"/>
      <w:r w:rsidR="005D0933">
        <w:rPr>
          <w:rFonts w:ascii="Arial" w:hAnsi="Arial" w:cs="Arial"/>
        </w:rPr>
        <w:t>późn</w:t>
      </w:r>
      <w:proofErr w:type="spellEnd"/>
      <w:r w:rsidR="005D0933">
        <w:rPr>
          <w:rFonts w:ascii="Arial" w:hAnsi="Arial" w:cs="Arial"/>
        </w:rPr>
        <w:t>. zm.</w:t>
      </w:r>
    </w:p>
    <w:p w14:paraId="453E1E25" w14:textId="77777777" w:rsidR="002F7145" w:rsidRPr="00A37195" w:rsidRDefault="002F7145" w:rsidP="0043479F">
      <w:pPr>
        <w:pStyle w:val="Nagwek2"/>
      </w:pPr>
      <w:r w:rsidRPr="00A37195">
        <w:t>Definicje</w:t>
      </w:r>
    </w:p>
    <w:p w14:paraId="7B173FAA" w14:textId="73F268C7" w:rsidR="006516BC" w:rsidRPr="008B0D0D" w:rsidRDefault="006516BC" w:rsidP="00EB03AD">
      <w:pPr>
        <w:pStyle w:val="Nagwek3"/>
      </w:pPr>
      <w:r w:rsidRPr="008B0D0D">
        <w:t>§ 1</w:t>
      </w:r>
      <w:r w:rsidR="00F415B8" w:rsidRPr="008B0D0D">
        <w:t>.</w:t>
      </w:r>
    </w:p>
    <w:p w14:paraId="45F24EE0" w14:textId="648BC50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833D10">
        <w:rPr>
          <w:rFonts w:ascii="Arial" w:hAnsi="Arial" w:cs="Arial"/>
        </w:rPr>
        <w:t>Zasadach</w:t>
      </w:r>
      <w:r w:rsidR="00B316B4" w:rsidRPr="00AF1C77">
        <w:rPr>
          <w:rFonts w:ascii="Arial" w:hAnsi="Arial" w:cs="Arial"/>
        </w:rPr>
        <w:t xml:space="preserve"> </w:t>
      </w:r>
      <w:r w:rsidRPr="00AF1C77">
        <w:rPr>
          <w:rFonts w:ascii="Arial" w:hAnsi="Arial" w:cs="Arial"/>
        </w:rPr>
        <w:t>określenia oznaczają</w:t>
      </w:r>
      <w:r w:rsidR="00B316B4" w:rsidRPr="00AF1C77">
        <w:rPr>
          <w:rFonts w:ascii="Arial" w:hAnsi="Arial" w:cs="Arial"/>
        </w:rPr>
        <w:t>:</w:t>
      </w:r>
    </w:p>
    <w:p w14:paraId="7BC8B36D" w14:textId="0709FF32" w:rsidR="00B316B4" w:rsidRPr="00E007B0" w:rsidRDefault="00B316B4">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 </w:t>
      </w:r>
      <w:r w:rsidR="002B12C0" w:rsidRPr="00E007B0">
        <w:rPr>
          <w:rFonts w:ascii="Arial" w:hAnsi="Arial" w:cs="Arial"/>
          <w:bCs/>
        </w:rPr>
        <w:t xml:space="preserve">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258FC5A8" w:rsidR="002651A3" w:rsidRDefault="00B316B4">
      <w:pPr>
        <w:pStyle w:val="Akapitzlist"/>
        <w:numPr>
          <w:ilvl w:val="0"/>
          <w:numId w:val="2"/>
        </w:numPr>
        <w:tabs>
          <w:tab w:val="num" w:pos="567"/>
        </w:tabs>
        <w:spacing w:line="276" w:lineRule="auto"/>
        <w:rPr>
          <w:rFonts w:ascii="Arial" w:hAnsi="Arial" w:cs="Arial"/>
          <w:bCs/>
        </w:rPr>
      </w:pPr>
      <w:r w:rsidRPr="00CA204A">
        <w:rPr>
          <w:rFonts w:ascii="Arial" w:hAnsi="Arial" w:cs="Arial"/>
          <w:b/>
        </w:rPr>
        <w:t>„</w:t>
      </w:r>
      <w:r w:rsidR="00833D10">
        <w:rPr>
          <w:rFonts w:ascii="Arial" w:hAnsi="Arial" w:cs="Arial"/>
          <w:b/>
        </w:rPr>
        <w:t>BF UMWM</w:t>
      </w:r>
      <w:r w:rsidRPr="00CA204A">
        <w:rPr>
          <w:rFonts w:ascii="Arial" w:hAnsi="Arial" w:cs="Arial"/>
          <w:b/>
        </w:rPr>
        <w:t>”</w:t>
      </w:r>
      <w:r w:rsidRPr="00E007B0">
        <w:rPr>
          <w:rFonts w:ascii="Arial" w:hAnsi="Arial" w:cs="Arial"/>
          <w:bCs/>
        </w:rPr>
        <w:t xml:space="preserve"> – </w:t>
      </w:r>
      <w:r w:rsidR="00833D10">
        <w:rPr>
          <w:rFonts w:ascii="Arial" w:hAnsi="Arial" w:cs="Arial"/>
          <w:bCs/>
        </w:rPr>
        <w:t>Departament Budżetu i Finansów w Urzędzie Marszałkowskim Województwa Mazowieckiego w Warszawie</w:t>
      </w:r>
      <w:r w:rsidRPr="00E007B0">
        <w:rPr>
          <w:rFonts w:ascii="Arial" w:hAnsi="Arial" w:cs="Arial"/>
          <w:bCs/>
        </w:rPr>
        <w:t>;</w:t>
      </w:r>
    </w:p>
    <w:p w14:paraId="1A36DBFD" w14:textId="3718DB82" w:rsidR="002651A3" w:rsidRPr="00E007B0" w:rsidRDefault="002651A3">
      <w:pPr>
        <w:pStyle w:val="Akapitzlist"/>
        <w:numPr>
          <w:ilvl w:val="0"/>
          <w:numId w:val="2"/>
        </w:numPr>
        <w:tabs>
          <w:tab w:val="num" w:pos="567"/>
        </w:tabs>
        <w:spacing w:line="276" w:lineRule="auto"/>
        <w:rPr>
          <w:rFonts w:ascii="Arial" w:hAnsi="Arial" w:cs="Arial"/>
          <w:bCs/>
        </w:rPr>
      </w:pPr>
      <w:r w:rsidRPr="00515649">
        <w:rPr>
          <w:rFonts w:ascii="Arial" w:hAnsi="Arial" w:cs="Arial"/>
          <w:b/>
        </w:rPr>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E007B0">
        <w:rPr>
          <w:rFonts w:ascii="Arial" w:hAnsi="Arial" w:cs="Arial"/>
          <w:bCs/>
        </w:rPr>
        <w:t xml:space="preserve"> </w:t>
      </w:r>
      <w:r w:rsidRPr="00E007B0">
        <w:rPr>
          <w:rFonts w:ascii="Arial" w:hAnsi="Arial" w:cs="Arial"/>
          <w:bCs/>
        </w:rPr>
        <w:t xml:space="preserve">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47B15341" w:rsidR="00B316B4" w:rsidRPr="00E007B0" w:rsidRDefault="00B316B4">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4226A2CA" w:rsidR="00F42E47" w:rsidRPr="00E007B0" w:rsidRDefault="00F42E47">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w:t>
      </w:r>
      <w:r w:rsidR="009A0894" w:rsidRPr="00E007B0">
        <w:rPr>
          <w:rFonts w:ascii="Arial" w:hAnsi="Arial" w:cs="Arial"/>
          <w:bCs/>
        </w:rPr>
        <w:t>dni od poniedziałku do piątku z wyłączeniem dni ustawowo wolnych od pracy;</w:t>
      </w:r>
    </w:p>
    <w:p w14:paraId="7849357C" w14:textId="6A90102D" w:rsidR="00B316B4" w:rsidRPr="00E007B0" w:rsidRDefault="00B316B4">
      <w:pPr>
        <w:pStyle w:val="Akapitzlist"/>
        <w:numPr>
          <w:ilvl w:val="0"/>
          <w:numId w:val="2"/>
        </w:numPr>
        <w:tabs>
          <w:tab w:val="num" w:pos="567"/>
        </w:tabs>
        <w:spacing w:line="276" w:lineRule="auto"/>
        <w:rPr>
          <w:rFonts w:ascii="Arial" w:hAnsi="Arial" w:cs="Arial"/>
          <w:bCs/>
        </w:rPr>
      </w:pPr>
      <w:r w:rsidRPr="00515649">
        <w:rPr>
          <w:rFonts w:ascii="Arial" w:hAnsi="Arial" w:cs="Arial"/>
          <w:b/>
        </w:rPr>
        <w:lastRenderedPageBreak/>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3D7A97" w:rsidRPr="00E007B0">
        <w:rPr>
          <w:rFonts w:ascii="Arial" w:hAnsi="Arial" w:cs="Arial"/>
          <w:bCs/>
        </w:rPr>
        <w:t xml:space="preserve"> współfinansowanie Unii Europejskiej lub współfinansowanie krajowe z budżetu państwa, wypłacane na podstawie </w:t>
      </w:r>
      <w:r w:rsidR="00947300">
        <w:rPr>
          <w:rFonts w:ascii="Arial" w:hAnsi="Arial" w:cs="Arial"/>
          <w:bCs/>
        </w:rPr>
        <w:t>Zasad realizacji projektu</w:t>
      </w:r>
      <w:r w:rsidR="00E01BEE" w:rsidRPr="00E007B0">
        <w:rPr>
          <w:rFonts w:ascii="Arial" w:hAnsi="Arial" w:cs="Arial"/>
          <w:bCs/>
        </w:rPr>
        <w:t>;</w:t>
      </w:r>
    </w:p>
    <w:p w14:paraId="0AF0C293" w14:textId="53694BAF" w:rsidR="005D6998" w:rsidRPr="005D6998" w:rsidRDefault="005D6998">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w:t>
      </w:r>
      <w:r>
        <w:rPr>
          <w:rFonts w:ascii="Arial" w:hAnsi="Arial" w:cs="Arial"/>
        </w:rPr>
        <w:t xml:space="preserve"> Europejski Fundusz Społeczny Plus;</w:t>
      </w:r>
    </w:p>
    <w:p w14:paraId="277F203A" w14:textId="6F972A4A" w:rsidR="00685A7B" w:rsidRPr="00E007B0" w:rsidRDefault="002D7770">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 </w:t>
      </w:r>
      <w:r w:rsidR="001B5E51">
        <w:rPr>
          <w:rFonts w:ascii="Arial" w:hAnsi="Arial" w:cs="Arial"/>
          <w:bCs/>
        </w:rPr>
        <w:t>p</w:t>
      </w:r>
      <w:r w:rsidR="00685A7B" w:rsidRPr="00E007B0">
        <w:rPr>
          <w:rFonts w:ascii="Arial" w:hAnsi="Arial" w:cs="Arial"/>
          <w:bCs/>
        </w:rPr>
        <w:t>rogram Fundusze Europejskie dla Mazowsza 2021-2027 przyjęty decyzją wykonawczą Komisji Europejskiej CCI 2021PL16FFPR007 z dnia 2</w:t>
      </w:r>
      <w:r w:rsidR="00740F96" w:rsidRPr="00E007B0">
        <w:rPr>
          <w:rFonts w:ascii="Arial" w:hAnsi="Arial" w:cs="Arial"/>
          <w:bCs/>
        </w:rPr>
        <w:t xml:space="preserve"> grudnia </w:t>
      </w:r>
      <w:r w:rsidR="00685A7B" w:rsidRPr="00E007B0">
        <w:rPr>
          <w:rFonts w:ascii="Arial" w:hAnsi="Arial" w:cs="Arial"/>
          <w:bCs/>
        </w:rPr>
        <w:t>2022 r.;</w:t>
      </w:r>
    </w:p>
    <w:p w14:paraId="0DA0ABC4" w14:textId="1481EC04" w:rsidR="000A4979" w:rsidRPr="00E007B0"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 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niosków o zaliczkę</w:t>
      </w:r>
      <w:r w:rsidR="00E007B0" w:rsidRPr="00E007B0">
        <w:rPr>
          <w:rFonts w:ascii="Arial" w:hAnsi="Arial" w:cs="Arial"/>
          <w:bCs/>
        </w:rPr>
        <w:t>;</w:t>
      </w:r>
    </w:p>
    <w:p w14:paraId="41A8B1EC" w14:textId="04E6DD78" w:rsidR="000A4979" w:rsidRPr="00E007B0" w:rsidRDefault="000A4979">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 instytucj</w:t>
      </w:r>
      <w:r w:rsidR="00453D0E">
        <w:rPr>
          <w:rFonts w:ascii="Arial" w:hAnsi="Arial" w:cs="Arial"/>
          <w:bCs/>
        </w:rPr>
        <w:t>a</w:t>
      </w:r>
      <w:r w:rsidRPr="00E007B0">
        <w:rPr>
          <w:rFonts w:ascii="Arial" w:hAnsi="Arial" w:cs="Arial"/>
          <w:bCs/>
        </w:rPr>
        <w:t xml:space="preserve"> koordynując</w:t>
      </w:r>
      <w:r w:rsidR="00453D0E">
        <w:rPr>
          <w:rFonts w:ascii="Arial" w:hAnsi="Arial" w:cs="Arial"/>
          <w:bCs/>
        </w:rPr>
        <w:t>a</w:t>
      </w:r>
      <w:r w:rsidRPr="00E007B0">
        <w:rPr>
          <w:rFonts w:ascii="Arial" w:hAnsi="Arial" w:cs="Arial"/>
          <w:bCs/>
        </w:rPr>
        <w:t xml:space="preserve"> umowę partnerstwa; </w:t>
      </w:r>
    </w:p>
    <w:p w14:paraId="7D103BE0" w14:textId="2FDB04E1" w:rsidR="00B316B4"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„Instytucj</w:t>
      </w:r>
      <w:r w:rsidR="00E65352" w:rsidRPr="00941B0E">
        <w:rPr>
          <w:rFonts w:ascii="Arial" w:hAnsi="Arial" w:cs="Arial"/>
          <w:b/>
        </w:rPr>
        <w:t>a</w:t>
      </w:r>
      <w:r w:rsidRPr="00941B0E">
        <w:rPr>
          <w:rFonts w:ascii="Arial" w:hAnsi="Arial" w:cs="Arial"/>
          <w:b/>
        </w:rPr>
        <w:t xml:space="preserve"> Zarządzając</w:t>
      </w:r>
      <w:r w:rsidR="00E65352" w:rsidRPr="00941B0E">
        <w:rPr>
          <w:rFonts w:ascii="Arial" w:hAnsi="Arial" w:cs="Arial"/>
          <w:b/>
        </w:rPr>
        <w:t>a</w:t>
      </w:r>
      <w:r w:rsidRPr="00941B0E">
        <w:rPr>
          <w:rFonts w:ascii="Arial" w:hAnsi="Arial" w:cs="Arial"/>
          <w:b/>
        </w:rPr>
        <w:t>”</w:t>
      </w:r>
      <w:r w:rsidRPr="00E007B0">
        <w:rPr>
          <w:rFonts w:ascii="Arial" w:hAnsi="Arial" w:cs="Arial"/>
          <w:bCs/>
        </w:rPr>
        <w:t xml:space="preserve"> –</w:t>
      </w:r>
      <w:r w:rsidR="00E007B0">
        <w:rPr>
          <w:rFonts w:ascii="Arial" w:hAnsi="Arial" w:cs="Arial"/>
          <w:bCs/>
        </w:rPr>
        <w:t xml:space="preserve"> </w:t>
      </w:r>
      <w:r w:rsidRPr="00E007B0">
        <w:rPr>
          <w:rFonts w:ascii="Arial" w:hAnsi="Arial" w:cs="Arial"/>
          <w:bCs/>
        </w:rPr>
        <w:t xml:space="preserve">Zarząd Województwa Mazowieckiego będący Instytucją Zarządzającą </w:t>
      </w:r>
      <w:r w:rsidR="001B5E51">
        <w:rPr>
          <w:rFonts w:ascii="Arial" w:hAnsi="Arial" w:cs="Arial"/>
          <w:bCs/>
        </w:rPr>
        <w:t xml:space="preserve">programem </w:t>
      </w:r>
      <w:r w:rsidR="007C7FF1" w:rsidRPr="00E007B0">
        <w:rPr>
          <w:rFonts w:ascii="Arial" w:hAnsi="Arial" w:cs="Arial"/>
          <w:bCs/>
        </w:rPr>
        <w:t>Fundusz</w:t>
      </w:r>
      <w:r w:rsidR="001B5E51">
        <w:rPr>
          <w:rFonts w:ascii="Arial" w:hAnsi="Arial" w:cs="Arial"/>
          <w:bCs/>
        </w:rPr>
        <w:t>e</w:t>
      </w:r>
      <w:r w:rsidR="007C7FF1" w:rsidRPr="00E007B0">
        <w:rPr>
          <w:rFonts w:ascii="Arial" w:hAnsi="Arial" w:cs="Arial"/>
          <w:bCs/>
        </w:rPr>
        <w:t xml:space="preserve"> Europejski</w:t>
      </w:r>
      <w:r w:rsidR="001B5E51">
        <w:rPr>
          <w:rFonts w:ascii="Arial" w:hAnsi="Arial" w:cs="Arial"/>
          <w:bCs/>
        </w:rPr>
        <w:t>e</w:t>
      </w:r>
      <w:r w:rsidR="007C7FF1" w:rsidRPr="00E007B0">
        <w:rPr>
          <w:rFonts w:ascii="Arial" w:hAnsi="Arial" w:cs="Arial"/>
          <w:bCs/>
        </w:rPr>
        <w:t xml:space="preserve"> dla Mazowsza</w:t>
      </w:r>
      <w:r w:rsidR="00301C22" w:rsidRPr="00E007B0">
        <w:rPr>
          <w:rFonts w:ascii="Arial" w:hAnsi="Arial" w:cs="Arial"/>
          <w:bCs/>
        </w:rPr>
        <w:t xml:space="preserve"> 2021-2027</w:t>
      </w:r>
      <w:r w:rsidRPr="00E007B0">
        <w:rPr>
          <w:rFonts w:ascii="Arial" w:hAnsi="Arial" w:cs="Arial"/>
          <w:bCs/>
        </w:rPr>
        <w:t>;</w:t>
      </w:r>
    </w:p>
    <w:p w14:paraId="72D60585" w14:textId="34A1ED5F" w:rsidR="00B316B4"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r w:rsidR="00E007B0">
        <w:rPr>
          <w:rFonts w:ascii="Arial" w:hAnsi="Arial" w:cs="Arial"/>
          <w:bCs/>
        </w:rPr>
        <w:t xml:space="preserve"> </w:t>
      </w:r>
      <w:r w:rsidRPr="00E007B0">
        <w:rPr>
          <w:rFonts w:ascii="Arial" w:hAnsi="Arial" w:cs="Arial"/>
          <w:bCs/>
        </w:rPr>
        <w:t>Mazowieck</w:t>
      </w:r>
      <w:r w:rsidR="00453D0E">
        <w:rPr>
          <w:rFonts w:ascii="Arial" w:hAnsi="Arial" w:cs="Arial"/>
          <w:bCs/>
        </w:rPr>
        <w:t>a</w:t>
      </w:r>
      <w:r w:rsidRPr="00E007B0">
        <w:rPr>
          <w:rFonts w:ascii="Arial" w:hAnsi="Arial" w:cs="Arial"/>
          <w:bCs/>
        </w:rPr>
        <w:t xml:space="preserve"> Jednostk</w:t>
      </w:r>
      <w:r w:rsidR="00453D0E">
        <w:rPr>
          <w:rFonts w:ascii="Arial" w:hAnsi="Arial" w:cs="Arial"/>
          <w:bCs/>
        </w:rPr>
        <w:t>a</w:t>
      </w:r>
      <w:r w:rsidRPr="00E007B0">
        <w:rPr>
          <w:rFonts w:ascii="Arial" w:hAnsi="Arial" w:cs="Arial"/>
          <w:bCs/>
        </w:rPr>
        <w:t xml:space="preserve"> Wdrażania Programów Unijnych, </w:t>
      </w:r>
      <w:r w:rsidR="00DA6830" w:rsidRPr="00E007B0">
        <w:rPr>
          <w:rFonts w:ascii="Arial" w:hAnsi="Arial" w:cs="Arial"/>
          <w:bCs/>
        </w:rPr>
        <w:t>pełniąc</w:t>
      </w:r>
      <w:r w:rsidR="00DA6830">
        <w:rPr>
          <w:rFonts w:ascii="Arial" w:hAnsi="Arial" w:cs="Arial"/>
          <w:bCs/>
        </w:rPr>
        <w:t>a</w:t>
      </w:r>
      <w:r w:rsidR="00DA6830" w:rsidRPr="00E007B0">
        <w:rPr>
          <w:rFonts w:ascii="Arial" w:hAnsi="Arial" w:cs="Arial"/>
          <w:bCs/>
        </w:rPr>
        <w:t xml:space="preserve"> </w:t>
      </w:r>
      <w:r w:rsidRPr="00E007B0">
        <w:rPr>
          <w:rFonts w:ascii="Arial" w:hAnsi="Arial" w:cs="Arial"/>
          <w:bCs/>
        </w:rPr>
        <w:t xml:space="preserve">funkcję Instytucji Pośredniczącej, </w:t>
      </w:r>
      <w:r w:rsidR="00DA6830" w:rsidRPr="00E007B0">
        <w:rPr>
          <w:rFonts w:ascii="Arial" w:hAnsi="Arial" w:cs="Arial"/>
          <w:bCs/>
        </w:rPr>
        <w:t>działając</w:t>
      </w:r>
      <w:r w:rsidR="00DA6830">
        <w:rPr>
          <w:rFonts w:ascii="Arial" w:hAnsi="Arial" w:cs="Arial"/>
          <w:bCs/>
        </w:rPr>
        <w:t>a</w:t>
      </w:r>
      <w:r w:rsidR="00DA6830" w:rsidRPr="00E007B0">
        <w:rPr>
          <w:rFonts w:ascii="Arial" w:hAnsi="Arial" w:cs="Arial"/>
          <w:bCs/>
        </w:rPr>
        <w:t xml:space="preserve"> </w:t>
      </w:r>
      <w:r w:rsidRPr="00E007B0">
        <w:rPr>
          <w:rFonts w:ascii="Arial" w:hAnsi="Arial" w:cs="Arial"/>
          <w:bCs/>
        </w:rPr>
        <w:t>w imieniu Instytucji Zarządzającej;</w:t>
      </w:r>
    </w:p>
    <w:p w14:paraId="0FCBF129" w14:textId="4F1999CA" w:rsidR="00147846" w:rsidRPr="00147846" w:rsidRDefault="00147846" w:rsidP="00147846">
      <w:pPr>
        <w:pStyle w:val="Akapitzlist"/>
        <w:numPr>
          <w:ilvl w:val="0"/>
          <w:numId w:val="2"/>
        </w:numPr>
        <w:tabs>
          <w:tab w:val="num" w:pos="567"/>
        </w:tabs>
        <w:spacing w:line="276" w:lineRule="auto"/>
        <w:rPr>
          <w:rFonts w:ascii="Arial" w:hAnsi="Arial" w:cs="Arial"/>
          <w:bCs/>
        </w:rPr>
      </w:pPr>
      <w:r w:rsidRPr="00941B0E">
        <w:rPr>
          <w:rFonts w:ascii="Arial" w:hAnsi="Arial" w:cs="Arial"/>
          <w:b/>
        </w:rPr>
        <w:t>„Partner”</w:t>
      </w:r>
      <w:r w:rsidRPr="00E007B0">
        <w:rPr>
          <w:rFonts w:ascii="Arial" w:hAnsi="Arial" w:cs="Arial"/>
          <w:bCs/>
        </w:rPr>
        <w:t xml:space="preserve"> –</w:t>
      </w:r>
      <w:r>
        <w:rPr>
          <w:rFonts w:ascii="Arial" w:hAnsi="Arial" w:cs="Arial"/>
          <w:bCs/>
        </w:rPr>
        <w:t xml:space="preserve"> </w:t>
      </w:r>
      <w:r w:rsidRPr="00E007B0">
        <w:rPr>
          <w:rFonts w:ascii="Arial" w:hAnsi="Arial" w:cs="Arial"/>
          <w:bCs/>
        </w:rPr>
        <w:t xml:space="preserve">podmiot wymieniony we wniosku o dofinansowanie projektu, uczestniczący w realizacji projektu, wnoszący do niego zasoby ludzkie, organizacyjne, techniczne bądź finansowe, realizujący projekt wspólnie </w:t>
      </w:r>
      <w:r w:rsidR="006D56E3">
        <w:rPr>
          <w:rFonts w:ascii="Arial" w:hAnsi="Arial" w:cs="Arial"/>
          <w:bCs/>
        </w:rPr>
        <w:br/>
      </w:r>
      <w:r w:rsidRPr="00E007B0">
        <w:rPr>
          <w:rFonts w:ascii="Arial" w:hAnsi="Arial" w:cs="Arial"/>
          <w:bCs/>
        </w:rPr>
        <w:t>z Beneficjentem i innymi partnerami na warunkach określonych w umowie albo porozumieniu o partnerstwie;</w:t>
      </w:r>
    </w:p>
    <w:p w14:paraId="76C0D5A2" w14:textId="00D5AB2A" w:rsidR="00B316B4"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E007B0">
        <w:rPr>
          <w:rFonts w:ascii="Arial" w:hAnsi="Arial" w:cs="Arial"/>
          <w:bCs/>
        </w:rPr>
        <w:t xml:space="preserve"> </w:t>
      </w:r>
      <w:r w:rsidRPr="00E007B0">
        <w:rPr>
          <w:rFonts w:ascii="Arial" w:hAnsi="Arial" w:cs="Arial"/>
          <w:bCs/>
        </w:rPr>
        <w:t xml:space="preserve">przedsięwzięcie zmierzające do osiągnięcia założonego celu określonego wskaźnikami, z określonym początkiem i końcem realizacji, szczegółowo określone we </w:t>
      </w:r>
      <w:r w:rsidR="00224220" w:rsidRPr="00E007B0">
        <w:rPr>
          <w:rFonts w:ascii="Arial" w:hAnsi="Arial" w:cs="Arial"/>
          <w:bCs/>
        </w:rPr>
        <w:t>w</w:t>
      </w:r>
      <w:r w:rsidRPr="00E007B0">
        <w:rPr>
          <w:rFonts w:ascii="Arial" w:hAnsi="Arial" w:cs="Arial"/>
          <w:bCs/>
        </w:rPr>
        <w:t xml:space="preserve">niosku </w:t>
      </w:r>
      <w:r w:rsidRPr="003668DA">
        <w:rPr>
          <w:rFonts w:ascii="Arial" w:hAnsi="Arial" w:cs="Arial"/>
          <w:bCs/>
        </w:rPr>
        <w:t>o</w:t>
      </w:r>
      <w:r w:rsidR="00571DB7" w:rsidRPr="003668DA">
        <w:rPr>
          <w:rFonts w:ascii="Arial" w:hAnsi="Arial" w:cs="Arial"/>
          <w:bCs/>
        </w:rPr>
        <w:t xml:space="preserve"> </w:t>
      </w:r>
      <w:r w:rsidRPr="003668DA">
        <w:rPr>
          <w:rFonts w:ascii="Arial" w:hAnsi="Arial" w:cs="Arial"/>
          <w:bCs/>
        </w:rPr>
        <w:t>dofinansowanie</w:t>
      </w:r>
      <w:r w:rsidRPr="00E007B0">
        <w:rPr>
          <w:rFonts w:ascii="Arial" w:hAnsi="Arial" w:cs="Arial"/>
          <w:bCs/>
        </w:rPr>
        <w:t xml:space="preserve"> Projektu, realizowane </w:t>
      </w:r>
      <w:r w:rsidR="0018689D">
        <w:rPr>
          <w:rFonts w:ascii="Arial" w:hAnsi="Arial" w:cs="Arial"/>
          <w:bCs/>
        </w:rPr>
        <w:br/>
      </w:r>
      <w:r w:rsidRPr="00E007B0">
        <w:rPr>
          <w:rFonts w:ascii="Arial" w:hAnsi="Arial" w:cs="Arial"/>
          <w:bCs/>
        </w:rPr>
        <w:t>w ramach dane</w:t>
      </w:r>
      <w:r w:rsidR="00C17D6A" w:rsidRPr="00E007B0">
        <w:rPr>
          <w:rFonts w:ascii="Arial" w:hAnsi="Arial" w:cs="Arial"/>
          <w:bCs/>
        </w:rPr>
        <w:t>go</w:t>
      </w:r>
      <w:r w:rsidRPr="00E007B0">
        <w:rPr>
          <w:rFonts w:ascii="Arial" w:hAnsi="Arial" w:cs="Arial"/>
          <w:bCs/>
        </w:rPr>
        <w:t xml:space="preserve"> </w:t>
      </w:r>
      <w:r w:rsidR="00747041">
        <w:rPr>
          <w:rFonts w:ascii="Arial" w:hAnsi="Arial" w:cs="Arial"/>
          <w:bCs/>
        </w:rPr>
        <w:t>p</w:t>
      </w:r>
      <w:r w:rsidRPr="00E007B0">
        <w:rPr>
          <w:rFonts w:ascii="Arial" w:hAnsi="Arial" w:cs="Arial"/>
          <w:bCs/>
        </w:rPr>
        <w:t>riorytet</w:t>
      </w:r>
      <w:r w:rsidR="00C17D6A" w:rsidRPr="00E007B0">
        <w:rPr>
          <w:rFonts w:ascii="Arial" w:hAnsi="Arial" w:cs="Arial"/>
          <w:bCs/>
        </w:rPr>
        <w:t>u</w:t>
      </w:r>
      <w:r w:rsidRPr="00E007B0">
        <w:rPr>
          <w:rFonts w:ascii="Arial" w:hAnsi="Arial" w:cs="Arial"/>
          <w:bCs/>
        </w:rPr>
        <w:t xml:space="preserve"> </w:t>
      </w:r>
      <w:r w:rsidR="00747041">
        <w:rPr>
          <w:rFonts w:ascii="Arial" w:hAnsi="Arial" w:cs="Arial"/>
          <w:bCs/>
        </w:rPr>
        <w:t>FEM</w:t>
      </w:r>
      <w:r w:rsidR="00C17D6A" w:rsidRPr="00E007B0">
        <w:rPr>
          <w:rFonts w:ascii="Arial" w:hAnsi="Arial" w:cs="Arial"/>
          <w:bCs/>
        </w:rPr>
        <w:t xml:space="preserve"> 2021-2027</w:t>
      </w:r>
      <w:r w:rsidRPr="00E007B0">
        <w:rPr>
          <w:rFonts w:ascii="Arial" w:hAnsi="Arial" w:cs="Arial"/>
          <w:bCs/>
        </w:rPr>
        <w:t xml:space="preserve">, będące przedmiotem </w:t>
      </w:r>
      <w:r w:rsidR="009910C5">
        <w:rPr>
          <w:rFonts w:ascii="Arial" w:hAnsi="Arial" w:cs="Arial"/>
          <w:bCs/>
        </w:rPr>
        <w:t>Zasad</w:t>
      </w:r>
      <w:r w:rsidRPr="00E007B0">
        <w:rPr>
          <w:rFonts w:ascii="Arial" w:hAnsi="Arial" w:cs="Arial"/>
          <w:bCs/>
        </w:rPr>
        <w:t>;</w:t>
      </w:r>
    </w:p>
    <w:p w14:paraId="02C9957F" w14:textId="3C7E26B3" w:rsidR="00B316B4" w:rsidRDefault="004A04FE">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064605">
        <w:rPr>
          <w:rFonts w:ascii="Arial" w:hAnsi="Arial" w:cs="Arial"/>
          <w:b/>
        </w:rPr>
        <w:t>p</w:t>
      </w:r>
      <w:r w:rsidRPr="00064605">
        <w:rPr>
          <w:rFonts w:ascii="Arial" w:hAnsi="Arial" w:cs="Arial"/>
          <w:b/>
        </w:rPr>
        <w:t>rzetwarzani</w:t>
      </w:r>
      <w:r w:rsidR="00E65352" w:rsidRPr="00064605">
        <w:rPr>
          <w:rFonts w:ascii="Arial" w:hAnsi="Arial" w:cs="Arial"/>
          <w:b/>
        </w:rPr>
        <w:t>e</w:t>
      </w:r>
      <w:r w:rsidRPr="00064605">
        <w:rPr>
          <w:rFonts w:ascii="Arial" w:hAnsi="Arial" w:cs="Arial"/>
          <w:b/>
        </w:rPr>
        <w:t xml:space="preserve"> danych osobowych”</w:t>
      </w:r>
      <w:r w:rsidRPr="00064605">
        <w:rPr>
          <w:rFonts w:ascii="Arial" w:hAnsi="Arial" w:cs="Arial"/>
          <w:bCs/>
        </w:rPr>
        <w:t xml:space="preserve"> –</w:t>
      </w:r>
      <w:r w:rsidR="00571DB7" w:rsidRPr="00064605">
        <w:rPr>
          <w:rFonts w:ascii="Arial" w:hAnsi="Arial" w:cs="Arial"/>
          <w:bCs/>
        </w:rPr>
        <w:t xml:space="preserve"> </w:t>
      </w:r>
      <w:r w:rsidR="00B63D81" w:rsidRPr="00064605">
        <w:rPr>
          <w:rFonts w:ascii="Arial" w:hAnsi="Arial" w:cs="Arial"/>
          <w:bCs/>
        </w:rPr>
        <w:t>przetwarzanie</w:t>
      </w:r>
      <w:r w:rsidR="00B63D81" w:rsidRPr="00E007B0">
        <w:rPr>
          <w:rFonts w:ascii="Arial" w:hAnsi="Arial" w:cs="Arial"/>
          <w:bCs/>
        </w:rPr>
        <w:t xml:space="preserve"> w rozumieniu art. </w:t>
      </w:r>
      <w:r w:rsidR="0018689D">
        <w:rPr>
          <w:rFonts w:ascii="Arial" w:hAnsi="Arial" w:cs="Arial"/>
          <w:bCs/>
        </w:rPr>
        <w:br/>
      </w:r>
      <w:r w:rsidR="00B63D81" w:rsidRPr="00E007B0">
        <w:rPr>
          <w:rFonts w:ascii="Arial" w:hAnsi="Arial" w:cs="Arial"/>
          <w:bCs/>
        </w:rPr>
        <w:t>4 pkt 2 RODO, tj. </w:t>
      </w:r>
      <w:r w:rsidR="00DA6830" w:rsidRPr="00E007B0">
        <w:rPr>
          <w:rFonts w:ascii="Arial" w:hAnsi="Arial" w:cs="Arial"/>
          <w:bCs/>
        </w:rPr>
        <w:t>operacj</w:t>
      </w:r>
      <w:r w:rsidR="00DA6830">
        <w:rPr>
          <w:rFonts w:ascii="Arial" w:hAnsi="Arial" w:cs="Arial"/>
          <w:bCs/>
        </w:rPr>
        <w:t>a</w:t>
      </w:r>
      <w:r w:rsidR="00DA6830" w:rsidRPr="00E007B0">
        <w:rPr>
          <w:rFonts w:ascii="Arial" w:hAnsi="Arial" w:cs="Arial"/>
          <w:bCs/>
        </w:rPr>
        <w:t xml:space="preserve"> </w:t>
      </w:r>
      <w:r w:rsidR="00B63D81" w:rsidRPr="00E007B0">
        <w:rPr>
          <w:rFonts w:ascii="Arial" w:hAnsi="Arial" w:cs="Arial"/>
          <w:bCs/>
        </w:rPr>
        <w:t xml:space="preserve">lub zestaw operacji wykonywanych na danych osobowych lub zestawach danych osobowych w sposób zautomatyzowany lub niezautomatyzowany, </w:t>
      </w:r>
      <w:r w:rsidR="00DA6830" w:rsidRPr="00E007B0">
        <w:rPr>
          <w:rFonts w:ascii="Arial" w:hAnsi="Arial" w:cs="Arial"/>
          <w:bCs/>
        </w:rPr>
        <w:t>tak</w:t>
      </w:r>
      <w:r w:rsidR="00DA6830">
        <w:rPr>
          <w:rFonts w:ascii="Arial" w:hAnsi="Arial" w:cs="Arial"/>
          <w:bCs/>
        </w:rPr>
        <w:t>a</w:t>
      </w:r>
      <w:r w:rsidR="00DA6830" w:rsidRPr="00E007B0">
        <w:rPr>
          <w:rFonts w:ascii="Arial" w:hAnsi="Arial" w:cs="Arial"/>
          <w:bCs/>
        </w:rPr>
        <w:t xml:space="preserve"> </w:t>
      </w:r>
      <w:r w:rsidR="00B63D81" w:rsidRPr="00E007B0">
        <w:rPr>
          <w:rFonts w:ascii="Arial" w:hAnsi="Arial" w:cs="Arial"/>
          <w:bCs/>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4AD4F099" w14:textId="657EA6F8" w:rsidR="00A00F4A" w:rsidRPr="00A00F4A" w:rsidRDefault="00A00F4A">
      <w:pPr>
        <w:pStyle w:val="Akapitzlist"/>
        <w:numPr>
          <w:ilvl w:val="0"/>
          <w:numId w:val="2"/>
        </w:numPr>
        <w:tabs>
          <w:tab w:val="num" w:pos="567"/>
        </w:tabs>
        <w:spacing w:line="276" w:lineRule="auto"/>
        <w:ind w:left="357" w:hanging="357"/>
        <w:contextualSpacing w:val="0"/>
        <w:rPr>
          <w:rFonts w:ascii="Arial" w:hAnsi="Arial" w:cs="Arial"/>
          <w:bCs/>
        </w:rPr>
      </w:pPr>
      <w:r>
        <w:rPr>
          <w:rFonts w:ascii="Arial" w:hAnsi="Arial" w:cs="Arial"/>
          <w:b/>
        </w:rPr>
        <w:t>„rachunek bankowy Beneficjenta”</w:t>
      </w:r>
      <w:r w:rsidR="007A0D3F" w:rsidRPr="007A0D3F">
        <w:rPr>
          <w:rFonts w:ascii="Arial" w:hAnsi="Arial" w:cs="Arial"/>
          <w:bCs/>
        </w:rPr>
        <w:t xml:space="preserve"> </w:t>
      </w:r>
      <w:r w:rsidR="007A0D3F" w:rsidRPr="00E007B0">
        <w:rPr>
          <w:rFonts w:ascii="Arial" w:hAnsi="Arial" w:cs="Arial"/>
          <w:bCs/>
        </w:rPr>
        <w:t>–</w:t>
      </w:r>
      <w:r w:rsidR="007A0D3F">
        <w:rPr>
          <w:rFonts w:ascii="Arial" w:hAnsi="Arial" w:cs="Arial"/>
          <w:bCs/>
        </w:rPr>
        <w:t xml:space="preserve"> </w:t>
      </w:r>
      <w:r w:rsidR="003B49B9">
        <w:rPr>
          <w:rFonts w:ascii="Arial" w:hAnsi="Arial" w:cs="Arial"/>
          <w:bCs/>
        </w:rPr>
        <w:t xml:space="preserve">rachunek bankowy Beneficjenta, </w:t>
      </w:r>
      <w:r w:rsidR="00147846">
        <w:rPr>
          <w:rFonts w:ascii="Arial" w:hAnsi="Arial" w:cs="Arial"/>
          <w:bCs/>
        </w:rPr>
        <w:br/>
      </w:r>
      <w:r w:rsidR="003B49B9">
        <w:rPr>
          <w:rFonts w:ascii="Arial" w:hAnsi="Arial" w:cs="Arial"/>
          <w:bCs/>
        </w:rPr>
        <w:t xml:space="preserve">w ramach którego dokonywane były wszelkie operacje finansowe związane </w:t>
      </w:r>
      <w:r w:rsidR="00147846">
        <w:rPr>
          <w:rFonts w:ascii="Arial" w:hAnsi="Arial" w:cs="Arial"/>
          <w:bCs/>
        </w:rPr>
        <w:br/>
      </w:r>
      <w:r w:rsidR="003B49B9">
        <w:rPr>
          <w:rFonts w:ascii="Arial" w:hAnsi="Arial" w:cs="Arial"/>
          <w:bCs/>
        </w:rPr>
        <w:t xml:space="preserve">z realizacją Projektu, przed datą podjęcia </w:t>
      </w:r>
      <w:r w:rsidR="0045150C">
        <w:rPr>
          <w:rFonts w:ascii="Arial" w:hAnsi="Arial" w:cs="Arial"/>
          <w:bCs/>
        </w:rPr>
        <w:t>u</w:t>
      </w:r>
      <w:r w:rsidR="003B49B9">
        <w:rPr>
          <w:rFonts w:ascii="Arial" w:hAnsi="Arial" w:cs="Arial"/>
          <w:bCs/>
        </w:rPr>
        <w:t>chwały;</w:t>
      </w:r>
    </w:p>
    <w:p w14:paraId="34D58D79" w14:textId="543962D6" w:rsidR="00590A54" w:rsidRDefault="150DE083">
      <w:pPr>
        <w:pStyle w:val="Akapitzlist"/>
        <w:numPr>
          <w:ilvl w:val="0"/>
          <w:numId w:val="2"/>
        </w:numPr>
        <w:tabs>
          <w:tab w:val="num" w:pos="567"/>
        </w:tabs>
        <w:spacing w:line="276" w:lineRule="auto"/>
        <w:rPr>
          <w:rFonts w:ascii="Arial" w:hAnsi="Arial" w:cs="Arial"/>
        </w:rPr>
      </w:pPr>
      <w:r w:rsidRPr="004266A0">
        <w:rPr>
          <w:rFonts w:ascii="Arial" w:hAnsi="Arial" w:cs="Arial"/>
          <w:b/>
          <w:bCs/>
        </w:rPr>
        <w:t>„SL2021”</w:t>
      </w:r>
      <w:r w:rsidRPr="3AAE4FE6">
        <w:rPr>
          <w:rFonts w:ascii="Arial" w:hAnsi="Arial" w:cs="Arial"/>
        </w:rPr>
        <w:t xml:space="preserve"> – aplikacj</w:t>
      </w:r>
      <w:r w:rsidR="00453D0E">
        <w:rPr>
          <w:rFonts w:ascii="Arial" w:hAnsi="Arial" w:cs="Arial"/>
        </w:rPr>
        <w:t>a</w:t>
      </w:r>
      <w:r w:rsidRPr="3AAE4FE6">
        <w:rPr>
          <w:rFonts w:ascii="Arial" w:hAnsi="Arial" w:cs="Arial"/>
        </w:rPr>
        <w:t xml:space="preserve"> </w:t>
      </w:r>
      <w:r w:rsidR="02D836F5" w:rsidRPr="3AAE4FE6">
        <w:rPr>
          <w:rFonts w:ascii="Arial" w:hAnsi="Arial" w:cs="Arial"/>
        </w:rPr>
        <w:t>wchodząc</w:t>
      </w:r>
      <w:r w:rsidR="00453D0E">
        <w:rPr>
          <w:rFonts w:ascii="Arial" w:hAnsi="Arial" w:cs="Arial"/>
        </w:rPr>
        <w:t>a</w:t>
      </w:r>
      <w:r w:rsidR="02D836F5" w:rsidRPr="3AAE4FE6">
        <w:rPr>
          <w:rFonts w:ascii="Arial" w:hAnsi="Arial" w:cs="Arial"/>
        </w:rPr>
        <w:t xml:space="preserve"> w skład </w:t>
      </w:r>
      <w:r w:rsidRPr="3AAE4FE6">
        <w:rPr>
          <w:rFonts w:ascii="Arial" w:hAnsi="Arial" w:cs="Arial"/>
        </w:rPr>
        <w:t>CST2021</w:t>
      </w:r>
      <w:r w:rsidR="004266A0">
        <w:rPr>
          <w:rFonts w:ascii="Arial" w:hAnsi="Arial" w:cs="Arial"/>
        </w:rPr>
        <w:t>,</w:t>
      </w:r>
      <w:r w:rsidR="2AA59446" w:rsidRPr="3AAE4FE6">
        <w:rPr>
          <w:rFonts w:ascii="Arial" w:hAnsi="Arial" w:cs="Arial"/>
        </w:rPr>
        <w:t xml:space="preserve"> </w:t>
      </w:r>
      <w:r w:rsidR="00DA6830" w:rsidRPr="3AAE4FE6">
        <w:rPr>
          <w:rFonts w:ascii="Arial" w:hAnsi="Arial" w:cs="Arial"/>
        </w:rPr>
        <w:t>opisan</w:t>
      </w:r>
      <w:r w:rsidR="00DA6830">
        <w:rPr>
          <w:rFonts w:ascii="Arial" w:hAnsi="Arial" w:cs="Arial"/>
        </w:rPr>
        <w:t>a</w:t>
      </w:r>
      <w:r w:rsidR="00DA6830" w:rsidRPr="3AAE4FE6">
        <w:rPr>
          <w:rFonts w:ascii="Arial" w:hAnsi="Arial" w:cs="Arial"/>
        </w:rPr>
        <w:t xml:space="preserve"> </w:t>
      </w:r>
      <w:r w:rsidR="2AA59446" w:rsidRPr="3AAE4FE6">
        <w:rPr>
          <w:rFonts w:ascii="Arial" w:hAnsi="Arial" w:cs="Arial"/>
        </w:rPr>
        <w:t xml:space="preserve">w podrozdziale 2.6 Wytycznych dotyczących warunków gromadzenia i przekazywania danych </w:t>
      </w:r>
      <w:r w:rsidR="00147846">
        <w:rPr>
          <w:rFonts w:ascii="Arial" w:hAnsi="Arial" w:cs="Arial"/>
        </w:rPr>
        <w:br/>
      </w:r>
      <w:r w:rsidR="2AA59446" w:rsidRPr="3AAE4FE6">
        <w:rPr>
          <w:rFonts w:ascii="Arial" w:hAnsi="Arial" w:cs="Arial"/>
        </w:rPr>
        <w:t>w postaci elektronicznej na lata 2021-2027;</w:t>
      </w:r>
    </w:p>
    <w:p w14:paraId="45DA79BB" w14:textId="72FAC938" w:rsidR="00731DAB" w:rsidRPr="00E007B0" w:rsidRDefault="00731DAB">
      <w:pPr>
        <w:pStyle w:val="Akapitzlist"/>
        <w:numPr>
          <w:ilvl w:val="0"/>
          <w:numId w:val="2"/>
        </w:numPr>
        <w:tabs>
          <w:tab w:val="num" w:pos="567"/>
        </w:tabs>
        <w:spacing w:line="276" w:lineRule="auto"/>
        <w:rPr>
          <w:rFonts w:ascii="Arial" w:hAnsi="Arial" w:cs="Arial"/>
        </w:rPr>
      </w:pPr>
      <w:r>
        <w:rPr>
          <w:rFonts w:ascii="Arial" w:hAnsi="Arial" w:cs="Arial"/>
          <w:b/>
          <w:bCs/>
        </w:rPr>
        <w:t>„</w:t>
      </w:r>
      <w:r w:rsidR="0045150C">
        <w:rPr>
          <w:rFonts w:ascii="Arial" w:hAnsi="Arial" w:cs="Arial"/>
          <w:b/>
          <w:bCs/>
        </w:rPr>
        <w:t>u</w:t>
      </w:r>
      <w:r>
        <w:rPr>
          <w:rFonts w:ascii="Arial" w:hAnsi="Arial" w:cs="Arial"/>
          <w:b/>
          <w:bCs/>
        </w:rPr>
        <w:t>chwała”</w:t>
      </w:r>
      <w:r w:rsidRPr="00731DAB">
        <w:rPr>
          <w:rFonts w:ascii="Arial" w:hAnsi="Arial" w:cs="Arial"/>
        </w:rPr>
        <w:t xml:space="preserve"> </w:t>
      </w:r>
      <w:r w:rsidRPr="3AAE4FE6">
        <w:rPr>
          <w:rFonts w:ascii="Arial" w:hAnsi="Arial" w:cs="Arial"/>
        </w:rPr>
        <w:t xml:space="preserve">– </w:t>
      </w:r>
      <w:r>
        <w:rPr>
          <w:rFonts w:ascii="Arial" w:hAnsi="Arial" w:cs="Arial"/>
        </w:rPr>
        <w:t>przyjęt</w:t>
      </w:r>
      <w:r w:rsidR="00453D0E">
        <w:rPr>
          <w:rFonts w:ascii="Arial" w:hAnsi="Arial" w:cs="Arial"/>
        </w:rPr>
        <w:t>a</w:t>
      </w:r>
      <w:r>
        <w:rPr>
          <w:rFonts w:ascii="Arial" w:hAnsi="Arial" w:cs="Arial"/>
        </w:rPr>
        <w:t xml:space="preserve"> przez Zarząd Województwa Mazowieckiego uchwał</w:t>
      </w:r>
      <w:r w:rsidR="00453D0E">
        <w:rPr>
          <w:rFonts w:ascii="Arial" w:hAnsi="Arial" w:cs="Arial"/>
        </w:rPr>
        <w:t>a</w:t>
      </w:r>
      <w:r>
        <w:rPr>
          <w:rFonts w:ascii="Arial" w:hAnsi="Arial" w:cs="Arial"/>
        </w:rPr>
        <w:t xml:space="preserve"> </w:t>
      </w:r>
      <w:r w:rsidR="00147846">
        <w:rPr>
          <w:rFonts w:ascii="Arial" w:hAnsi="Arial" w:cs="Arial"/>
        </w:rPr>
        <w:br/>
      </w:r>
      <w:r>
        <w:rPr>
          <w:rFonts w:ascii="Arial" w:hAnsi="Arial" w:cs="Arial"/>
        </w:rPr>
        <w:t xml:space="preserve">w sprawie realizacji </w:t>
      </w:r>
      <w:r w:rsidR="008C19ED">
        <w:rPr>
          <w:rFonts w:ascii="Arial" w:hAnsi="Arial" w:cs="Arial"/>
        </w:rPr>
        <w:t>P</w:t>
      </w:r>
      <w:r>
        <w:rPr>
          <w:rFonts w:ascii="Arial" w:hAnsi="Arial" w:cs="Arial"/>
        </w:rPr>
        <w:t xml:space="preserve">rojektu konkurencyjnego Województwa Mazowieckiego </w:t>
      </w:r>
      <w:r w:rsidR="0018689D">
        <w:rPr>
          <w:rFonts w:ascii="Arial" w:hAnsi="Arial" w:cs="Arial"/>
        </w:rPr>
        <w:br/>
      </w:r>
      <w:r>
        <w:rPr>
          <w:rFonts w:ascii="Arial" w:hAnsi="Arial" w:cs="Arial"/>
        </w:rPr>
        <w:t>w ramach FEM 2021-2027;</w:t>
      </w:r>
    </w:p>
    <w:p w14:paraId="0D590660" w14:textId="684A83AF" w:rsidR="00B316B4" w:rsidRPr="00E007B0"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lastRenderedPageBreak/>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571DB7">
        <w:rPr>
          <w:rFonts w:ascii="Arial" w:hAnsi="Arial" w:cs="Arial"/>
          <w:bCs/>
        </w:rPr>
        <w:t xml:space="preserve">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 xml:space="preserve">niosek o płatność, za pomocą którego Beneficjent wnioskuje o przekazanie płatności pośredniej lub końcowej, obejmujący kwotę części poniesionych wydatków kwalifikowalnych, bądź rozlicza otrzymaną zaliczkę. Wniosek pełni także funkcję sprawozdawczą </w:t>
      </w:r>
      <w:r w:rsidR="00147846">
        <w:rPr>
          <w:rFonts w:ascii="Arial" w:hAnsi="Arial" w:cs="Arial"/>
          <w:bCs/>
        </w:rPr>
        <w:br/>
      </w:r>
      <w:r w:rsidR="0050041F" w:rsidRPr="00E007B0">
        <w:rPr>
          <w:rFonts w:ascii="Arial" w:hAnsi="Arial" w:cs="Arial"/>
          <w:bCs/>
        </w:rPr>
        <w:t>z postępu w realizacji Projektu;</w:t>
      </w:r>
    </w:p>
    <w:p w14:paraId="2B563DD5" w14:textId="6891C815" w:rsidR="00B316B4" w:rsidRPr="00E007B0"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571DB7">
        <w:rPr>
          <w:rFonts w:ascii="Arial" w:hAnsi="Arial" w:cs="Arial"/>
          <w:bCs/>
        </w:rPr>
        <w:t xml:space="preserve"> </w:t>
      </w:r>
      <w:r w:rsidR="00224220" w:rsidRPr="00E007B0">
        <w:rPr>
          <w:rFonts w:ascii="Arial" w:hAnsi="Arial" w:cs="Arial"/>
          <w:bCs/>
        </w:rPr>
        <w:t>w</w:t>
      </w:r>
      <w:r w:rsidRPr="00E007B0">
        <w:rPr>
          <w:rFonts w:ascii="Arial" w:hAnsi="Arial" w:cs="Arial"/>
          <w:bCs/>
        </w:rPr>
        <w:t xml:space="preserve">niosek o dofinansowanie Projektu wraz z załącznikami, złożony przez wnioskodawcę ubiegającego się </w:t>
      </w:r>
      <w:r w:rsidR="00147846">
        <w:rPr>
          <w:rFonts w:ascii="Arial" w:hAnsi="Arial" w:cs="Arial"/>
          <w:bCs/>
        </w:rPr>
        <w:br/>
      </w:r>
      <w:r w:rsidRPr="00E007B0">
        <w:rPr>
          <w:rFonts w:ascii="Arial" w:hAnsi="Arial" w:cs="Arial"/>
          <w:bCs/>
        </w:rPr>
        <w:t xml:space="preserve">o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 xml:space="preserve">, </w:t>
      </w:r>
      <w:bookmarkStart w:id="1" w:name="_Hlk149641425"/>
      <w:r w:rsidRPr="00E007B0">
        <w:rPr>
          <w:rFonts w:ascii="Arial" w:hAnsi="Arial" w:cs="Arial"/>
          <w:bCs/>
        </w:rPr>
        <w:t xml:space="preserve">stanowiący załącznik nr 1 do </w:t>
      </w:r>
      <w:r w:rsidR="00947300">
        <w:rPr>
          <w:rFonts w:ascii="Arial" w:hAnsi="Arial" w:cs="Arial"/>
          <w:bCs/>
        </w:rPr>
        <w:t>Zasad</w:t>
      </w:r>
      <w:r w:rsidRPr="00E007B0">
        <w:rPr>
          <w:rFonts w:ascii="Arial" w:hAnsi="Arial" w:cs="Arial"/>
          <w:bCs/>
        </w:rPr>
        <w:t>;</w:t>
      </w:r>
    </w:p>
    <w:bookmarkEnd w:id="1"/>
    <w:p w14:paraId="268EED9F" w14:textId="448185C6" w:rsidR="00630141" w:rsidRPr="00E007B0"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7084DA86" w:rsidRPr="00E007B0">
        <w:rPr>
          <w:rFonts w:ascii="Arial" w:hAnsi="Arial" w:cs="Arial"/>
          <w:bCs/>
        </w:rPr>
        <w:t xml:space="preserve"> wkład </w:t>
      </w:r>
      <w:r w:rsidR="002227F1">
        <w:rPr>
          <w:rFonts w:ascii="Arial" w:hAnsi="Arial" w:cs="Arial"/>
          <w:bCs/>
        </w:rPr>
        <w:t>B</w:t>
      </w:r>
      <w:r w:rsidR="7084DA86" w:rsidRPr="00E007B0">
        <w:rPr>
          <w:rFonts w:ascii="Arial" w:hAnsi="Arial" w:cs="Arial"/>
          <w:bCs/>
        </w:rPr>
        <w:t xml:space="preserve">eneficjenta do </w:t>
      </w:r>
      <w:r w:rsidR="008C19ED">
        <w:rPr>
          <w:rFonts w:ascii="Arial" w:hAnsi="Arial" w:cs="Arial"/>
          <w:bCs/>
        </w:rPr>
        <w:t>P</w:t>
      </w:r>
      <w:r w:rsidR="7084DA86" w:rsidRPr="00E007B0">
        <w:rPr>
          <w:rFonts w:ascii="Arial" w:hAnsi="Arial" w:cs="Arial"/>
          <w:bCs/>
        </w:rPr>
        <w:t xml:space="preserve">rojektu (pieniężny lub niepieniężny), który nie zostanie </w:t>
      </w:r>
      <w:r w:rsidR="002227F1">
        <w:rPr>
          <w:rFonts w:ascii="Arial" w:hAnsi="Arial" w:cs="Arial"/>
          <w:bCs/>
        </w:rPr>
        <w:t>B</w:t>
      </w:r>
      <w:r w:rsidR="7084DA86" w:rsidRPr="00E007B0">
        <w:rPr>
          <w:rFonts w:ascii="Arial" w:hAnsi="Arial" w:cs="Arial"/>
          <w:bCs/>
        </w:rPr>
        <w:t xml:space="preserve">eneficjentowi przekazany w formie dofinansowania (różnica między kwotą wydatków kwalifikowalnych a kwotą dofinansowania przekazaną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 xml:space="preserve">rojektu rozumianą jako </w:t>
      </w:r>
      <w:r w:rsidR="00147846">
        <w:rPr>
          <w:rFonts w:ascii="Arial" w:hAnsi="Arial" w:cs="Arial"/>
          <w:bCs/>
        </w:rPr>
        <w:br/>
      </w:r>
      <w:r w:rsidR="7084DA86" w:rsidRPr="00E007B0">
        <w:rPr>
          <w:rFonts w:ascii="Arial" w:hAnsi="Arial" w:cs="Arial"/>
          <w:bCs/>
        </w:rPr>
        <w:t>% dofinansowania wydatków kwalifikowalnych)</w:t>
      </w:r>
      <w:r w:rsidRPr="00E007B0">
        <w:rPr>
          <w:rFonts w:ascii="Arial" w:hAnsi="Arial" w:cs="Arial"/>
          <w:bCs/>
        </w:rPr>
        <w:t>;</w:t>
      </w:r>
    </w:p>
    <w:p w14:paraId="543EAD0D" w14:textId="38918B5A" w:rsidR="00B316B4"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4C1324">
        <w:rPr>
          <w:rFonts w:ascii="Arial" w:hAnsi="Arial" w:cs="Arial"/>
          <w:bCs/>
        </w:rPr>
        <w:t xml:space="preserve"> </w:t>
      </w:r>
      <w:r w:rsidRPr="00E007B0">
        <w:rPr>
          <w:rFonts w:ascii="Arial" w:hAnsi="Arial" w:cs="Arial"/>
          <w:bCs/>
        </w:rPr>
        <w:t xml:space="preserve">wydatki poniesione przez Beneficjenta </w:t>
      </w:r>
      <w:r w:rsidR="00147846">
        <w:rPr>
          <w:rFonts w:ascii="Arial" w:hAnsi="Arial" w:cs="Arial"/>
          <w:bCs/>
        </w:rPr>
        <w:br/>
      </w:r>
      <w:r w:rsidRPr="00E007B0">
        <w:rPr>
          <w:rFonts w:ascii="Arial" w:hAnsi="Arial" w:cs="Arial"/>
          <w:bCs/>
        </w:rPr>
        <w:t xml:space="preserve">w związku z realizacją Projektu w ramach </w:t>
      </w:r>
      <w:r w:rsidR="00090288" w:rsidRPr="00E007B0">
        <w:rPr>
          <w:rFonts w:ascii="Arial" w:hAnsi="Arial" w:cs="Arial"/>
          <w:bCs/>
        </w:rPr>
        <w:t>FEM 2021-2027</w:t>
      </w:r>
      <w:r w:rsidRPr="00E007B0">
        <w:rPr>
          <w:rFonts w:ascii="Arial" w:hAnsi="Arial" w:cs="Arial"/>
          <w:bCs/>
        </w:rPr>
        <w:t xml:space="preserve">, zgodnie z </w:t>
      </w:r>
      <w:r w:rsidR="00947300">
        <w:rPr>
          <w:rFonts w:ascii="Arial" w:hAnsi="Arial" w:cs="Arial"/>
          <w:bCs/>
        </w:rPr>
        <w:t>Zasadami</w:t>
      </w:r>
      <w:r w:rsidRPr="00E007B0">
        <w:rPr>
          <w:rFonts w:ascii="Arial" w:hAnsi="Arial" w:cs="Arial"/>
          <w:bCs/>
        </w:rPr>
        <w:t xml:space="preserve">,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 xml:space="preserve">oraz zgodnie z prawem unijnym i krajowym, które kwalifikują się do </w:t>
      </w:r>
      <w:r w:rsidR="00224220" w:rsidRPr="00E007B0">
        <w:rPr>
          <w:rFonts w:ascii="Arial" w:hAnsi="Arial" w:cs="Arial"/>
          <w:bCs/>
        </w:rPr>
        <w:t>d</w:t>
      </w:r>
      <w:r w:rsidRPr="00E007B0">
        <w:rPr>
          <w:rFonts w:ascii="Arial" w:hAnsi="Arial" w:cs="Arial"/>
          <w:bCs/>
        </w:rPr>
        <w:t xml:space="preserve">ofinansowania </w:t>
      </w:r>
      <w:r w:rsidR="00147846">
        <w:rPr>
          <w:rFonts w:ascii="Arial" w:hAnsi="Arial" w:cs="Arial"/>
          <w:bCs/>
        </w:rPr>
        <w:br/>
      </w:r>
      <w:r w:rsidRPr="00E007B0">
        <w:rPr>
          <w:rFonts w:ascii="Arial" w:hAnsi="Arial" w:cs="Arial"/>
          <w:bCs/>
        </w:rPr>
        <w:t xml:space="preserve">ze środków przeznaczonych na realizację </w:t>
      </w:r>
      <w:r w:rsidR="006A5371" w:rsidRPr="00E007B0">
        <w:rPr>
          <w:rFonts w:ascii="Arial" w:hAnsi="Arial" w:cs="Arial"/>
          <w:bCs/>
        </w:rPr>
        <w:t>FEM 2021-2027</w:t>
      </w:r>
      <w:r w:rsidRPr="00E007B0">
        <w:rPr>
          <w:rFonts w:ascii="Arial" w:hAnsi="Arial" w:cs="Arial"/>
          <w:bCs/>
        </w:rPr>
        <w:t xml:space="preserve">, w trybie określonym </w:t>
      </w:r>
      <w:r w:rsidR="00147846">
        <w:rPr>
          <w:rFonts w:ascii="Arial" w:hAnsi="Arial" w:cs="Arial"/>
          <w:bCs/>
        </w:rPr>
        <w:br/>
      </w:r>
      <w:r w:rsidRPr="00E007B0">
        <w:rPr>
          <w:rFonts w:ascii="Arial" w:hAnsi="Arial" w:cs="Arial"/>
          <w:bCs/>
        </w:rPr>
        <w:t xml:space="preserve">w </w:t>
      </w:r>
      <w:r w:rsidR="00ED4DD5">
        <w:rPr>
          <w:rFonts w:ascii="Arial" w:hAnsi="Arial" w:cs="Arial"/>
          <w:bCs/>
        </w:rPr>
        <w:t>Zasadach</w:t>
      </w:r>
      <w:r w:rsidRPr="00E007B0">
        <w:rPr>
          <w:rFonts w:ascii="Arial" w:hAnsi="Arial" w:cs="Arial"/>
          <w:bCs/>
        </w:rPr>
        <w:t>;</w:t>
      </w:r>
    </w:p>
    <w:p w14:paraId="031FEA81" w14:textId="429BCCD8" w:rsidR="00BF6B4B" w:rsidRDefault="004B636F">
      <w:pPr>
        <w:pStyle w:val="Akapitzlist"/>
        <w:numPr>
          <w:ilvl w:val="0"/>
          <w:numId w:val="2"/>
        </w:numPr>
        <w:tabs>
          <w:tab w:val="num" w:pos="567"/>
        </w:tabs>
        <w:spacing w:line="276" w:lineRule="auto"/>
        <w:rPr>
          <w:rFonts w:ascii="Arial" w:hAnsi="Arial" w:cs="Arial"/>
          <w:bCs/>
        </w:rPr>
      </w:pPr>
      <w:r>
        <w:rPr>
          <w:rFonts w:ascii="Arial" w:hAnsi="Arial" w:cs="Arial"/>
          <w:b/>
        </w:rPr>
        <w:t>„wyodrębniony dla Projektu rachunek bankowy Beneficjenta”</w:t>
      </w:r>
      <w:r w:rsidRPr="004B636F">
        <w:rPr>
          <w:rFonts w:ascii="Arial" w:hAnsi="Arial" w:cs="Arial"/>
          <w:bCs/>
        </w:rPr>
        <w:t xml:space="preserve"> </w:t>
      </w:r>
      <w:r w:rsidRPr="00E007B0">
        <w:rPr>
          <w:rFonts w:ascii="Arial" w:hAnsi="Arial" w:cs="Arial"/>
          <w:bCs/>
        </w:rPr>
        <w:t>–</w:t>
      </w:r>
      <w:r>
        <w:rPr>
          <w:rFonts w:ascii="Arial" w:hAnsi="Arial" w:cs="Arial"/>
          <w:bCs/>
        </w:rPr>
        <w:t xml:space="preserve"> rachunki bankowe</w:t>
      </w:r>
      <w:r w:rsidR="0016241B">
        <w:rPr>
          <w:rFonts w:ascii="Arial" w:hAnsi="Arial" w:cs="Arial"/>
          <w:bCs/>
        </w:rPr>
        <w:t>,</w:t>
      </w:r>
      <w:r>
        <w:rPr>
          <w:rFonts w:ascii="Arial" w:hAnsi="Arial" w:cs="Arial"/>
          <w:bCs/>
        </w:rPr>
        <w:t xml:space="preserve"> w ramach których będą przeprowadzane wszelkie operacje finansowe związane z realizacją Projektu, a których obowiązek posiadania Beneficjent ma od dnia podjęcia </w:t>
      </w:r>
      <w:r w:rsidR="00F741C5">
        <w:rPr>
          <w:rFonts w:ascii="Arial" w:hAnsi="Arial" w:cs="Arial"/>
          <w:bCs/>
        </w:rPr>
        <w:t>u</w:t>
      </w:r>
      <w:r>
        <w:rPr>
          <w:rFonts w:ascii="Arial" w:hAnsi="Arial" w:cs="Arial"/>
          <w:bCs/>
        </w:rPr>
        <w:t>chwały, w tym:</w:t>
      </w:r>
    </w:p>
    <w:p w14:paraId="6CCD0F42" w14:textId="6093E8BD" w:rsidR="00BF6B4B" w:rsidRPr="00BF6B4B" w:rsidRDefault="00BF6B4B">
      <w:pPr>
        <w:pStyle w:val="Akapitzlist"/>
        <w:numPr>
          <w:ilvl w:val="2"/>
          <w:numId w:val="40"/>
        </w:numPr>
        <w:tabs>
          <w:tab w:val="num" w:pos="567"/>
        </w:tabs>
        <w:spacing w:line="276" w:lineRule="auto"/>
        <w:ind w:left="709" w:hanging="283"/>
        <w:rPr>
          <w:rFonts w:ascii="Arial" w:hAnsi="Arial" w:cs="Arial"/>
          <w:bCs/>
        </w:rPr>
      </w:pPr>
      <w:r w:rsidRPr="00BF6B4B">
        <w:rPr>
          <w:rFonts w:ascii="Arial" w:hAnsi="Arial" w:cs="Arial"/>
          <w:bCs/>
        </w:rPr>
        <w:t>rachunek bankowy dla środków otrzymanych w formie zaliczki,</w:t>
      </w:r>
    </w:p>
    <w:p w14:paraId="06310C4A" w14:textId="4F938B2A" w:rsidR="00BF6B4B" w:rsidRPr="00BF6B4B" w:rsidRDefault="00BF6B4B">
      <w:pPr>
        <w:pStyle w:val="Akapitzlist"/>
        <w:numPr>
          <w:ilvl w:val="2"/>
          <w:numId w:val="40"/>
        </w:numPr>
        <w:tabs>
          <w:tab w:val="num" w:pos="567"/>
        </w:tabs>
        <w:spacing w:line="276" w:lineRule="auto"/>
        <w:ind w:left="709" w:hanging="283"/>
        <w:rPr>
          <w:rFonts w:ascii="Arial" w:hAnsi="Arial" w:cs="Arial"/>
          <w:bCs/>
        </w:rPr>
      </w:pPr>
      <w:r w:rsidRPr="00BF6B4B">
        <w:rPr>
          <w:rFonts w:ascii="Arial" w:hAnsi="Arial" w:cs="Arial"/>
          <w:bCs/>
        </w:rPr>
        <w:t>rachunek bankowy dla środków własnych Beneficjenta, na który wpłynie również refundacja (jeśli dotyczy);</w:t>
      </w:r>
    </w:p>
    <w:p w14:paraId="03819FB9" w14:textId="7A96F8CA" w:rsidR="00630141"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„Wytyczn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Pr="00E007B0">
        <w:rPr>
          <w:rFonts w:ascii="Arial" w:hAnsi="Arial" w:cs="Arial"/>
          <w:bCs/>
        </w:rPr>
        <w:t xml:space="preserve">instrument prawny określający ujednolicone warunki i procedury wdrażania funduszy strukturalnych i Funduszu Spójności skierowane do instytucji uczestniczących w realizacji programów operacyjnych oraz stosowane przez </w:t>
      </w:r>
      <w:r w:rsidR="00147846">
        <w:rPr>
          <w:rFonts w:ascii="Arial" w:hAnsi="Arial" w:cs="Arial"/>
          <w:bCs/>
        </w:rPr>
        <w:br/>
      </w:r>
      <w:r w:rsidRPr="00E007B0">
        <w:rPr>
          <w:rFonts w:ascii="Arial" w:hAnsi="Arial" w:cs="Arial"/>
          <w:bCs/>
        </w:rPr>
        <w:t>te instytucje na podstawie właściwego porozumienia, kontraktu teryto</w:t>
      </w:r>
      <w:r w:rsidR="005C15C4" w:rsidRPr="00E007B0">
        <w:rPr>
          <w:rFonts w:ascii="Arial" w:hAnsi="Arial" w:cs="Arial"/>
          <w:bCs/>
        </w:rPr>
        <w:t>rialnego albo umowy oraz przez B</w:t>
      </w:r>
      <w:r w:rsidRPr="00E007B0">
        <w:rPr>
          <w:rFonts w:ascii="Arial" w:hAnsi="Arial" w:cs="Arial"/>
          <w:bCs/>
        </w:rPr>
        <w:t xml:space="preserve">eneficjentów na podstawie umowy o dofinansowanie </w:t>
      </w:r>
      <w:r w:rsidR="007B2AF3" w:rsidRPr="00E007B0">
        <w:rPr>
          <w:rFonts w:ascii="Arial" w:hAnsi="Arial" w:cs="Arial"/>
          <w:bCs/>
        </w:rPr>
        <w:t>P</w:t>
      </w:r>
      <w:r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Pr="00E007B0">
        <w:rPr>
          <w:rFonts w:ascii="Arial" w:hAnsi="Arial" w:cs="Arial"/>
          <w:bCs/>
        </w:rPr>
        <w:t>rojektu;</w:t>
      </w:r>
    </w:p>
    <w:p w14:paraId="44CD6CAF" w14:textId="047F5996" w:rsidR="00147846" w:rsidRPr="00147846" w:rsidRDefault="00147846" w:rsidP="00147846">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„zamówienie publiczne”</w:t>
      </w:r>
      <w:r w:rsidRPr="00E007B0">
        <w:rPr>
          <w:rFonts w:ascii="Arial" w:hAnsi="Arial" w:cs="Arial"/>
          <w:bCs/>
        </w:rPr>
        <w:t xml:space="preserve"> –</w:t>
      </w:r>
      <w:r>
        <w:rPr>
          <w:rFonts w:ascii="Arial" w:hAnsi="Arial" w:cs="Arial"/>
          <w:bCs/>
        </w:rPr>
        <w:t xml:space="preserve"> </w:t>
      </w:r>
      <w:r w:rsidRPr="00E007B0">
        <w:rPr>
          <w:rFonts w:ascii="Arial" w:hAnsi="Arial" w:cs="Arial"/>
          <w:bCs/>
        </w:rPr>
        <w:t>pisemn</w:t>
      </w:r>
      <w:r>
        <w:rPr>
          <w:rFonts w:ascii="Arial" w:hAnsi="Arial" w:cs="Arial"/>
          <w:bCs/>
        </w:rPr>
        <w:t>a</w:t>
      </w:r>
      <w:r w:rsidRPr="00E007B0">
        <w:rPr>
          <w:rFonts w:ascii="Arial" w:hAnsi="Arial" w:cs="Arial"/>
          <w:bCs/>
        </w:rPr>
        <w:t xml:space="preserve"> umow</w:t>
      </w:r>
      <w:r>
        <w:rPr>
          <w:rFonts w:ascii="Arial" w:hAnsi="Arial" w:cs="Arial"/>
          <w:bCs/>
        </w:rPr>
        <w:t>a</w:t>
      </w:r>
      <w:r w:rsidRPr="00E007B0">
        <w:rPr>
          <w:rFonts w:ascii="Arial" w:hAnsi="Arial" w:cs="Arial"/>
          <w:bCs/>
        </w:rPr>
        <w:t xml:space="preserve"> </w:t>
      </w:r>
      <w:r w:rsidR="00DA6830" w:rsidRPr="00E007B0">
        <w:rPr>
          <w:rFonts w:ascii="Arial" w:hAnsi="Arial" w:cs="Arial"/>
          <w:bCs/>
        </w:rPr>
        <w:t>odpłatn</w:t>
      </w:r>
      <w:r w:rsidR="00DA6830">
        <w:rPr>
          <w:rFonts w:ascii="Arial" w:hAnsi="Arial" w:cs="Arial"/>
          <w:bCs/>
        </w:rPr>
        <w:t>a</w:t>
      </w:r>
      <w:r w:rsidRPr="00E007B0">
        <w:rPr>
          <w:rFonts w:ascii="Arial" w:hAnsi="Arial" w:cs="Arial"/>
          <w:bCs/>
        </w:rPr>
        <w:t xml:space="preserve">, </w:t>
      </w:r>
      <w:r w:rsidR="00DA6830" w:rsidRPr="00E007B0">
        <w:rPr>
          <w:rFonts w:ascii="Arial" w:hAnsi="Arial" w:cs="Arial"/>
          <w:bCs/>
        </w:rPr>
        <w:t>zawart</w:t>
      </w:r>
      <w:r w:rsidR="00DA6830">
        <w:rPr>
          <w:rFonts w:ascii="Arial" w:hAnsi="Arial" w:cs="Arial"/>
          <w:bCs/>
        </w:rPr>
        <w:t>a</w:t>
      </w:r>
      <w:r w:rsidR="00DA6830" w:rsidRPr="00E007B0">
        <w:rPr>
          <w:rFonts w:ascii="Arial" w:hAnsi="Arial" w:cs="Arial"/>
          <w:bCs/>
        </w:rPr>
        <w:t xml:space="preserve"> </w:t>
      </w:r>
      <w:r w:rsidRPr="00E007B0">
        <w:rPr>
          <w:rFonts w:ascii="Arial" w:hAnsi="Arial" w:cs="Arial"/>
          <w:bCs/>
        </w:rPr>
        <w:t>pomiędzy zamawiającym a wykonawcą, której przedmiotem są usługi, dostawy lub roboty budowlane przewidziane w Projekcie realizowanym w ramach FEM 2021-2027;</w:t>
      </w:r>
    </w:p>
    <w:p w14:paraId="0AD2603E" w14:textId="23CB5477" w:rsidR="00AA52FD" w:rsidRDefault="00AA52FD">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bookmarkStart w:id="2" w:name="_Hlk133400874"/>
      <w:r w:rsidRPr="00E007B0">
        <w:rPr>
          <w:rFonts w:ascii="Arial" w:hAnsi="Arial" w:cs="Arial"/>
          <w:bCs/>
        </w:rPr>
        <w:t>–</w:t>
      </w:r>
      <w:r w:rsidR="00571DB7">
        <w:rPr>
          <w:rFonts w:ascii="Arial" w:hAnsi="Arial" w:cs="Arial"/>
          <w:bCs/>
        </w:rPr>
        <w:t xml:space="preserve"> </w:t>
      </w:r>
      <w:bookmarkEnd w:id="2"/>
      <w:r w:rsidRPr="00E007B0">
        <w:rPr>
          <w:rFonts w:ascii="Arial" w:hAnsi="Arial" w:cs="Arial"/>
          <w:bCs/>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23E4C20D" w14:textId="1D3FA505" w:rsidR="00BC5507" w:rsidRPr="00AF374B" w:rsidRDefault="00BC5507">
      <w:pPr>
        <w:pStyle w:val="Akapitzlist"/>
        <w:numPr>
          <w:ilvl w:val="0"/>
          <w:numId w:val="2"/>
        </w:numPr>
        <w:tabs>
          <w:tab w:val="num" w:pos="567"/>
        </w:tabs>
        <w:spacing w:line="276" w:lineRule="auto"/>
        <w:rPr>
          <w:rFonts w:ascii="Arial" w:hAnsi="Arial" w:cs="Arial"/>
          <w:bCs/>
        </w:rPr>
      </w:pPr>
      <w:r w:rsidRPr="00AF374B">
        <w:rPr>
          <w:rFonts w:ascii="Arial" w:hAnsi="Arial" w:cs="Arial"/>
          <w:b/>
        </w:rPr>
        <w:t xml:space="preserve">„Zasady” </w:t>
      </w:r>
      <w:r w:rsidRPr="00AF374B">
        <w:rPr>
          <w:rFonts w:ascii="Arial" w:hAnsi="Arial" w:cs="Arial"/>
          <w:bCs/>
        </w:rPr>
        <w:t xml:space="preserve">– niniejsze Zasady realizacji </w:t>
      </w:r>
      <w:r w:rsidR="008B553E" w:rsidRPr="00AF374B">
        <w:rPr>
          <w:rFonts w:ascii="Arial" w:hAnsi="Arial" w:cs="Arial"/>
          <w:bCs/>
        </w:rPr>
        <w:t>p</w:t>
      </w:r>
      <w:r w:rsidRPr="00AF374B">
        <w:rPr>
          <w:rFonts w:ascii="Arial" w:hAnsi="Arial" w:cs="Arial"/>
          <w:bCs/>
        </w:rPr>
        <w:t xml:space="preserve">rojektu </w:t>
      </w:r>
      <w:r w:rsidR="00A74F10">
        <w:rPr>
          <w:rFonts w:ascii="Arial" w:hAnsi="Arial" w:cs="Arial"/>
          <w:bCs/>
        </w:rPr>
        <w:t xml:space="preserve">konkurencyjnego </w:t>
      </w:r>
      <w:r w:rsidRPr="00AF374B">
        <w:rPr>
          <w:rFonts w:ascii="Arial" w:hAnsi="Arial" w:cs="Arial"/>
          <w:bCs/>
        </w:rPr>
        <w:t>Województwa Mazowieckiego</w:t>
      </w:r>
      <w:r w:rsidR="00AF374B" w:rsidRPr="00AF374B">
        <w:rPr>
          <w:rFonts w:ascii="Arial" w:hAnsi="Arial" w:cs="Arial"/>
          <w:bCs/>
        </w:rPr>
        <w:t xml:space="preserve"> współfinansowanego z Europejskiego Funduszu Społecznego </w:t>
      </w:r>
      <w:r w:rsidR="00AF374B" w:rsidRPr="00AF374B">
        <w:rPr>
          <w:rFonts w:ascii="Arial" w:hAnsi="Arial" w:cs="Arial"/>
          <w:bCs/>
        </w:rPr>
        <w:lastRenderedPageBreak/>
        <w:t>Plus w ramach Priorytetu  programu Fundusze Europejskie dla Mazowsza 2021-2027</w:t>
      </w:r>
      <w:r w:rsidRPr="00AF374B">
        <w:rPr>
          <w:rFonts w:ascii="Arial" w:hAnsi="Arial" w:cs="Arial"/>
          <w:bCs/>
        </w:rPr>
        <w:t>.</w:t>
      </w:r>
    </w:p>
    <w:p w14:paraId="657D8798" w14:textId="34CE99CA" w:rsidR="009460D9" w:rsidRPr="00402BA1" w:rsidRDefault="001D284F" w:rsidP="0043479F">
      <w:pPr>
        <w:pStyle w:val="Nagwek2"/>
      </w:pPr>
      <w:r w:rsidRPr="00402BA1">
        <w:t>Zakres p</w:t>
      </w:r>
      <w:r w:rsidR="008F7D17" w:rsidRPr="00402BA1">
        <w:t>rzedmiot</w:t>
      </w:r>
      <w:r w:rsidRPr="00402BA1">
        <w:t>owy Zasad</w:t>
      </w:r>
    </w:p>
    <w:p w14:paraId="1BC7CA7B" w14:textId="780B55F6" w:rsidR="008F7D17" w:rsidRPr="00AF1C77" w:rsidRDefault="008F7D17" w:rsidP="00EB03AD">
      <w:pPr>
        <w:pStyle w:val="Nagwek3"/>
      </w:pPr>
      <w:r w:rsidRPr="00AF1C77">
        <w:t>§ 2</w:t>
      </w:r>
      <w:r w:rsidR="006B2914" w:rsidRPr="00AF1C77">
        <w:t>.</w:t>
      </w:r>
    </w:p>
    <w:p w14:paraId="1D7EA743" w14:textId="42504386" w:rsidR="00E4725A" w:rsidRPr="001D284F" w:rsidRDefault="001D284F">
      <w:pPr>
        <w:numPr>
          <w:ilvl w:val="0"/>
          <w:numId w:val="7"/>
        </w:numPr>
        <w:autoSpaceDE w:val="0"/>
        <w:autoSpaceDN w:val="0"/>
        <w:spacing w:line="276" w:lineRule="auto"/>
        <w:ind w:left="357" w:hanging="357"/>
        <w:rPr>
          <w:rFonts w:ascii="Arial" w:hAnsi="Arial" w:cs="Arial"/>
        </w:rPr>
      </w:pPr>
      <w:r w:rsidRPr="001D284F">
        <w:rPr>
          <w:rFonts w:ascii="Arial" w:hAnsi="Arial" w:cs="Arial"/>
        </w:rPr>
        <w:t>Na warunkach określonych w Zasadach przyznaje się Beneficjentowi dofinansowanie na realizację Projektu w łącznej kwocie nieprzekraczającej</w:t>
      </w:r>
      <w:r w:rsidR="00E4725A" w:rsidRPr="001D284F">
        <w:rPr>
          <w:rFonts w:ascii="Arial" w:hAnsi="Arial" w:cs="Arial"/>
        </w:rPr>
        <w:t xml:space="preserve"> </w:t>
      </w:r>
      <w:r w:rsidR="00176913" w:rsidRPr="001D284F">
        <w:rPr>
          <w:rFonts w:ascii="Arial" w:hAnsi="Arial" w:cs="Arial"/>
        </w:rPr>
        <w:t>................... PLN (słownie: …) i stanowi</w:t>
      </w:r>
      <w:r w:rsidRPr="001D284F">
        <w:rPr>
          <w:rFonts w:ascii="Arial" w:hAnsi="Arial" w:cs="Arial"/>
        </w:rPr>
        <w:t>ącej</w:t>
      </w:r>
      <w:r w:rsidR="00176913" w:rsidRPr="001D284F">
        <w:rPr>
          <w:rFonts w:ascii="Arial" w:hAnsi="Arial" w:cs="Arial"/>
        </w:rPr>
        <w:t xml:space="preserve"> nie więcej niż …… % całkowitych wydatków kwalifikowalnych Projektu</w:t>
      </w:r>
      <w:r w:rsidRPr="001D284F">
        <w:rPr>
          <w:rFonts w:ascii="Arial" w:hAnsi="Arial" w:cs="Arial"/>
        </w:rPr>
        <w:t>, w tym:</w:t>
      </w:r>
    </w:p>
    <w:p w14:paraId="2FFFB850" w14:textId="77777777" w:rsidR="001A4876" w:rsidRDefault="008F7D17">
      <w:pPr>
        <w:pStyle w:val="Tekstpodstawowy"/>
        <w:numPr>
          <w:ilvl w:val="1"/>
          <w:numId w:val="39"/>
        </w:numPr>
        <w:tabs>
          <w:tab w:val="clear" w:pos="900"/>
          <w:tab w:val="left" w:pos="-2160"/>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1A4876">
        <w:rPr>
          <w:rFonts w:ascii="Arial" w:hAnsi="Arial" w:cs="Arial"/>
        </w:rPr>
        <w:t>PLN (słownie …)</w:t>
      </w:r>
      <w:r w:rsidR="00FC6659">
        <w:rPr>
          <w:rFonts w:ascii="Arial" w:hAnsi="Arial" w:cs="Arial"/>
        </w:rPr>
        <w:t>;</w:t>
      </w:r>
    </w:p>
    <w:p w14:paraId="19075FC2" w14:textId="3FFB8A91" w:rsidR="00BC19C8" w:rsidRPr="001A4876" w:rsidRDefault="008F7D17">
      <w:pPr>
        <w:pStyle w:val="Tekstpodstawowy"/>
        <w:numPr>
          <w:ilvl w:val="1"/>
          <w:numId w:val="39"/>
        </w:numPr>
        <w:tabs>
          <w:tab w:val="clear" w:pos="900"/>
          <w:tab w:val="left" w:pos="-2160"/>
        </w:tabs>
        <w:suppressAutoHyphens/>
        <w:spacing w:line="276" w:lineRule="auto"/>
        <w:ind w:left="851" w:hanging="425"/>
        <w:jc w:val="left"/>
        <w:rPr>
          <w:rFonts w:ascii="Arial" w:hAnsi="Arial" w:cs="Arial"/>
        </w:rPr>
      </w:pPr>
      <w:r w:rsidRPr="001A4876">
        <w:rPr>
          <w:rFonts w:ascii="Arial" w:hAnsi="Arial" w:cs="Arial"/>
        </w:rPr>
        <w:t>dotacj</w:t>
      </w:r>
      <w:r w:rsidR="001D284F" w:rsidRPr="001A4876">
        <w:rPr>
          <w:rFonts w:ascii="Arial" w:hAnsi="Arial" w:cs="Arial"/>
        </w:rPr>
        <w:t>ę</w:t>
      </w:r>
      <w:r w:rsidRPr="001A4876">
        <w:rPr>
          <w:rFonts w:ascii="Arial" w:hAnsi="Arial" w:cs="Arial"/>
        </w:rPr>
        <w:t xml:space="preserve"> celow</w:t>
      </w:r>
      <w:r w:rsidR="001D284F" w:rsidRPr="001A4876">
        <w:rPr>
          <w:rFonts w:ascii="Arial" w:hAnsi="Arial" w:cs="Arial"/>
        </w:rPr>
        <w:t>ą</w:t>
      </w:r>
      <w:r w:rsidRPr="001A4876">
        <w:rPr>
          <w:rFonts w:ascii="Arial" w:hAnsi="Arial" w:cs="Arial"/>
        </w:rPr>
        <w:t xml:space="preserve"> z budżetu </w:t>
      </w:r>
      <w:r w:rsidR="004B6EB3" w:rsidRPr="001A4876">
        <w:rPr>
          <w:rFonts w:ascii="Arial" w:hAnsi="Arial" w:cs="Arial"/>
        </w:rPr>
        <w:t xml:space="preserve">państwa </w:t>
      </w:r>
      <w:r w:rsidRPr="001A4876">
        <w:rPr>
          <w:rFonts w:ascii="Arial" w:hAnsi="Arial" w:cs="Arial"/>
        </w:rPr>
        <w:t>w kwocie …</w:t>
      </w:r>
      <w:r w:rsidR="002E0934" w:rsidRPr="001A4876">
        <w:rPr>
          <w:rFonts w:ascii="Arial" w:hAnsi="Arial" w:cs="Arial"/>
        </w:rPr>
        <w:t>.</w:t>
      </w:r>
      <w:r w:rsidRPr="001A4876">
        <w:rPr>
          <w:rFonts w:ascii="Arial" w:hAnsi="Arial" w:cs="Arial"/>
        </w:rPr>
        <w:t xml:space="preserve">.  </w:t>
      </w:r>
      <w:r w:rsidRPr="001A4876">
        <w:rPr>
          <w:rFonts w:ascii="Arial" w:hAnsi="Arial" w:cs="Arial"/>
          <w:iCs/>
        </w:rPr>
        <w:t>PLN (słownie …)</w:t>
      </w:r>
      <w:r w:rsidR="001D284F" w:rsidRPr="001A4876">
        <w:rPr>
          <w:rFonts w:ascii="Arial" w:hAnsi="Arial" w:cs="Arial"/>
        </w:rPr>
        <w:t>.</w:t>
      </w:r>
    </w:p>
    <w:p w14:paraId="36B03FD3" w14:textId="77777777" w:rsidR="00DF7D59" w:rsidRDefault="00BC19C8">
      <w:pPr>
        <w:numPr>
          <w:ilvl w:val="0"/>
          <w:numId w:val="7"/>
        </w:numPr>
        <w:autoSpaceDE w:val="0"/>
        <w:autoSpaceDN w:val="0"/>
        <w:spacing w:line="276" w:lineRule="auto"/>
        <w:rPr>
          <w:rFonts w:ascii="Arial" w:hAnsi="Arial" w:cs="Arial"/>
        </w:rPr>
      </w:pPr>
      <w:r w:rsidRPr="00DF7D59">
        <w:rPr>
          <w:rFonts w:ascii="Arial" w:hAnsi="Arial" w:cs="Arial"/>
        </w:rPr>
        <w:t xml:space="preserve">Dofinansowanie, o którym mowa w ust. </w:t>
      </w:r>
      <w:r w:rsidR="00E655E7" w:rsidRPr="00DF7D59">
        <w:rPr>
          <w:rFonts w:ascii="Arial" w:hAnsi="Arial" w:cs="Arial"/>
        </w:rPr>
        <w:t>1</w:t>
      </w:r>
      <w:r w:rsidRPr="00DF7D59">
        <w:rPr>
          <w:rFonts w:ascii="Arial" w:hAnsi="Arial" w:cs="Arial"/>
        </w:rPr>
        <w:t>, jest przeznaczone na pokrycie wydatków kwalifikowalnych ponoszonych przez Beneficjenta w związku z realizacją Projektu.</w:t>
      </w:r>
    </w:p>
    <w:p w14:paraId="38C62A6B" w14:textId="4BF9531A" w:rsidR="00BC19C8" w:rsidRDefault="00BC19C8">
      <w:pPr>
        <w:numPr>
          <w:ilvl w:val="0"/>
          <w:numId w:val="7"/>
        </w:numPr>
        <w:autoSpaceDE w:val="0"/>
        <w:autoSpaceDN w:val="0"/>
        <w:spacing w:line="276" w:lineRule="auto"/>
        <w:rPr>
          <w:rFonts w:ascii="Arial" w:hAnsi="Arial" w:cs="Arial"/>
        </w:rPr>
      </w:pPr>
      <w:r w:rsidRPr="00DF7D59">
        <w:rPr>
          <w:rFonts w:ascii="Arial" w:hAnsi="Arial" w:cs="Arial"/>
          <w:bCs/>
        </w:rPr>
        <w:t xml:space="preserve">Dofinansowanie na realizację Projektu może być przeznaczone na sfinansowanie przedsięwzięć zrealizowanych w ramach Projektu przed </w:t>
      </w:r>
      <w:r w:rsidR="00E8249C" w:rsidRPr="00DF7D59">
        <w:rPr>
          <w:rFonts w:ascii="Arial" w:hAnsi="Arial" w:cs="Arial"/>
          <w:bCs/>
        </w:rPr>
        <w:t xml:space="preserve">podjęciem </w:t>
      </w:r>
      <w:r w:rsidR="00F741C5">
        <w:rPr>
          <w:rFonts w:ascii="Arial" w:hAnsi="Arial" w:cs="Arial"/>
          <w:bCs/>
        </w:rPr>
        <w:t>u</w:t>
      </w:r>
      <w:r w:rsidR="00E8249C" w:rsidRPr="00DF7D59">
        <w:rPr>
          <w:rFonts w:ascii="Arial" w:hAnsi="Arial" w:cs="Arial"/>
          <w:bCs/>
        </w:rPr>
        <w:t>chwały</w:t>
      </w:r>
      <w:r w:rsidRPr="00DF7D59">
        <w:rPr>
          <w:rFonts w:ascii="Arial" w:hAnsi="Arial" w:cs="Arial"/>
          <w:bCs/>
        </w:rPr>
        <w:t>, o ile wydatki zostaną uznane</w:t>
      </w:r>
      <w:r w:rsidR="00836DF6" w:rsidRPr="00DF7D59">
        <w:rPr>
          <w:rFonts w:ascii="Arial" w:hAnsi="Arial" w:cs="Arial"/>
          <w:bCs/>
        </w:rPr>
        <w:t xml:space="preserve"> </w:t>
      </w:r>
      <w:r w:rsidRPr="00DF7D59">
        <w:rPr>
          <w:rFonts w:ascii="Arial" w:hAnsi="Arial" w:cs="Arial"/>
          <w:bCs/>
        </w:rPr>
        <w:t xml:space="preserve">za kwalifikowalne zgodnie z obowiązującymi przepisami oraz będą dotyczyć okresu realizacji Projektu, o którym mowa w </w:t>
      </w:r>
      <w:r w:rsidRPr="0006157F">
        <w:rPr>
          <w:rFonts w:ascii="Arial" w:hAnsi="Arial" w:cs="Arial"/>
          <w:bCs/>
        </w:rPr>
        <w:t>§ 5 ust. 1</w:t>
      </w:r>
      <w:r w:rsidR="00F27A9A" w:rsidRPr="0006157F">
        <w:rPr>
          <w:rFonts w:ascii="Arial" w:hAnsi="Arial" w:cs="Arial"/>
        </w:rPr>
        <w:t>.</w:t>
      </w:r>
    </w:p>
    <w:p w14:paraId="6ED95985" w14:textId="77777777" w:rsidR="00103FB6" w:rsidRPr="00AF1C77" w:rsidRDefault="00103FB6">
      <w:pPr>
        <w:pStyle w:val="Akapitzlist"/>
        <w:numPr>
          <w:ilvl w:val="0"/>
          <w:numId w:val="7"/>
        </w:numPr>
        <w:autoSpaceDE w:val="0"/>
        <w:autoSpaceDN w:val="0"/>
        <w:adjustRightInd w:val="0"/>
        <w:spacing w:line="276" w:lineRule="auto"/>
        <w:contextualSpacing w:val="0"/>
        <w:rPr>
          <w:rFonts w:ascii="Arial" w:eastAsiaTheme="minorHAnsi" w:hAnsi="Arial" w:cs="Arial"/>
          <w:color w:val="000000"/>
          <w:lang w:eastAsia="en-US"/>
        </w:rPr>
      </w:pPr>
      <w:r>
        <w:rPr>
          <w:rFonts w:ascii="Arial" w:eastAsiaTheme="minorHAnsi" w:hAnsi="Arial" w:cs="Arial"/>
          <w:lang w:eastAsia="en-US"/>
        </w:rPr>
        <w:t>Całkowita wartość Projektu wynosi …………………. PLN (słownie ……….………). Całkowite wydatki kwalifikowalne Projektu wynoszą ……………….. PLN (słownie …………………).</w:t>
      </w:r>
    </w:p>
    <w:p w14:paraId="2E80628D" w14:textId="77777777" w:rsidR="00103FB6" w:rsidRPr="000F4B43" w:rsidRDefault="00103FB6">
      <w:pPr>
        <w:numPr>
          <w:ilvl w:val="0"/>
          <w:numId w:val="7"/>
        </w:numPr>
        <w:autoSpaceDE w:val="0"/>
        <w:autoSpaceDN w:val="0"/>
        <w:adjustRightInd w:val="0"/>
        <w:spacing w:line="276" w:lineRule="auto"/>
        <w:contextualSpacing/>
        <w:rPr>
          <w:rFonts w:ascii="Arial" w:hAnsi="Arial" w:cs="Arial"/>
          <w:bCs/>
        </w:rPr>
      </w:pPr>
      <w:r w:rsidRPr="000F4B43">
        <w:rPr>
          <w:rFonts w:ascii="Arial" w:hAnsi="Arial" w:cs="Arial"/>
          <w:bCs/>
        </w:rPr>
        <w:t>Wydatki w ramach Projektu rozliczane są w formie kwot ryczałtowych, stawki jednostkowej oraz stawki ryczałtowej określonej dla kosztów pośrednich.</w:t>
      </w:r>
    </w:p>
    <w:p w14:paraId="0E517FDC" w14:textId="67189486" w:rsidR="00103FB6" w:rsidRPr="000F4B43" w:rsidRDefault="00103FB6">
      <w:pPr>
        <w:numPr>
          <w:ilvl w:val="0"/>
          <w:numId w:val="7"/>
        </w:numPr>
        <w:spacing w:line="276" w:lineRule="auto"/>
        <w:contextualSpacing/>
        <w:rPr>
          <w:rFonts w:ascii="Arial" w:hAnsi="Arial" w:cs="Arial"/>
        </w:rPr>
      </w:pPr>
      <w:r w:rsidRPr="000F4B43">
        <w:rPr>
          <w:rFonts w:ascii="Arial" w:hAnsi="Arial" w:cs="Arial"/>
        </w:rPr>
        <w:t xml:space="preserve">Beneficjent realizując Projekt nie może przekroczyć łącznej kwoty wydatków kwalifikowalnych wynikającej z zatwierdzonego wniosku o dofinansowanie </w:t>
      </w:r>
      <w:r w:rsidRPr="000F4B43">
        <w:rPr>
          <w:rFonts w:ascii="Arial" w:hAnsi="Arial" w:cs="Arial"/>
          <w:bCs/>
        </w:rPr>
        <w:t xml:space="preserve">stanowiącego załącznik nr 1 do </w:t>
      </w:r>
      <w:r>
        <w:rPr>
          <w:rFonts w:ascii="Arial" w:hAnsi="Arial" w:cs="Arial"/>
          <w:bCs/>
        </w:rPr>
        <w:t>Zasad</w:t>
      </w:r>
      <w:r w:rsidRPr="000F4B43">
        <w:rPr>
          <w:rFonts w:ascii="Arial" w:hAnsi="Arial" w:cs="Arial"/>
        </w:rPr>
        <w:t xml:space="preserve">. Beneficjent jest rozliczany </w:t>
      </w:r>
      <w:r>
        <w:rPr>
          <w:rFonts w:ascii="Arial" w:hAnsi="Arial" w:cs="Arial"/>
        </w:rPr>
        <w:br/>
      </w:r>
      <w:r w:rsidRPr="000F4B43">
        <w:rPr>
          <w:rFonts w:ascii="Arial" w:hAnsi="Arial" w:cs="Arial"/>
        </w:rPr>
        <w:t>ze zrealizowanych zadań w ramach Projektu i zobowiązuje się do przestrzegania limitów wydatków wykazanych w odniesieniu do każdego zadania.</w:t>
      </w:r>
    </w:p>
    <w:p w14:paraId="01AA38F0" w14:textId="77777777" w:rsidR="00103FB6" w:rsidRPr="00DF7D59" w:rsidRDefault="00103FB6" w:rsidP="001B33DD">
      <w:pPr>
        <w:autoSpaceDE w:val="0"/>
        <w:autoSpaceDN w:val="0"/>
        <w:spacing w:line="276" w:lineRule="auto"/>
        <w:ind w:left="360"/>
        <w:rPr>
          <w:rFonts w:ascii="Arial" w:hAnsi="Arial" w:cs="Arial"/>
        </w:rPr>
      </w:pPr>
    </w:p>
    <w:p w14:paraId="72418904" w14:textId="517F78E5" w:rsidR="008F7D17" w:rsidRPr="00AF1C77" w:rsidRDefault="008F7D17" w:rsidP="00EB03AD">
      <w:pPr>
        <w:pStyle w:val="Nagwek3"/>
      </w:pPr>
      <w:r w:rsidRPr="00AF1C77">
        <w:t>§ 3</w:t>
      </w:r>
      <w:r w:rsidR="00EE4DCC" w:rsidRPr="00AF1C77">
        <w:t>.</w:t>
      </w:r>
    </w:p>
    <w:p w14:paraId="5732427B" w14:textId="20140B14" w:rsidR="008F7D17" w:rsidRPr="00AF1C77" w:rsidRDefault="008F7D17">
      <w:pPr>
        <w:numPr>
          <w:ilvl w:val="0"/>
          <w:numId w:val="47"/>
        </w:numPr>
        <w:autoSpaceDE w:val="0"/>
        <w:autoSpaceDN w:val="0"/>
        <w:spacing w:line="276" w:lineRule="auto"/>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w:t>
      </w:r>
      <w:r w:rsidR="00444616">
        <w:rPr>
          <w:rFonts w:ascii="Arial" w:hAnsi="Arial" w:cs="Arial"/>
        </w:rPr>
        <w:br/>
      </w:r>
      <w:r w:rsidR="00504B4C" w:rsidRPr="00AF1C77">
        <w:rPr>
          <w:rFonts w:ascii="Arial" w:hAnsi="Arial" w:cs="Arial"/>
        </w:rPr>
        <w:t>o dofinansowanie Projektu</w:t>
      </w:r>
      <w:r w:rsidRPr="00AF1C77">
        <w:rPr>
          <w:rFonts w:ascii="Arial" w:hAnsi="Arial" w:cs="Arial"/>
        </w:rPr>
        <w:t xml:space="preserve">. W przypadku dokonania zmian w Projekcie, o których mowa w </w:t>
      </w:r>
      <w:r w:rsidRPr="00272FB2">
        <w:rPr>
          <w:rFonts w:ascii="Arial" w:hAnsi="Arial" w:cs="Arial"/>
        </w:rPr>
        <w:t xml:space="preserve">§ </w:t>
      </w:r>
      <w:r w:rsidR="009A36E3" w:rsidRPr="00272FB2">
        <w:rPr>
          <w:rFonts w:ascii="Arial" w:hAnsi="Arial" w:cs="Arial"/>
        </w:rPr>
        <w:t>2</w:t>
      </w:r>
      <w:r w:rsidR="00444616">
        <w:rPr>
          <w:rFonts w:ascii="Arial" w:hAnsi="Arial" w:cs="Arial"/>
        </w:rPr>
        <w:t>1</w:t>
      </w:r>
      <w:r w:rsidR="00202035" w:rsidRPr="00272FB2">
        <w:rPr>
          <w:rFonts w:ascii="Arial" w:hAnsi="Arial" w:cs="Arial"/>
        </w:rPr>
        <w:t xml:space="preserve"> Zasad</w:t>
      </w:r>
      <w:r w:rsidRPr="00272FB2">
        <w:rPr>
          <w:rFonts w:ascii="Arial" w:hAnsi="Arial" w:cs="Arial"/>
        </w:rPr>
        <w:t xml:space="preserve">, </w:t>
      </w:r>
      <w:r w:rsidRPr="00AF1C77">
        <w:rPr>
          <w:rFonts w:ascii="Arial" w:hAnsi="Arial" w:cs="Arial"/>
        </w:rPr>
        <w:t xml:space="preserve">Beneficjent zobowiązuje się do realizacji Projektu zgodnie </w:t>
      </w:r>
      <w:r w:rsidR="0018689D">
        <w:rPr>
          <w:rFonts w:ascii="Arial" w:hAnsi="Arial" w:cs="Arial"/>
        </w:rPr>
        <w:br/>
      </w:r>
      <w:r w:rsidRPr="00AF1C77">
        <w:rPr>
          <w:rFonts w:ascii="Arial" w:hAnsi="Arial" w:cs="Arial"/>
        </w:rPr>
        <w:t xml:space="preserve">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7FBEE16B" w:rsidR="00985713" w:rsidRPr="00AF1C77" w:rsidRDefault="00454902">
      <w:pPr>
        <w:pStyle w:val="Tekstpodstawowy"/>
        <w:numPr>
          <w:ilvl w:val="0"/>
          <w:numId w:val="47"/>
        </w:numPr>
        <w:tabs>
          <w:tab w:val="clear" w:pos="900"/>
          <w:tab w:val="left" w:pos="-2160"/>
        </w:tabs>
        <w:suppressAutoHyphens/>
        <w:spacing w:line="276" w:lineRule="auto"/>
        <w:ind w:hanging="357"/>
        <w:jc w:val="left"/>
        <w:rPr>
          <w:rFonts w:ascii="Arial" w:hAnsi="Arial" w:cs="Arial"/>
        </w:rPr>
      </w:pPr>
      <w:r w:rsidRPr="00AF1C77">
        <w:rPr>
          <w:rFonts w:ascii="Arial" w:hAnsi="Arial" w:cs="Arial"/>
        </w:rPr>
        <w:t>MJWPU</w:t>
      </w:r>
      <w:r w:rsidR="00985713" w:rsidRPr="00AF1C77">
        <w:rPr>
          <w:rFonts w:ascii="Arial" w:hAnsi="Arial" w:cs="Arial"/>
        </w:rPr>
        <w:t xml:space="preserve"> oraz Beneficjent zobowiązują się do stosowania </w:t>
      </w:r>
      <w:r w:rsidR="00B67B89">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4"/>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obowiązujących na dzień ogłoszenia naboru, z zastrzeżeniem ust. 4 i 5:</w:t>
      </w:r>
    </w:p>
    <w:p w14:paraId="0EEE73E2" w14:textId="77777777" w:rsidR="009E6887" w:rsidRDefault="00985713">
      <w:pPr>
        <w:numPr>
          <w:ilvl w:val="1"/>
          <w:numId w:val="41"/>
        </w:numPr>
        <w:tabs>
          <w:tab w:val="left" w:pos="142"/>
        </w:tabs>
        <w:spacing w:line="276" w:lineRule="auto"/>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523E21F4" w14:textId="281184B8" w:rsidR="009E6887" w:rsidRDefault="00C739B3">
      <w:pPr>
        <w:numPr>
          <w:ilvl w:val="1"/>
          <w:numId w:val="41"/>
        </w:numPr>
        <w:tabs>
          <w:tab w:val="left" w:pos="142"/>
        </w:tabs>
        <w:spacing w:line="276" w:lineRule="auto"/>
        <w:rPr>
          <w:rFonts w:ascii="Arial" w:hAnsi="Arial" w:cs="Arial"/>
        </w:rPr>
      </w:pPr>
      <w:r w:rsidRPr="009E6887">
        <w:rPr>
          <w:rFonts w:ascii="Arial" w:hAnsi="Arial" w:cs="Arial"/>
        </w:rPr>
        <w:t xml:space="preserve">Wytycznych dotyczących realizacji projektów z udziałem środków Europejskiego Funduszu Społecznego Plus w regionalnych programach </w:t>
      </w:r>
      <w:r w:rsidR="00444616">
        <w:rPr>
          <w:rFonts w:ascii="Arial" w:hAnsi="Arial" w:cs="Arial"/>
        </w:rPr>
        <w:br/>
      </w:r>
      <w:r w:rsidRPr="009E6887">
        <w:rPr>
          <w:rFonts w:ascii="Arial" w:hAnsi="Arial" w:cs="Arial"/>
        </w:rPr>
        <w:t>na lata 2021-2027;</w:t>
      </w:r>
    </w:p>
    <w:p w14:paraId="4313ABEE" w14:textId="4A81D2CC" w:rsidR="009E6887" w:rsidRDefault="00985713">
      <w:pPr>
        <w:numPr>
          <w:ilvl w:val="1"/>
          <w:numId w:val="41"/>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 warunków</w:t>
      </w:r>
      <w:r w:rsidRPr="009E6887">
        <w:rPr>
          <w:rFonts w:ascii="Arial" w:hAnsi="Arial" w:cs="Arial"/>
        </w:rPr>
        <w:t xml:space="preserve"> gromadzenia i przekazywania danych </w:t>
      </w:r>
      <w:r w:rsidR="00444616">
        <w:rPr>
          <w:rFonts w:ascii="Arial" w:hAnsi="Arial" w:cs="Arial"/>
        </w:rPr>
        <w:br/>
      </w:r>
      <w:r w:rsidRPr="009E6887">
        <w:rPr>
          <w:rFonts w:ascii="Arial" w:hAnsi="Arial" w:cs="Arial"/>
        </w:rPr>
        <w:t xml:space="preserve">w postaci elektronicznej na lata </w:t>
      </w:r>
      <w:r w:rsidR="00B8787A" w:rsidRPr="009E6887">
        <w:rPr>
          <w:rFonts w:ascii="Arial" w:hAnsi="Arial" w:cs="Arial"/>
        </w:rPr>
        <w:t>2021</w:t>
      </w:r>
      <w:r w:rsidRPr="009E6887">
        <w:rPr>
          <w:rFonts w:ascii="Arial" w:hAnsi="Arial" w:cs="Arial"/>
        </w:rPr>
        <w:t>-</w:t>
      </w:r>
      <w:r w:rsidR="00B8787A" w:rsidRPr="009E6887">
        <w:rPr>
          <w:rFonts w:ascii="Arial" w:hAnsi="Arial" w:cs="Arial"/>
        </w:rPr>
        <w:t>2027</w:t>
      </w:r>
      <w:r w:rsidRPr="009E6887">
        <w:rPr>
          <w:rFonts w:ascii="Arial" w:hAnsi="Arial" w:cs="Arial"/>
        </w:rPr>
        <w:t>;</w:t>
      </w:r>
    </w:p>
    <w:p w14:paraId="54BB29F8" w14:textId="77777777" w:rsidR="009E6887" w:rsidRDefault="00985713">
      <w:pPr>
        <w:numPr>
          <w:ilvl w:val="1"/>
          <w:numId w:val="41"/>
        </w:numPr>
        <w:tabs>
          <w:tab w:val="left" w:pos="142"/>
        </w:tabs>
        <w:spacing w:line="276" w:lineRule="auto"/>
        <w:rPr>
          <w:rFonts w:ascii="Arial" w:hAnsi="Arial" w:cs="Arial"/>
        </w:rPr>
      </w:pPr>
      <w:r w:rsidRPr="009E6887">
        <w:rPr>
          <w:rFonts w:ascii="Arial" w:hAnsi="Arial" w:cs="Arial"/>
        </w:rPr>
        <w:lastRenderedPageBreak/>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w:t>
      </w:r>
      <w:r w:rsidRPr="009E6887">
        <w:rPr>
          <w:rFonts w:ascii="Arial" w:hAnsi="Arial" w:cs="Arial"/>
        </w:rPr>
        <w:t xml:space="preserve"> monitorowania postępu rzeczowego realizacji programów na lata 20</w:t>
      </w:r>
      <w:r w:rsidR="00B8787A" w:rsidRPr="009E6887">
        <w:rPr>
          <w:rFonts w:ascii="Arial" w:hAnsi="Arial" w:cs="Arial"/>
        </w:rPr>
        <w:t>21</w:t>
      </w:r>
      <w:r w:rsidRPr="009E6887">
        <w:rPr>
          <w:rFonts w:ascii="Arial" w:hAnsi="Arial" w:cs="Arial"/>
        </w:rPr>
        <w:t>-202</w:t>
      </w:r>
      <w:r w:rsidR="00B8787A" w:rsidRPr="009E6887">
        <w:rPr>
          <w:rFonts w:ascii="Arial" w:hAnsi="Arial" w:cs="Arial"/>
        </w:rPr>
        <w:t>7</w:t>
      </w:r>
      <w:r w:rsidRPr="009E6887">
        <w:rPr>
          <w:rFonts w:ascii="Arial" w:hAnsi="Arial" w:cs="Arial"/>
        </w:rPr>
        <w:t>;</w:t>
      </w:r>
    </w:p>
    <w:p w14:paraId="77A3B31C" w14:textId="4E1AC02C" w:rsidR="009E6887" w:rsidRDefault="00985713">
      <w:pPr>
        <w:numPr>
          <w:ilvl w:val="1"/>
          <w:numId w:val="41"/>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w:t>
      </w:r>
      <w:r w:rsidRPr="009E6887">
        <w:rPr>
          <w:rFonts w:ascii="Arial" w:hAnsi="Arial" w:cs="Arial"/>
        </w:rPr>
        <w:t xml:space="preserve"> kontroli realizacji programów </w:t>
      </w:r>
      <w:r w:rsidR="00B8787A" w:rsidRPr="009E6887">
        <w:rPr>
          <w:rFonts w:ascii="Arial" w:hAnsi="Arial" w:cs="Arial"/>
        </w:rPr>
        <w:t xml:space="preserve">polityki spójności </w:t>
      </w:r>
      <w:r w:rsidR="00444616">
        <w:rPr>
          <w:rFonts w:ascii="Arial" w:hAnsi="Arial" w:cs="Arial"/>
        </w:rPr>
        <w:br/>
      </w:r>
      <w:r w:rsidRPr="009E6887">
        <w:rPr>
          <w:rFonts w:ascii="Arial" w:hAnsi="Arial" w:cs="Arial"/>
        </w:rPr>
        <w:t xml:space="preserve">na lata </w:t>
      </w:r>
      <w:r w:rsidR="00B8787A" w:rsidRPr="009E6887">
        <w:rPr>
          <w:rFonts w:ascii="Arial" w:hAnsi="Arial" w:cs="Arial"/>
        </w:rPr>
        <w:t>2021</w:t>
      </w:r>
      <w:r w:rsidRPr="009E6887">
        <w:rPr>
          <w:rFonts w:ascii="Arial" w:hAnsi="Arial" w:cs="Arial"/>
        </w:rPr>
        <w:t>-202</w:t>
      </w:r>
      <w:r w:rsidR="00B8787A" w:rsidRPr="009E6887">
        <w:rPr>
          <w:rFonts w:ascii="Arial" w:hAnsi="Arial" w:cs="Arial"/>
        </w:rPr>
        <w:t>7</w:t>
      </w:r>
      <w:r w:rsidRPr="009E6887">
        <w:rPr>
          <w:rFonts w:ascii="Arial" w:hAnsi="Arial" w:cs="Arial"/>
        </w:rPr>
        <w:t>;</w:t>
      </w:r>
    </w:p>
    <w:p w14:paraId="2D802590" w14:textId="629B80E0" w:rsidR="009E6887" w:rsidRDefault="009F1D9B">
      <w:pPr>
        <w:numPr>
          <w:ilvl w:val="1"/>
          <w:numId w:val="41"/>
        </w:numPr>
        <w:tabs>
          <w:tab w:val="left" w:pos="142"/>
        </w:tabs>
        <w:spacing w:line="276" w:lineRule="auto"/>
        <w:rPr>
          <w:rFonts w:ascii="Arial" w:hAnsi="Arial" w:cs="Arial"/>
        </w:rPr>
      </w:pPr>
      <w:r w:rsidRPr="009E6887">
        <w:rPr>
          <w:rFonts w:ascii="Arial" w:hAnsi="Arial" w:cs="Arial"/>
        </w:rPr>
        <w:t xml:space="preserve">Wytycznych </w:t>
      </w:r>
      <w:r w:rsidR="00234805" w:rsidRPr="009E6887">
        <w:rPr>
          <w:rFonts w:ascii="Arial" w:hAnsi="Arial" w:cs="Arial"/>
        </w:rPr>
        <w:t>dotyczących sposobu</w:t>
      </w:r>
      <w:r w:rsidRPr="009E6887">
        <w:rPr>
          <w:rFonts w:ascii="Arial" w:hAnsi="Arial" w:cs="Arial"/>
        </w:rPr>
        <w:t xml:space="preserve"> korygowania nieprawidłowych wydatków </w:t>
      </w:r>
      <w:r w:rsidR="00444616">
        <w:rPr>
          <w:rFonts w:ascii="Arial" w:hAnsi="Arial" w:cs="Arial"/>
        </w:rPr>
        <w:br/>
      </w:r>
      <w:r w:rsidRPr="009E6887">
        <w:rPr>
          <w:rFonts w:ascii="Arial" w:hAnsi="Arial" w:cs="Arial"/>
        </w:rPr>
        <w:t>na lata 2021-2027;</w:t>
      </w:r>
    </w:p>
    <w:p w14:paraId="577F1DFB" w14:textId="77777777" w:rsidR="009E6887" w:rsidRDefault="00985713">
      <w:pPr>
        <w:numPr>
          <w:ilvl w:val="1"/>
          <w:numId w:val="41"/>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65588E" w:rsidRPr="009E6887">
        <w:rPr>
          <w:rFonts w:ascii="Arial" w:hAnsi="Arial" w:cs="Arial"/>
        </w:rPr>
        <w:t>dotyczących</w:t>
      </w:r>
      <w:r w:rsidRPr="009E6887">
        <w:rPr>
          <w:rFonts w:ascii="Arial" w:hAnsi="Arial" w:cs="Arial"/>
        </w:rPr>
        <w:t xml:space="preserve"> realizacji zasad</w:t>
      </w:r>
      <w:r w:rsidR="00B41EE5" w:rsidRPr="009E6887">
        <w:rPr>
          <w:rFonts w:ascii="Arial" w:hAnsi="Arial" w:cs="Arial"/>
        </w:rPr>
        <w:t xml:space="preserve"> równościowych</w:t>
      </w:r>
      <w:r w:rsidRPr="009E6887">
        <w:rPr>
          <w:rFonts w:ascii="Arial" w:hAnsi="Arial" w:cs="Arial"/>
        </w:rPr>
        <w:t xml:space="preserve"> w ramach funduszy unijnych na lata 20</w:t>
      </w:r>
      <w:r w:rsidR="00B41EE5" w:rsidRPr="009E6887">
        <w:rPr>
          <w:rFonts w:ascii="Arial" w:hAnsi="Arial" w:cs="Arial"/>
        </w:rPr>
        <w:t>21</w:t>
      </w:r>
      <w:r w:rsidRPr="009E6887">
        <w:rPr>
          <w:rFonts w:ascii="Arial" w:hAnsi="Arial" w:cs="Arial"/>
        </w:rPr>
        <w:t>-20</w:t>
      </w:r>
      <w:r w:rsidR="00B41EE5" w:rsidRPr="009E6887">
        <w:rPr>
          <w:rFonts w:ascii="Arial" w:hAnsi="Arial" w:cs="Arial"/>
        </w:rPr>
        <w:t>27</w:t>
      </w:r>
      <w:r w:rsidR="00202035" w:rsidRPr="009E6887">
        <w:rPr>
          <w:rFonts w:ascii="Arial" w:hAnsi="Arial" w:cs="Arial"/>
        </w:rPr>
        <w:t>;</w:t>
      </w:r>
    </w:p>
    <w:p w14:paraId="07A2DE76" w14:textId="25AF7743" w:rsidR="00985713" w:rsidRPr="009E6887" w:rsidRDefault="00202035">
      <w:pPr>
        <w:numPr>
          <w:ilvl w:val="1"/>
          <w:numId w:val="41"/>
        </w:numPr>
        <w:tabs>
          <w:tab w:val="left" w:pos="142"/>
        </w:tabs>
        <w:spacing w:line="276" w:lineRule="auto"/>
        <w:rPr>
          <w:rFonts w:ascii="Arial" w:hAnsi="Arial" w:cs="Arial"/>
        </w:rPr>
      </w:pPr>
      <w:r w:rsidRPr="009E6887">
        <w:rPr>
          <w:rFonts w:ascii="Arial" w:hAnsi="Arial" w:cs="Arial"/>
        </w:rPr>
        <w:t>Wytycznych do</w:t>
      </w:r>
      <w:r w:rsidR="00C91B99" w:rsidRPr="009E6887">
        <w:rPr>
          <w:rFonts w:ascii="Arial" w:hAnsi="Arial" w:cs="Arial"/>
        </w:rPr>
        <w:t>tyczących informacji i promocji Funduszy Europejskich na lata 2021-2027</w:t>
      </w:r>
      <w:r w:rsidR="00E622A0" w:rsidRPr="009E6887">
        <w:rPr>
          <w:rFonts w:ascii="Arial" w:hAnsi="Arial" w:cs="Arial"/>
        </w:rPr>
        <w:t>.</w:t>
      </w:r>
    </w:p>
    <w:p w14:paraId="6219E85C" w14:textId="40F476E8" w:rsidR="00C11850" w:rsidRPr="00AF1C77" w:rsidRDefault="00C11850">
      <w:pPr>
        <w:pStyle w:val="Akapitzlist"/>
        <w:numPr>
          <w:ilvl w:val="0"/>
          <w:numId w:val="47"/>
        </w:numPr>
        <w:spacing w:line="276" w:lineRule="auto"/>
        <w:ind w:left="357" w:hanging="357"/>
        <w:contextualSpacing w:val="0"/>
        <w:rPr>
          <w:rFonts w:ascii="Arial" w:hAnsi="Arial" w:cs="Arial"/>
        </w:rPr>
      </w:pPr>
      <w:r w:rsidRPr="0A882354">
        <w:rPr>
          <w:rFonts w:ascii="Arial" w:hAnsi="Arial" w:cs="Arial"/>
        </w:rPr>
        <w:t xml:space="preserve">Beneficjent może wystąpić do MJWPU o interpretację postanowień Wytycznych </w:t>
      </w:r>
      <w:r w:rsidR="00420684" w:rsidRPr="0A882354">
        <w:rPr>
          <w:rFonts w:ascii="Arial" w:hAnsi="Arial" w:cs="Arial"/>
        </w:rPr>
        <w:t xml:space="preserve">wskazanych w ust. </w:t>
      </w:r>
      <w:r w:rsidR="30ED6C31" w:rsidRPr="0A882354">
        <w:rPr>
          <w:rFonts w:ascii="Arial" w:hAnsi="Arial" w:cs="Arial"/>
        </w:rPr>
        <w:t>2</w:t>
      </w:r>
      <w:r w:rsidR="00420684" w:rsidRPr="0A882354">
        <w:rPr>
          <w:rFonts w:ascii="Arial" w:hAnsi="Arial" w:cs="Arial"/>
        </w:rPr>
        <w:t xml:space="preserve"> pkt 1</w:t>
      </w:r>
      <w:r w:rsidR="00A46B04" w:rsidRPr="0A882354">
        <w:rPr>
          <w:rFonts w:ascii="Arial" w:hAnsi="Arial" w:cs="Arial"/>
        </w:rPr>
        <w:t xml:space="preserve"> </w:t>
      </w:r>
      <w:r w:rsidRPr="0A882354">
        <w:rPr>
          <w:rFonts w:ascii="Arial" w:hAnsi="Arial" w:cs="Arial"/>
        </w:rPr>
        <w:t>w zakresie kwalifikowalności wydatków</w:t>
      </w:r>
      <w:r w:rsidR="005E151B">
        <w:rPr>
          <w:rFonts w:ascii="Arial" w:hAnsi="Arial" w:cs="Arial"/>
        </w:rPr>
        <w:t xml:space="preserve"> d</w:t>
      </w:r>
      <w:r w:rsidR="00747041">
        <w:rPr>
          <w:rFonts w:ascii="Arial" w:hAnsi="Arial" w:cs="Arial"/>
        </w:rPr>
        <w:t>la</w:t>
      </w:r>
      <w:r w:rsidR="005E151B">
        <w:rPr>
          <w:rFonts w:ascii="Arial" w:hAnsi="Arial" w:cs="Arial"/>
        </w:rPr>
        <w:t xml:space="preserve"> konkretnego stanu faktycznego</w:t>
      </w:r>
      <w:r w:rsidR="008444BD">
        <w:rPr>
          <w:rFonts w:ascii="Arial" w:hAnsi="Arial" w:cs="Arial"/>
        </w:rPr>
        <w:t xml:space="preserve"> w Projekcie</w:t>
      </w:r>
      <w:r w:rsidRPr="0A882354">
        <w:rPr>
          <w:rFonts w:ascii="Arial" w:hAnsi="Arial" w:cs="Arial"/>
        </w:rPr>
        <w:t>.</w:t>
      </w:r>
    </w:p>
    <w:p w14:paraId="16F40D0E" w14:textId="1D189247" w:rsidR="00F142B5" w:rsidRPr="00AF1C77" w:rsidRDefault="00F142B5">
      <w:pPr>
        <w:pStyle w:val="Akapitzlist"/>
        <w:numPr>
          <w:ilvl w:val="0"/>
          <w:numId w:val="47"/>
        </w:numPr>
        <w:spacing w:before="60" w:line="276" w:lineRule="auto"/>
      </w:pPr>
      <w:r w:rsidRPr="00AF1C77">
        <w:rPr>
          <w:rFonts w:ascii="Arial" w:hAnsi="Arial" w:cs="Arial"/>
        </w:rPr>
        <w:t xml:space="preserve">W przypadku, gdy ogłoszona w trakcie realizacji </w:t>
      </w:r>
      <w:r w:rsidR="003851D0">
        <w:rPr>
          <w:rFonts w:ascii="Arial" w:hAnsi="Arial" w:cs="Arial"/>
        </w:rPr>
        <w:t>P</w:t>
      </w:r>
      <w:r w:rsidRPr="00AF1C77">
        <w:rPr>
          <w:rFonts w:ascii="Arial" w:hAnsi="Arial" w:cs="Arial"/>
        </w:rPr>
        <w:t xml:space="preserve">rojektu (po </w:t>
      </w:r>
      <w:r w:rsidR="004E3CBC">
        <w:rPr>
          <w:rFonts w:ascii="Arial" w:hAnsi="Arial" w:cs="Arial"/>
        </w:rPr>
        <w:t>zatwierdzeniu Zasad</w:t>
      </w:r>
      <w:r w:rsidRPr="00AF1C77">
        <w:rPr>
          <w:rFonts w:ascii="Arial" w:hAnsi="Arial" w:cs="Arial"/>
        </w:rPr>
        <w:t xml:space="preserve">)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dniem oraz umów zawartych w wyniku postępowań przeprowadzonych zgodnie </w:t>
      </w:r>
      <w:r w:rsidR="00444616">
        <w:rPr>
          <w:rFonts w:ascii="Arial" w:hAnsi="Arial" w:cs="Arial"/>
        </w:rPr>
        <w:br/>
      </w:r>
      <w:r w:rsidRPr="00AF1C77">
        <w:rPr>
          <w:rFonts w:ascii="Arial" w:hAnsi="Arial" w:cs="Arial"/>
        </w:rPr>
        <w:t xml:space="preserve">z 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MJWPU 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 xml:space="preserve">niosku </w:t>
      </w:r>
      <w:r w:rsidR="00B67B89">
        <w:rPr>
          <w:rFonts w:ascii="Arial" w:hAnsi="Arial" w:cs="Arial"/>
        </w:rPr>
        <w:br/>
      </w:r>
      <w:r w:rsidRPr="0035771A">
        <w:rPr>
          <w:rFonts w:ascii="Arial" w:hAnsi="Arial" w:cs="Arial"/>
        </w:rPr>
        <w:t>o płatność lub wniosku rozliczającym zaliczkę.</w:t>
      </w:r>
    </w:p>
    <w:p w14:paraId="2BA5A0B0" w14:textId="3CDF1008" w:rsidR="00923C66" w:rsidRPr="00AF1C77" w:rsidRDefault="00923C66">
      <w:pPr>
        <w:pStyle w:val="Akapitzlist"/>
        <w:numPr>
          <w:ilvl w:val="0"/>
          <w:numId w:val="47"/>
        </w:numPr>
        <w:spacing w:before="60" w:line="276" w:lineRule="auto"/>
        <w:contextualSpacing w:val="0"/>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224DBB17" w:rsidR="008F7D17" w:rsidRPr="00AF1C77" w:rsidRDefault="008D288C" w:rsidP="00EB03AD">
      <w:pPr>
        <w:pStyle w:val="Nagwek3"/>
      </w:pPr>
      <w:r w:rsidRPr="00AF1C77">
        <w:t>§ 4</w:t>
      </w:r>
      <w:r w:rsidR="00EE4DCC" w:rsidRPr="00AF1C77">
        <w:t>.</w:t>
      </w:r>
      <w:r w:rsidR="008F7D17" w:rsidRPr="00AF1C77">
        <w:t xml:space="preserve"> </w:t>
      </w:r>
    </w:p>
    <w:p w14:paraId="005AC0D1" w14:textId="46AC6152" w:rsidR="008F7D17" w:rsidRPr="00AF1C77" w:rsidRDefault="008F7D17">
      <w:pPr>
        <w:numPr>
          <w:ilvl w:val="0"/>
          <w:numId w:val="6"/>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05A1EA71" w14:textId="79CCE2AD" w:rsidR="004D6B8B" w:rsidRDefault="00513ACA">
      <w:pPr>
        <w:numPr>
          <w:ilvl w:val="1"/>
          <w:numId w:val="42"/>
        </w:numPr>
        <w:tabs>
          <w:tab w:val="left" w:pos="142"/>
        </w:tabs>
        <w:spacing w:line="276" w:lineRule="auto"/>
        <w:rPr>
          <w:rFonts w:ascii="Arial" w:hAnsi="Arial" w:cs="Arial"/>
        </w:rPr>
      </w:pPr>
      <w:r w:rsidRPr="004D6B8B">
        <w:rPr>
          <w:rFonts w:ascii="Arial" w:hAnsi="Arial" w:cs="Arial"/>
        </w:rPr>
        <w:t>ze środków</w:t>
      </w:r>
      <w:r w:rsidR="4FE88689" w:rsidRPr="5778E7FA">
        <w:rPr>
          <w:rFonts w:ascii="Arial" w:hAnsi="Arial" w:cs="Arial"/>
        </w:rPr>
        <w:t xml:space="preserve"> publicznych</w:t>
      </w:r>
      <w:r w:rsidR="008F7D17" w:rsidRPr="004D6B8B">
        <w:rPr>
          <w:rFonts w:ascii="Arial" w:hAnsi="Arial" w:cs="Arial"/>
        </w:rPr>
        <w:t xml:space="preserve"> w kwocie … PLN (słownie …);</w:t>
      </w:r>
    </w:p>
    <w:p w14:paraId="0C28F774" w14:textId="293C33F4" w:rsidR="008F7D17" w:rsidRPr="004D6B8B" w:rsidRDefault="00513ACA">
      <w:pPr>
        <w:numPr>
          <w:ilvl w:val="1"/>
          <w:numId w:val="42"/>
        </w:numPr>
        <w:tabs>
          <w:tab w:val="left" w:pos="142"/>
        </w:tabs>
        <w:spacing w:line="276" w:lineRule="auto"/>
        <w:rPr>
          <w:rFonts w:ascii="Arial" w:hAnsi="Arial" w:cs="Arial"/>
        </w:rPr>
      </w:pPr>
      <w:r w:rsidRPr="004D6B8B">
        <w:rPr>
          <w:rFonts w:ascii="Arial" w:hAnsi="Arial" w:cs="Arial"/>
          <w:iCs/>
        </w:rPr>
        <w:t>ze środków</w:t>
      </w:r>
      <w:r w:rsidR="55809883" w:rsidRPr="004D6B8B">
        <w:rPr>
          <w:rFonts w:ascii="Arial" w:hAnsi="Arial" w:cs="Arial"/>
        </w:rPr>
        <w:t xml:space="preserve"> prywatnych</w:t>
      </w:r>
      <w:r w:rsidR="008F7D17" w:rsidRPr="004D6B8B">
        <w:rPr>
          <w:rFonts w:ascii="Arial" w:hAnsi="Arial" w:cs="Arial"/>
          <w:iCs/>
        </w:rPr>
        <w:t xml:space="preserve"> w kwocie … PLN (słownie …).</w:t>
      </w:r>
    </w:p>
    <w:p w14:paraId="1AA9D99C" w14:textId="043E386F" w:rsidR="008F7D17" w:rsidRPr="00AF1C77" w:rsidRDefault="008F7D17" w:rsidP="00FA557F">
      <w:pPr>
        <w:spacing w:line="276" w:lineRule="auto"/>
        <w:ind w:left="284"/>
        <w:rPr>
          <w:rFonts w:ascii="Arial" w:hAnsi="Arial" w:cs="Arial"/>
          <w:iCs/>
        </w:rPr>
      </w:pPr>
      <w:r w:rsidRPr="00AF1C77">
        <w:rPr>
          <w:rFonts w:ascii="Arial" w:hAnsi="Arial" w:cs="Arial"/>
          <w:iCs/>
        </w:rPr>
        <w:t xml:space="preserve">W przypadku wniesienia wkładu własnego </w:t>
      </w:r>
      <w:r w:rsidR="008D0FB9" w:rsidRPr="00AF1C77">
        <w:rPr>
          <w:rFonts w:ascii="Arial" w:hAnsi="Arial" w:cs="Arial"/>
          <w:iCs/>
        </w:rPr>
        <w:t>w</w:t>
      </w:r>
      <w:r w:rsidRPr="00AF1C77">
        <w:rPr>
          <w:rFonts w:ascii="Arial" w:hAnsi="Arial" w:cs="Arial"/>
          <w:iCs/>
        </w:rPr>
        <w:t xml:space="preserve"> kwocie</w:t>
      </w:r>
      <w:r w:rsidR="008D0FB9" w:rsidRPr="00AF1C77">
        <w:rPr>
          <w:rFonts w:ascii="Arial" w:hAnsi="Arial" w:cs="Arial"/>
          <w:iCs/>
        </w:rPr>
        <w:t xml:space="preserve"> mniejszej niż zadeklarowan</w:t>
      </w:r>
      <w:r w:rsidR="007C6E9A">
        <w:rPr>
          <w:rFonts w:ascii="Arial" w:hAnsi="Arial" w:cs="Arial"/>
          <w:iCs/>
        </w:rPr>
        <w:t>ej</w:t>
      </w:r>
      <w:r w:rsidR="008D0FB9" w:rsidRPr="00AF1C77">
        <w:rPr>
          <w:rFonts w:ascii="Arial" w:hAnsi="Arial" w:cs="Arial"/>
          <w:iCs/>
        </w:rPr>
        <w:t xml:space="preserve"> we </w:t>
      </w:r>
      <w:r w:rsidR="00224220" w:rsidRPr="00AF1C77">
        <w:rPr>
          <w:rFonts w:ascii="Arial" w:hAnsi="Arial" w:cs="Arial"/>
          <w:iCs/>
        </w:rPr>
        <w:t>w</w:t>
      </w:r>
      <w:r w:rsidR="008D0FB9" w:rsidRPr="00AF1C77">
        <w:rPr>
          <w:rFonts w:ascii="Arial" w:hAnsi="Arial" w:cs="Arial"/>
          <w:iCs/>
        </w:rPr>
        <w:t>niosku o dofinansowanie</w:t>
      </w:r>
      <w:r w:rsidR="00931E86">
        <w:rPr>
          <w:rFonts w:ascii="Arial" w:hAnsi="Arial" w:cs="Arial"/>
          <w:iCs/>
        </w:rPr>
        <w:t xml:space="preserve"> Projektu</w:t>
      </w:r>
      <w:r w:rsidRPr="00AF1C77">
        <w:rPr>
          <w:rFonts w:ascii="Arial" w:hAnsi="Arial" w:cs="Arial"/>
          <w:iCs/>
        </w:rPr>
        <w:t xml:space="preserve">, </w:t>
      </w:r>
      <w:r w:rsidR="00242E58" w:rsidRPr="00AF1C77">
        <w:rPr>
          <w:rFonts w:ascii="Arial" w:hAnsi="Arial" w:cs="Arial"/>
          <w:iCs/>
        </w:rPr>
        <w:t>MJWPU</w:t>
      </w:r>
      <w:r w:rsidRPr="00AF1C77">
        <w:rPr>
          <w:rFonts w:ascii="Arial" w:hAnsi="Arial" w:cs="Arial"/>
          <w:iCs/>
        </w:rPr>
        <w:t xml:space="preserve"> </w:t>
      </w:r>
      <w:r w:rsidR="007C6E9A">
        <w:rPr>
          <w:rFonts w:ascii="Arial" w:hAnsi="Arial" w:cs="Arial"/>
          <w:iCs/>
        </w:rPr>
        <w:t>proporcjonalnie obniży</w:t>
      </w:r>
      <w:r w:rsidRPr="00AF1C77">
        <w:rPr>
          <w:rFonts w:ascii="Arial" w:hAnsi="Arial" w:cs="Arial"/>
          <w:iCs/>
        </w:rPr>
        <w:t xml:space="preserve"> kwotę przyznanego dofinansowania, o której mowa w § 2</w:t>
      </w:r>
      <w:r w:rsidR="00B67B89">
        <w:rPr>
          <w:rFonts w:ascii="Arial" w:hAnsi="Arial" w:cs="Arial"/>
          <w:iCs/>
        </w:rPr>
        <w:t xml:space="preserve"> ust. 1</w:t>
      </w:r>
      <w:r w:rsidRPr="00AF1C77">
        <w:rPr>
          <w:rFonts w:ascii="Arial" w:hAnsi="Arial" w:cs="Arial"/>
          <w:iCs/>
        </w:rPr>
        <w:t>, z zachowaniem udziału procentowego określonego w § 2</w:t>
      </w:r>
      <w:r w:rsidR="00B67B89">
        <w:rPr>
          <w:rFonts w:ascii="Arial" w:hAnsi="Arial" w:cs="Arial"/>
          <w:iCs/>
        </w:rPr>
        <w:t xml:space="preserve"> ust.</w:t>
      </w:r>
      <w:r w:rsidR="00F41AA9">
        <w:rPr>
          <w:rFonts w:ascii="Arial" w:hAnsi="Arial" w:cs="Arial"/>
          <w:iCs/>
        </w:rPr>
        <w:t xml:space="preserve"> </w:t>
      </w:r>
      <w:r w:rsidR="00B67B89">
        <w:rPr>
          <w:rFonts w:ascii="Arial" w:hAnsi="Arial" w:cs="Arial"/>
          <w:iCs/>
        </w:rPr>
        <w:t>1</w:t>
      </w:r>
      <w:r w:rsidRPr="00AF1C77">
        <w:rPr>
          <w:rFonts w:ascii="Arial" w:hAnsi="Arial" w:cs="Arial"/>
          <w:iCs/>
        </w:rPr>
        <w:t>.</w:t>
      </w:r>
    </w:p>
    <w:p w14:paraId="010DFF8E" w14:textId="1D3C035A" w:rsidR="008F7D17" w:rsidRPr="00AF1C77" w:rsidRDefault="008F7D17">
      <w:pPr>
        <w:pStyle w:val="Akapitzlist"/>
        <w:numPr>
          <w:ilvl w:val="0"/>
          <w:numId w:val="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857E67" w:rsidRPr="007214AD">
        <w:rPr>
          <w:rFonts w:ascii="Arial" w:hAnsi="Arial" w:cs="Arial"/>
        </w:rPr>
        <w:t>ust. 3</w:t>
      </w:r>
      <w:r w:rsidR="00154346">
        <w:rPr>
          <w:rFonts w:ascii="Arial" w:hAnsi="Arial" w:cs="Arial"/>
        </w:rPr>
        <w:t xml:space="preserve"> i </w:t>
      </w:r>
      <w:r w:rsidR="00857E67" w:rsidRPr="007214AD">
        <w:rPr>
          <w:rFonts w:ascii="Arial" w:hAnsi="Arial" w:cs="Arial"/>
        </w:rPr>
        <w:t xml:space="preserve"> </w:t>
      </w:r>
      <w:r w:rsidR="00A9062D" w:rsidRPr="007214AD">
        <w:rPr>
          <w:rFonts w:ascii="Arial" w:hAnsi="Arial" w:cs="Arial"/>
        </w:rPr>
        <w:t>§ 5 ust. 4</w:t>
      </w:r>
      <w:r w:rsidR="00083C99" w:rsidRPr="007214AD">
        <w:rPr>
          <w:rFonts w:ascii="Arial" w:hAnsi="Arial" w:cs="Arial"/>
        </w:rPr>
        <w:t>.</w:t>
      </w:r>
    </w:p>
    <w:p w14:paraId="55851DD2" w14:textId="1ED8CA80" w:rsidR="00BA015C" w:rsidRPr="00103FB6" w:rsidRDefault="00857E67">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rial" w:eastAsiaTheme="minorHAnsi" w:hAnsi="Arial" w:cs="Arial"/>
          <w:color w:val="000000"/>
          <w:lang w:eastAsia="en-US"/>
        </w:rPr>
      </w:pPr>
      <w:r>
        <w:rPr>
          <w:rFonts w:ascii="Arial" w:eastAsiaTheme="minorHAnsi" w:hAnsi="Arial" w:cs="Arial"/>
          <w:lang w:eastAsia="en-US"/>
        </w:rPr>
        <w:t>Kwoty ryczałtowe zastosowane przy rozliczaniu Projektu wynoszą łącznie …… PLN</w:t>
      </w:r>
      <w:r>
        <w:rPr>
          <w:rStyle w:val="Odwoanieprzypisudolnego"/>
          <w:rFonts w:ascii="Arial" w:eastAsiaTheme="minorHAnsi" w:hAnsi="Arial" w:cs="Arial"/>
          <w:lang w:eastAsia="en-US"/>
        </w:rPr>
        <w:footnoteReference w:id="5"/>
      </w:r>
      <w:r w:rsidRPr="00857E67">
        <w:rPr>
          <w:rFonts w:ascii="Arial" w:eastAsiaTheme="minorHAnsi" w:hAnsi="Arial" w:cs="Arial"/>
          <w:vertAlign w:val="superscript"/>
          <w:lang w:eastAsia="en-US"/>
        </w:rPr>
        <w:t>)</w:t>
      </w:r>
      <w:r>
        <w:rPr>
          <w:rFonts w:ascii="Arial" w:eastAsiaTheme="minorHAnsi" w:hAnsi="Arial" w:cs="Arial"/>
          <w:lang w:eastAsia="en-US"/>
        </w:rPr>
        <w:t>.</w:t>
      </w:r>
    </w:p>
    <w:p w14:paraId="1E5BC6BF" w14:textId="77777777" w:rsidR="00103FB6" w:rsidRPr="007E218E" w:rsidRDefault="00103FB6">
      <w:pPr>
        <w:pStyle w:val="Akapitzlist"/>
        <w:numPr>
          <w:ilvl w:val="0"/>
          <w:numId w:val="6"/>
        </w:numPr>
        <w:tabs>
          <w:tab w:val="left" w:pos="284"/>
        </w:tabs>
        <w:spacing w:line="276" w:lineRule="auto"/>
        <w:rPr>
          <w:rFonts w:ascii="Arial" w:hAnsi="Arial" w:cs="Arial"/>
        </w:rPr>
      </w:pPr>
      <w:r w:rsidRPr="007E218E">
        <w:rPr>
          <w:rFonts w:ascii="Arial" w:hAnsi="Arial" w:cs="Arial"/>
        </w:rPr>
        <w:lastRenderedPageBreak/>
        <w:t>Beneficjent rozlicza wydatki w ramach Projektu w oparciu o kwoty ryczałtowe:</w:t>
      </w:r>
    </w:p>
    <w:p w14:paraId="41E44EF3" w14:textId="77777777" w:rsidR="00103FB6" w:rsidRPr="007E218E" w:rsidRDefault="00103FB6">
      <w:pPr>
        <w:pStyle w:val="Akapitzlist"/>
        <w:numPr>
          <w:ilvl w:val="1"/>
          <w:numId w:val="54"/>
        </w:numPr>
        <w:spacing w:line="276" w:lineRule="auto"/>
        <w:ind w:left="709" w:hanging="283"/>
        <w:rPr>
          <w:rFonts w:ascii="Arial" w:hAnsi="Arial" w:cs="Arial"/>
        </w:rPr>
      </w:pPr>
      <w:r w:rsidRPr="007E218E">
        <w:rPr>
          <w:rFonts w:ascii="Arial" w:hAnsi="Arial" w:cs="Arial"/>
        </w:rPr>
        <w:t>za wykonanie Zadania 1 przyznaje się kwotę ryczałtową ………. PLN;</w:t>
      </w:r>
    </w:p>
    <w:p w14:paraId="6EB597A4" w14:textId="77777777" w:rsidR="00103FB6" w:rsidRPr="007E218E" w:rsidRDefault="00103FB6">
      <w:pPr>
        <w:pStyle w:val="Akapitzlist"/>
        <w:numPr>
          <w:ilvl w:val="1"/>
          <w:numId w:val="54"/>
        </w:numPr>
        <w:spacing w:line="276" w:lineRule="auto"/>
        <w:ind w:left="709" w:hanging="283"/>
        <w:rPr>
          <w:rFonts w:ascii="Arial" w:hAnsi="Arial" w:cs="Arial"/>
        </w:rPr>
      </w:pPr>
      <w:r w:rsidRPr="007E218E">
        <w:rPr>
          <w:rFonts w:ascii="Arial" w:hAnsi="Arial" w:cs="Arial"/>
        </w:rPr>
        <w:t>za wykonanie Zadania 2 przyznaje się kwotę ryczałtową ………..PLN;</w:t>
      </w:r>
    </w:p>
    <w:p w14:paraId="478766D7" w14:textId="77777777" w:rsidR="00103FB6" w:rsidRPr="007E218E" w:rsidRDefault="00103FB6">
      <w:pPr>
        <w:pStyle w:val="Akapitzlist"/>
        <w:numPr>
          <w:ilvl w:val="0"/>
          <w:numId w:val="55"/>
        </w:numPr>
        <w:spacing w:line="276" w:lineRule="auto"/>
        <w:ind w:left="426" w:firstLine="0"/>
        <w:rPr>
          <w:rFonts w:ascii="Arial" w:hAnsi="Arial" w:cs="Arial"/>
        </w:rPr>
      </w:pPr>
      <w:r w:rsidRPr="007E218E">
        <w:rPr>
          <w:rFonts w:ascii="Arial" w:hAnsi="Arial" w:cs="Arial"/>
        </w:rPr>
        <w:t>za wykonanie zadania n przyznaje się kwotę ryczałtową ……. PLN.</w:t>
      </w:r>
    </w:p>
    <w:p w14:paraId="30810E1D" w14:textId="77777777" w:rsidR="00103FB6" w:rsidRPr="007E218E" w:rsidRDefault="00103FB6">
      <w:pPr>
        <w:pStyle w:val="Akapitzlist"/>
        <w:numPr>
          <w:ilvl w:val="0"/>
          <w:numId w:val="6"/>
        </w:numPr>
        <w:spacing w:line="276" w:lineRule="auto"/>
        <w:rPr>
          <w:rFonts w:ascii="Arial" w:hAnsi="Arial" w:cs="Arial"/>
        </w:rPr>
      </w:pPr>
      <w:r w:rsidRPr="007E218E">
        <w:rPr>
          <w:rFonts w:ascii="Arial" w:hAnsi="Arial" w:cs="Arial"/>
        </w:rPr>
        <w:t xml:space="preserve">Na wydatki związane z cross – </w:t>
      </w:r>
      <w:proofErr w:type="spellStart"/>
      <w:r w:rsidRPr="007E218E">
        <w:rPr>
          <w:rFonts w:ascii="Arial" w:hAnsi="Arial" w:cs="Arial"/>
        </w:rPr>
        <w:t>financingiem</w:t>
      </w:r>
      <w:proofErr w:type="spellEnd"/>
      <w:r w:rsidRPr="007E218E">
        <w:rPr>
          <w:rFonts w:ascii="Arial" w:hAnsi="Arial" w:cs="Arial"/>
        </w:rPr>
        <w:t xml:space="preserve"> przyznaje się kwotę:</w:t>
      </w:r>
    </w:p>
    <w:p w14:paraId="6207375D" w14:textId="77777777" w:rsidR="00103FB6" w:rsidRPr="007E218E" w:rsidRDefault="00103FB6">
      <w:pPr>
        <w:pStyle w:val="Akapitzlist"/>
        <w:numPr>
          <w:ilvl w:val="1"/>
          <w:numId w:val="56"/>
        </w:numPr>
        <w:spacing w:line="276" w:lineRule="auto"/>
        <w:rPr>
          <w:rFonts w:ascii="Arial" w:hAnsi="Arial" w:cs="Arial"/>
        </w:rPr>
      </w:pPr>
      <w:r w:rsidRPr="007E218E">
        <w:rPr>
          <w:rFonts w:ascii="Arial" w:hAnsi="Arial" w:cs="Arial"/>
        </w:rPr>
        <w:t>…….. zł w ramach kwoty ryczałtowej, o której mowa w ust. 4 pkt 1;</w:t>
      </w:r>
    </w:p>
    <w:p w14:paraId="49E3D9E7" w14:textId="77777777" w:rsidR="00103FB6" w:rsidRPr="007E218E" w:rsidRDefault="00103FB6">
      <w:pPr>
        <w:pStyle w:val="Akapitzlist"/>
        <w:numPr>
          <w:ilvl w:val="1"/>
          <w:numId w:val="56"/>
        </w:numPr>
        <w:spacing w:line="276" w:lineRule="auto"/>
        <w:rPr>
          <w:rFonts w:ascii="Arial" w:hAnsi="Arial" w:cs="Arial"/>
        </w:rPr>
      </w:pPr>
      <w:r w:rsidRPr="007E218E">
        <w:rPr>
          <w:rFonts w:ascii="Arial" w:hAnsi="Arial" w:cs="Arial"/>
        </w:rPr>
        <w:t>………zł w ramach kwoty ryczałtowej, o której mowa w ust. 4 pkt 2;</w:t>
      </w:r>
    </w:p>
    <w:p w14:paraId="452B5B11" w14:textId="77777777" w:rsidR="00103FB6" w:rsidRPr="007E218E" w:rsidRDefault="00103FB6">
      <w:pPr>
        <w:pStyle w:val="Akapitzlist"/>
        <w:numPr>
          <w:ilvl w:val="0"/>
          <w:numId w:val="57"/>
        </w:numPr>
        <w:spacing w:line="276" w:lineRule="auto"/>
        <w:rPr>
          <w:rFonts w:ascii="Arial" w:hAnsi="Arial" w:cs="Arial"/>
        </w:rPr>
      </w:pPr>
      <w:r w:rsidRPr="007E218E">
        <w:rPr>
          <w:rFonts w:ascii="Arial" w:hAnsi="Arial" w:cs="Arial"/>
        </w:rPr>
        <w:t>…….. zł w ramach kwoty ryczałtowej, o której mowa w ust. 4 pkt n.</w:t>
      </w:r>
    </w:p>
    <w:p w14:paraId="2B518773" w14:textId="77777777" w:rsidR="00103FB6" w:rsidRPr="007E218E" w:rsidRDefault="00103FB6">
      <w:pPr>
        <w:pStyle w:val="Akapitzlist"/>
        <w:numPr>
          <w:ilvl w:val="0"/>
          <w:numId w:val="6"/>
        </w:numPr>
        <w:spacing w:line="276" w:lineRule="auto"/>
        <w:rPr>
          <w:rFonts w:ascii="Arial" w:hAnsi="Arial" w:cs="Arial"/>
        </w:rPr>
      </w:pPr>
      <w:r w:rsidRPr="007E218E">
        <w:rPr>
          <w:rFonts w:ascii="Arial" w:hAnsi="Arial" w:cs="Arial"/>
        </w:rPr>
        <w:t>Dokumentami potwierdzającymi wykonanie:</w:t>
      </w:r>
    </w:p>
    <w:p w14:paraId="71C60C4F" w14:textId="77777777" w:rsidR="00103FB6" w:rsidRPr="007E218E" w:rsidRDefault="00103FB6">
      <w:pPr>
        <w:pStyle w:val="Akapitzlist"/>
        <w:numPr>
          <w:ilvl w:val="1"/>
          <w:numId w:val="58"/>
        </w:numPr>
        <w:spacing w:line="276" w:lineRule="auto"/>
        <w:rPr>
          <w:rFonts w:ascii="Arial" w:hAnsi="Arial" w:cs="Arial"/>
        </w:rPr>
      </w:pPr>
      <w:r w:rsidRPr="007E218E">
        <w:rPr>
          <w:rFonts w:ascii="Arial" w:hAnsi="Arial" w:cs="Arial"/>
        </w:rPr>
        <w:t>kwoty ryczałtowej, o której mowa w ust. 4 pkt 1, są:</w:t>
      </w:r>
    </w:p>
    <w:p w14:paraId="55D3221E" w14:textId="77777777" w:rsidR="00103FB6" w:rsidRPr="007E218E" w:rsidRDefault="00103FB6">
      <w:pPr>
        <w:pStyle w:val="Akapitzlist"/>
        <w:numPr>
          <w:ilvl w:val="0"/>
          <w:numId w:val="51"/>
        </w:numPr>
        <w:spacing w:line="276" w:lineRule="auto"/>
        <w:rPr>
          <w:rFonts w:ascii="Arial" w:hAnsi="Arial" w:cs="Arial"/>
        </w:rPr>
      </w:pPr>
      <w:r w:rsidRPr="007E218E">
        <w:rPr>
          <w:rFonts w:ascii="Arial" w:hAnsi="Arial" w:cs="Arial"/>
        </w:rPr>
        <w:t>załączone do wniosku o płatność: ………..</w:t>
      </w:r>
    </w:p>
    <w:p w14:paraId="1FD0B6A3" w14:textId="77777777" w:rsidR="00103FB6" w:rsidRPr="007E218E" w:rsidRDefault="00103FB6">
      <w:pPr>
        <w:pStyle w:val="Akapitzlist"/>
        <w:numPr>
          <w:ilvl w:val="0"/>
          <w:numId w:val="51"/>
        </w:numPr>
        <w:spacing w:line="276" w:lineRule="auto"/>
        <w:rPr>
          <w:rFonts w:ascii="Arial" w:hAnsi="Arial" w:cs="Arial"/>
        </w:rPr>
      </w:pPr>
      <w:r w:rsidRPr="007E218E">
        <w:rPr>
          <w:rFonts w:ascii="Arial" w:hAnsi="Arial" w:cs="Arial"/>
        </w:rPr>
        <w:t xml:space="preserve"> dostępne podczas kontroli na miejscu: …………..</w:t>
      </w:r>
    </w:p>
    <w:p w14:paraId="24FB479C" w14:textId="77777777" w:rsidR="00103FB6" w:rsidRPr="007E218E" w:rsidRDefault="00103FB6">
      <w:pPr>
        <w:pStyle w:val="Akapitzlist"/>
        <w:numPr>
          <w:ilvl w:val="1"/>
          <w:numId w:val="58"/>
        </w:numPr>
        <w:spacing w:line="276" w:lineRule="auto"/>
        <w:rPr>
          <w:rFonts w:ascii="Arial" w:hAnsi="Arial" w:cs="Arial"/>
        </w:rPr>
      </w:pPr>
      <w:r w:rsidRPr="007E218E">
        <w:rPr>
          <w:rFonts w:ascii="Arial" w:hAnsi="Arial" w:cs="Arial"/>
        </w:rPr>
        <w:t>kwoty ryczałtowej, o której mowa w ust. 4 pkt 2, są:</w:t>
      </w:r>
    </w:p>
    <w:p w14:paraId="56F6EE95" w14:textId="77777777" w:rsidR="00103FB6" w:rsidRPr="007E218E" w:rsidRDefault="00103FB6">
      <w:pPr>
        <w:pStyle w:val="Akapitzlist"/>
        <w:numPr>
          <w:ilvl w:val="0"/>
          <w:numId w:val="59"/>
        </w:numPr>
        <w:spacing w:line="276" w:lineRule="auto"/>
        <w:rPr>
          <w:rFonts w:ascii="Arial" w:hAnsi="Arial" w:cs="Arial"/>
        </w:rPr>
      </w:pPr>
      <w:r w:rsidRPr="007E218E">
        <w:rPr>
          <w:rFonts w:ascii="Arial" w:hAnsi="Arial" w:cs="Arial"/>
        </w:rPr>
        <w:t xml:space="preserve"> załączone do wniosku o płatność: ………..</w:t>
      </w:r>
    </w:p>
    <w:p w14:paraId="5A2BABD6" w14:textId="77777777" w:rsidR="00103FB6" w:rsidRPr="007E218E" w:rsidRDefault="00103FB6">
      <w:pPr>
        <w:pStyle w:val="Akapitzlist"/>
        <w:numPr>
          <w:ilvl w:val="0"/>
          <w:numId w:val="59"/>
        </w:numPr>
        <w:spacing w:line="276" w:lineRule="auto"/>
        <w:rPr>
          <w:rFonts w:ascii="Arial" w:hAnsi="Arial" w:cs="Arial"/>
        </w:rPr>
      </w:pPr>
      <w:r w:rsidRPr="007E218E">
        <w:rPr>
          <w:rFonts w:ascii="Arial" w:hAnsi="Arial" w:cs="Arial"/>
        </w:rPr>
        <w:t>dostępne podczas kontroli na miejscu: …………..</w:t>
      </w:r>
    </w:p>
    <w:p w14:paraId="586C052F" w14:textId="77777777" w:rsidR="00103FB6" w:rsidRPr="007E218E" w:rsidRDefault="00103FB6">
      <w:pPr>
        <w:pStyle w:val="Akapitzlist"/>
        <w:numPr>
          <w:ilvl w:val="2"/>
          <w:numId w:val="54"/>
        </w:numPr>
        <w:spacing w:line="276" w:lineRule="auto"/>
        <w:ind w:left="709" w:hanging="283"/>
        <w:rPr>
          <w:rFonts w:ascii="Arial" w:hAnsi="Arial" w:cs="Arial"/>
        </w:rPr>
      </w:pPr>
      <w:r w:rsidRPr="007E218E">
        <w:rPr>
          <w:rFonts w:ascii="Arial" w:hAnsi="Arial" w:cs="Arial"/>
        </w:rPr>
        <w:t>kwoty ryczałtowej, o której mowa w ust. 4 pkt n, są:</w:t>
      </w:r>
    </w:p>
    <w:p w14:paraId="430FD11D" w14:textId="77777777" w:rsidR="00103FB6" w:rsidRPr="007E218E" w:rsidRDefault="00103FB6">
      <w:pPr>
        <w:pStyle w:val="Akapitzlist"/>
        <w:numPr>
          <w:ilvl w:val="0"/>
          <w:numId w:val="60"/>
        </w:numPr>
        <w:spacing w:line="276" w:lineRule="auto"/>
        <w:rPr>
          <w:rFonts w:ascii="Arial" w:hAnsi="Arial" w:cs="Arial"/>
        </w:rPr>
      </w:pPr>
      <w:r w:rsidRPr="007E218E">
        <w:rPr>
          <w:rFonts w:ascii="Arial" w:hAnsi="Arial" w:cs="Arial"/>
        </w:rPr>
        <w:t>załączone do wniosku o płatność: ………..</w:t>
      </w:r>
    </w:p>
    <w:p w14:paraId="50D614BC" w14:textId="77777777" w:rsidR="00103FB6" w:rsidRPr="007E218E" w:rsidRDefault="00103FB6">
      <w:pPr>
        <w:pStyle w:val="Akapitzlist"/>
        <w:numPr>
          <w:ilvl w:val="0"/>
          <w:numId w:val="60"/>
        </w:numPr>
        <w:spacing w:line="276" w:lineRule="auto"/>
        <w:rPr>
          <w:rFonts w:ascii="Arial" w:hAnsi="Arial" w:cs="Arial"/>
        </w:rPr>
      </w:pPr>
      <w:r w:rsidRPr="007E218E">
        <w:rPr>
          <w:rFonts w:ascii="Arial" w:hAnsi="Arial" w:cs="Arial"/>
        </w:rPr>
        <w:t>dostępne podczas kontroli na miejscu: …………..</w:t>
      </w:r>
    </w:p>
    <w:p w14:paraId="3FE649E9" w14:textId="77777777" w:rsidR="00103FB6" w:rsidRPr="007E218E" w:rsidRDefault="00103FB6">
      <w:pPr>
        <w:pStyle w:val="Akapitzlist"/>
        <w:numPr>
          <w:ilvl w:val="0"/>
          <w:numId w:val="6"/>
        </w:numPr>
        <w:tabs>
          <w:tab w:val="clear" w:pos="360"/>
          <w:tab w:val="num" w:pos="709"/>
        </w:tabs>
        <w:spacing w:line="276" w:lineRule="auto"/>
        <w:rPr>
          <w:rFonts w:ascii="Arial" w:hAnsi="Arial" w:cs="Arial"/>
        </w:rPr>
      </w:pPr>
      <w:r w:rsidRPr="007E218E">
        <w:rPr>
          <w:rFonts w:ascii="Arial" w:hAnsi="Arial" w:cs="Arial"/>
        </w:rPr>
        <w:t>W związku z kwotami ryczałtowymi, o których mowa w ust. 4, Beneficjent zobowiązuje się osiągnąć co najmniej następujące wskaźniki:</w:t>
      </w:r>
    </w:p>
    <w:p w14:paraId="00AE52C7" w14:textId="77777777" w:rsidR="00103FB6" w:rsidRPr="007E218E" w:rsidRDefault="00103FB6">
      <w:pPr>
        <w:pStyle w:val="Akapitzlist"/>
        <w:numPr>
          <w:ilvl w:val="0"/>
          <w:numId w:val="61"/>
        </w:numPr>
        <w:spacing w:line="276" w:lineRule="auto"/>
        <w:ind w:left="709" w:hanging="283"/>
        <w:rPr>
          <w:rFonts w:ascii="Arial" w:hAnsi="Arial" w:cs="Arial"/>
        </w:rPr>
      </w:pPr>
      <w:r w:rsidRPr="007E218E">
        <w:rPr>
          <w:rFonts w:ascii="Arial" w:hAnsi="Arial" w:cs="Arial"/>
        </w:rPr>
        <w:t>w ramach kwoty ryczałtowej, o której mowa w ust. 4 pkt 1;</w:t>
      </w:r>
    </w:p>
    <w:p w14:paraId="3AAA5BAF" w14:textId="77777777" w:rsidR="00103FB6" w:rsidRPr="007E218E" w:rsidRDefault="00103FB6">
      <w:pPr>
        <w:pStyle w:val="Akapitzlist"/>
        <w:numPr>
          <w:ilvl w:val="0"/>
          <w:numId w:val="64"/>
        </w:numPr>
        <w:spacing w:line="276" w:lineRule="auto"/>
        <w:rPr>
          <w:rFonts w:ascii="Arial" w:hAnsi="Arial" w:cs="Arial"/>
        </w:rPr>
      </w:pPr>
      <w:r w:rsidRPr="007E218E">
        <w:rPr>
          <w:rFonts w:ascii="Arial" w:hAnsi="Arial" w:cs="Arial"/>
        </w:rPr>
        <w:t>…………………</w:t>
      </w:r>
    </w:p>
    <w:p w14:paraId="348C15AD" w14:textId="77777777" w:rsidR="00103FB6" w:rsidRPr="007E218E" w:rsidRDefault="00103FB6">
      <w:pPr>
        <w:pStyle w:val="Akapitzlist"/>
        <w:numPr>
          <w:ilvl w:val="0"/>
          <w:numId w:val="64"/>
        </w:numPr>
        <w:spacing w:line="276" w:lineRule="auto"/>
        <w:rPr>
          <w:rFonts w:ascii="Arial" w:hAnsi="Arial" w:cs="Arial"/>
        </w:rPr>
      </w:pPr>
      <w:r w:rsidRPr="007E218E">
        <w:rPr>
          <w:rFonts w:ascii="Arial" w:hAnsi="Arial" w:cs="Arial"/>
        </w:rPr>
        <w:t>………………..</w:t>
      </w:r>
    </w:p>
    <w:p w14:paraId="7D286FA0" w14:textId="77777777" w:rsidR="00103FB6" w:rsidRPr="007E218E" w:rsidRDefault="00103FB6">
      <w:pPr>
        <w:pStyle w:val="Akapitzlist"/>
        <w:numPr>
          <w:ilvl w:val="0"/>
          <w:numId w:val="64"/>
        </w:numPr>
        <w:spacing w:line="276" w:lineRule="auto"/>
        <w:rPr>
          <w:rFonts w:ascii="Arial" w:hAnsi="Arial" w:cs="Arial"/>
        </w:rPr>
      </w:pPr>
      <w:r w:rsidRPr="007E218E">
        <w:rPr>
          <w:rFonts w:ascii="Arial" w:hAnsi="Arial" w:cs="Arial"/>
        </w:rPr>
        <w:t>………………..</w:t>
      </w:r>
    </w:p>
    <w:p w14:paraId="134F4EE7" w14:textId="77777777" w:rsidR="00103FB6" w:rsidRPr="007E218E" w:rsidRDefault="00103FB6">
      <w:pPr>
        <w:pStyle w:val="Akapitzlist"/>
        <w:numPr>
          <w:ilvl w:val="0"/>
          <w:numId w:val="62"/>
        </w:numPr>
        <w:spacing w:line="276" w:lineRule="auto"/>
        <w:ind w:left="709" w:hanging="283"/>
        <w:rPr>
          <w:rFonts w:ascii="Arial" w:hAnsi="Arial" w:cs="Arial"/>
        </w:rPr>
      </w:pPr>
      <w:r w:rsidRPr="007E218E">
        <w:rPr>
          <w:rFonts w:ascii="Arial" w:hAnsi="Arial" w:cs="Arial"/>
        </w:rPr>
        <w:t xml:space="preserve"> w ramach kwoty ryczałtowej, o której mowa w ust. 4 pkt 2;</w:t>
      </w:r>
    </w:p>
    <w:p w14:paraId="6492BE78" w14:textId="77777777" w:rsidR="00103FB6" w:rsidRPr="007E218E" w:rsidRDefault="00103FB6">
      <w:pPr>
        <w:pStyle w:val="Akapitzlist"/>
        <w:numPr>
          <w:ilvl w:val="0"/>
          <w:numId w:val="52"/>
        </w:numPr>
        <w:spacing w:line="276" w:lineRule="auto"/>
        <w:rPr>
          <w:rFonts w:ascii="Arial" w:hAnsi="Arial" w:cs="Arial"/>
        </w:rPr>
      </w:pPr>
      <w:r w:rsidRPr="007E218E">
        <w:rPr>
          <w:rFonts w:ascii="Arial" w:hAnsi="Arial" w:cs="Arial"/>
        </w:rPr>
        <w:t>…………………</w:t>
      </w:r>
    </w:p>
    <w:p w14:paraId="6CA1F787" w14:textId="77777777" w:rsidR="00103FB6" w:rsidRPr="007E218E" w:rsidRDefault="00103FB6">
      <w:pPr>
        <w:pStyle w:val="Akapitzlist"/>
        <w:numPr>
          <w:ilvl w:val="0"/>
          <w:numId w:val="52"/>
        </w:numPr>
        <w:spacing w:line="276" w:lineRule="auto"/>
        <w:rPr>
          <w:rFonts w:ascii="Arial" w:hAnsi="Arial" w:cs="Arial"/>
        </w:rPr>
      </w:pPr>
      <w:r w:rsidRPr="007E218E">
        <w:rPr>
          <w:rFonts w:ascii="Arial" w:hAnsi="Arial" w:cs="Arial"/>
        </w:rPr>
        <w:t>………………..</w:t>
      </w:r>
    </w:p>
    <w:p w14:paraId="1CA1F280" w14:textId="77777777" w:rsidR="00103FB6" w:rsidRPr="007E218E" w:rsidRDefault="00103FB6">
      <w:pPr>
        <w:pStyle w:val="Akapitzlist"/>
        <w:numPr>
          <w:ilvl w:val="0"/>
          <w:numId w:val="52"/>
        </w:numPr>
        <w:spacing w:line="276" w:lineRule="auto"/>
        <w:rPr>
          <w:rFonts w:ascii="Arial" w:hAnsi="Arial" w:cs="Arial"/>
        </w:rPr>
      </w:pPr>
      <w:r w:rsidRPr="007E218E">
        <w:rPr>
          <w:rFonts w:ascii="Arial" w:hAnsi="Arial" w:cs="Arial"/>
        </w:rPr>
        <w:t>………………..</w:t>
      </w:r>
    </w:p>
    <w:p w14:paraId="0BE0E71A" w14:textId="77777777" w:rsidR="00103FB6" w:rsidRPr="007E218E" w:rsidRDefault="00103FB6">
      <w:pPr>
        <w:pStyle w:val="Akapitzlist"/>
        <w:numPr>
          <w:ilvl w:val="0"/>
          <w:numId w:val="63"/>
        </w:numPr>
        <w:spacing w:line="276" w:lineRule="auto"/>
        <w:ind w:left="567" w:hanging="141"/>
        <w:rPr>
          <w:rFonts w:ascii="Arial" w:hAnsi="Arial" w:cs="Arial"/>
        </w:rPr>
      </w:pPr>
      <w:r w:rsidRPr="007E218E">
        <w:rPr>
          <w:rFonts w:ascii="Arial" w:hAnsi="Arial" w:cs="Arial"/>
        </w:rPr>
        <w:t xml:space="preserve"> w ramach kwoty ryczałtowej, o której mowa w ust. 4 pkt n.</w:t>
      </w:r>
    </w:p>
    <w:p w14:paraId="4E0E98AD" w14:textId="77777777" w:rsidR="00103FB6" w:rsidRPr="007E218E" w:rsidRDefault="00103FB6">
      <w:pPr>
        <w:pStyle w:val="Akapitzlist"/>
        <w:numPr>
          <w:ilvl w:val="0"/>
          <w:numId w:val="53"/>
        </w:numPr>
        <w:spacing w:line="276" w:lineRule="auto"/>
        <w:rPr>
          <w:rFonts w:ascii="Arial" w:hAnsi="Arial" w:cs="Arial"/>
        </w:rPr>
      </w:pPr>
      <w:r w:rsidRPr="007E218E">
        <w:rPr>
          <w:rFonts w:ascii="Arial" w:hAnsi="Arial" w:cs="Arial"/>
        </w:rPr>
        <w:t>…………………</w:t>
      </w:r>
    </w:p>
    <w:p w14:paraId="21040296" w14:textId="77777777" w:rsidR="00103FB6" w:rsidRPr="007E218E" w:rsidRDefault="00103FB6">
      <w:pPr>
        <w:pStyle w:val="Akapitzlist"/>
        <w:numPr>
          <w:ilvl w:val="0"/>
          <w:numId w:val="53"/>
        </w:numPr>
        <w:spacing w:line="276" w:lineRule="auto"/>
        <w:rPr>
          <w:rFonts w:ascii="Arial" w:hAnsi="Arial" w:cs="Arial"/>
        </w:rPr>
      </w:pPr>
      <w:r w:rsidRPr="007E218E">
        <w:rPr>
          <w:rFonts w:ascii="Arial" w:hAnsi="Arial" w:cs="Arial"/>
        </w:rPr>
        <w:t>………………..</w:t>
      </w:r>
    </w:p>
    <w:p w14:paraId="31E3F0E3" w14:textId="77777777" w:rsidR="00103FB6" w:rsidRPr="007E218E" w:rsidRDefault="00103FB6">
      <w:pPr>
        <w:pStyle w:val="Akapitzlist"/>
        <w:numPr>
          <w:ilvl w:val="0"/>
          <w:numId w:val="53"/>
        </w:numPr>
        <w:spacing w:line="276" w:lineRule="auto"/>
        <w:rPr>
          <w:rFonts w:ascii="Arial" w:hAnsi="Arial" w:cs="Arial"/>
        </w:rPr>
      </w:pPr>
      <w:r w:rsidRPr="007E218E">
        <w:rPr>
          <w:rFonts w:ascii="Arial" w:hAnsi="Arial" w:cs="Arial"/>
        </w:rPr>
        <w:t>………………..</w:t>
      </w:r>
    </w:p>
    <w:p w14:paraId="109CF761" w14:textId="77777777" w:rsidR="00103FB6" w:rsidRPr="007E218E" w:rsidRDefault="00103FB6">
      <w:pPr>
        <w:numPr>
          <w:ilvl w:val="0"/>
          <w:numId w:val="6"/>
        </w:numPr>
        <w:tabs>
          <w:tab w:val="clear" w:pos="360"/>
          <w:tab w:val="num" w:pos="426"/>
        </w:tabs>
        <w:spacing w:line="276" w:lineRule="auto"/>
        <w:ind w:left="426" w:hanging="426"/>
        <w:rPr>
          <w:rFonts w:ascii="Arial" w:hAnsi="Arial" w:cs="Arial"/>
        </w:rPr>
      </w:pPr>
      <w:r w:rsidRPr="007E218E">
        <w:rPr>
          <w:rFonts w:ascii="Arial" w:hAnsi="Arial" w:cs="Arial"/>
        </w:rPr>
        <w:t xml:space="preserve">W przypadku nieosiągnięcia w ramach danej kwoty ryczałtowej wskaźników, </w:t>
      </w:r>
      <w:r>
        <w:rPr>
          <w:rFonts w:ascii="Arial" w:hAnsi="Arial" w:cs="Arial"/>
        </w:rPr>
        <w:br/>
      </w:r>
      <w:r w:rsidRPr="007E218E">
        <w:rPr>
          <w:rFonts w:ascii="Arial" w:hAnsi="Arial" w:cs="Arial"/>
        </w:rPr>
        <w:t>o których mowa w ust. 7 uznaje się, że Beneficjent nie wykonał zadania prawidłowo oraz nie rozliczył przyznanej kwoty ryczałtowej.</w:t>
      </w:r>
    </w:p>
    <w:p w14:paraId="70CAFF94" w14:textId="77777777" w:rsidR="00103FB6" w:rsidRPr="007E218E" w:rsidRDefault="00103FB6">
      <w:pPr>
        <w:numPr>
          <w:ilvl w:val="0"/>
          <w:numId w:val="6"/>
        </w:numPr>
        <w:tabs>
          <w:tab w:val="clear" w:pos="360"/>
          <w:tab w:val="num" w:pos="426"/>
        </w:tabs>
        <w:spacing w:line="276" w:lineRule="auto"/>
        <w:ind w:left="426" w:hanging="426"/>
        <w:rPr>
          <w:rFonts w:ascii="Arial" w:hAnsi="Arial" w:cs="Arial"/>
        </w:rPr>
      </w:pPr>
      <w:r w:rsidRPr="007E218E">
        <w:rPr>
          <w:rFonts w:ascii="Arial" w:hAnsi="Arial" w:cs="Arial"/>
        </w:rPr>
        <w:t>W przypadku realizacji zadania niezgodnie z podstawowymi założeniami wniosku o dofinansowanie Projektu, uznaje się, iż Beneficjent nie wykonał zadania prawidłowo oraz nie rozliczył przyznanej kwoty ryczałtowej.</w:t>
      </w:r>
    </w:p>
    <w:p w14:paraId="36BBCB93" w14:textId="5CE1ED94" w:rsidR="00103FB6" w:rsidRPr="00D40FDF" w:rsidRDefault="00103FB6">
      <w:pPr>
        <w:numPr>
          <w:ilvl w:val="0"/>
          <w:numId w:val="6"/>
        </w:numPr>
        <w:tabs>
          <w:tab w:val="clear" w:pos="360"/>
          <w:tab w:val="num" w:pos="426"/>
        </w:tabs>
        <w:spacing w:line="276" w:lineRule="auto"/>
        <w:ind w:left="426" w:hanging="426"/>
        <w:rPr>
          <w:rFonts w:ascii="Arial" w:hAnsi="Arial" w:cs="Arial"/>
        </w:rPr>
      </w:pPr>
      <w:r w:rsidRPr="007E218E">
        <w:rPr>
          <w:rFonts w:ascii="Arial" w:hAnsi="Arial" w:cs="Arial"/>
        </w:rPr>
        <w:t xml:space="preserve">W przypadku nieosiągnięcia w pełni w ramach danej kwoty ryczałtowej wskaźników, o których mowa w ust. 7, uznaje się, że Beneficjent nie rozliczył przyznanej kwoty ryczałtowej. W takim przypadku nie stosuje się reguły proporcjonalności, o której mowa w Wytycznych wskazanych w </w:t>
      </w:r>
      <w:r w:rsidRPr="00D40FDF">
        <w:rPr>
          <w:rFonts w:ascii="Arial" w:hAnsi="Arial" w:cs="Arial"/>
        </w:rPr>
        <w:t>§ 3 ust 2 pkt 1.</w:t>
      </w:r>
    </w:p>
    <w:p w14:paraId="5D7D9527" w14:textId="3B319335" w:rsidR="00103FB6" w:rsidRPr="007E218E" w:rsidRDefault="00103FB6">
      <w:pPr>
        <w:numPr>
          <w:ilvl w:val="0"/>
          <w:numId w:val="6"/>
        </w:numPr>
        <w:tabs>
          <w:tab w:val="clear" w:pos="360"/>
          <w:tab w:val="num" w:pos="142"/>
        </w:tabs>
        <w:spacing w:line="276" w:lineRule="auto"/>
        <w:ind w:left="426" w:hanging="426"/>
        <w:rPr>
          <w:rFonts w:ascii="Arial" w:hAnsi="Arial" w:cs="Arial"/>
        </w:rPr>
      </w:pPr>
      <w:r w:rsidRPr="007E218E">
        <w:rPr>
          <w:rFonts w:ascii="Arial" w:hAnsi="Arial" w:cs="Arial"/>
        </w:rPr>
        <w:lastRenderedPageBreak/>
        <w:t xml:space="preserve">W zakresie wskaźników innych niż wymienione w ust. 7, określonych we wniosku o dofinansowanie Projektu, stosuje się regułę proporcjonalności, o której mowa </w:t>
      </w:r>
      <w:r>
        <w:rPr>
          <w:rFonts w:ascii="Arial" w:hAnsi="Arial" w:cs="Arial"/>
        </w:rPr>
        <w:br/>
      </w:r>
      <w:r w:rsidRPr="007E218E">
        <w:rPr>
          <w:rFonts w:ascii="Arial" w:hAnsi="Arial" w:cs="Arial"/>
        </w:rPr>
        <w:t xml:space="preserve">w Wytycznych wskazanych w </w:t>
      </w:r>
      <w:r w:rsidRPr="00D40FDF">
        <w:rPr>
          <w:rFonts w:ascii="Arial" w:hAnsi="Arial" w:cs="Arial"/>
        </w:rPr>
        <w:t>§ 3 ust 2 pkt 1</w:t>
      </w:r>
      <w:r w:rsidRPr="007E218E">
        <w:rPr>
          <w:rFonts w:ascii="Arial" w:hAnsi="Arial" w:cs="Arial"/>
        </w:rPr>
        <w:t>.</w:t>
      </w:r>
    </w:p>
    <w:p w14:paraId="35CFCF56" w14:textId="77777777" w:rsidR="00103FB6" w:rsidRPr="007E218E" w:rsidRDefault="00103FB6">
      <w:pPr>
        <w:numPr>
          <w:ilvl w:val="0"/>
          <w:numId w:val="6"/>
        </w:numPr>
        <w:tabs>
          <w:tab w:val="clear" w:pos="360"/>
          <w:tab w:val="num" w:pos="426"/>
        </w:tabs>
        <w:spacing w:line="276" w:lineRule="auto"/>
        <w:ind w:left="426" w:hanging="426"/>
        <w:rPr>
          <w:rFonts w:ascii="Arial" w:hAnsi="Arial" w:cs="Arial"/>
        </w:rPr>
      </w:pPr>
      <w:r w:rsidRPr="007E218E">
        <w:rPr>
          <w:rFonts w:ascii="Arial" w:hAnsi="Arial" w:cs="Arial"/>
        </w:rPr>
        <w:t xml:space="preserve">Wskaźniki, o których mowa w ust. 7, mogą podlegać zmianie w szczególnie uzasadnionych przypadkach, po zatwierdzeniu przez Instytucję Pośredniczącą </w:t>
      </w:r>
      <w:r>
        <w:rPr>
          <w:rFonts w:ascii="Arial" w:hAnsi="Arial" w:cs="Arial"/>
        </w:rPr>
        <w:br/>
      </w:r>
      <w:r w:rsidRPr="007E218E">
        <w:rPr>
          <w:rFonts w:ascii="Arial" w:hAnsi="Arial" w:cs="Arial"/>
        </w:rPr>
        <w:t>z uwzględnieniem § 21 ust. 1.</w:t>
      </w:r>
    </w:p>
    <w:p w14:paraId="0051EBBD" w14:textId="77777777" w:rsidR="00103FB6" w:rsidRPr="007E218E" w:rsidRDefault="00103FB6">
      <w:pPr>
        <w:numPr>
          <w:ilvl w:val="0"/>
          <w:numId w:val="6"/>
        </w:numPr>
        <w:tabs>
          <w:tab w:val="clear" w:pos="360"/>
          <w:tab w:val="num" w:pos="426"/>
        </w:tabs>
        <w:spacing w:line="276" w:lineRule="auto"/>
        <w:ind w:left="426" w:hanging="426"/>
        <w:rPr>
          <w:rFonts w:ascii="Arial" w:hAnsi="Arial" w:cs="Arial"/>
        </w:rPr>
      </w:pPr>
      <w:r w:rsidRPr="007E218E">
        <w:rPr>
          <w:rFonts w:ascii="Arial" w:hAnsi="Arial" w:cs="Arial"/>
        </w:rPr>
        <w:t>Wydatki bezpośrednie, które Beneficjent poniósł na zadanie objęte kwotą ryczałtową, która nie została uznana za rozliczoną, uznaje się za niekwalifikowalne.</w:t>
      </w:r>
    </w:p>
    <w:p w14:paraId="61CD6ECD" w14:textId="6E49072D" w:rsidR="00103FB6" w:rsidRPr="007E218E" w:rsidRDefault="00103FB6">
      <w:pPr>
        <w:pStyle w:val="Akapitzlist"/>
        <w:numPr>
          <w:ilvl w:val="0"/>
          <w:numId w:val="6"/>
        </w:numPr>
        <w:tabs>
          <w:tab w:val="clear" w:pos="360"/>
          <w:tab w:val="num" w:pos="426"/>
        </w:tabs>
        <w:spacing w:line="276" w:lineRule="auto"/>
        <w:ind w:left="426" w:hanging="426"/>
        <w:rPr>
          <w:rFonts w:ascii="Arial" w:eastAsiaTheme="minorHAnsi" w:hAnsi="Arial" w:cs="Arial"/>
          <w:lang w:eastAsia="en-US"/>
        </w:rPr>
      </w:pPr>
      <w:r w:rsidRPr="007E218E">
        <w:rPr>
          <w:rFonts w:ascii="Arial" w:eastAsiaTheme="minorHAnsi" w:hAnsi="Arial" w:cs="Arial"/>
          <w:lang w:eastAsia="en-US"/>
        </w:rPr>
        <w:t xml:space="preserve">Beneficjent rozlicza usługi objęte stawkami jednostkowymi zgodnie </w:t>
      </w:r>
      <w:r>
        <w:rPr>
          <w:rFonts w:ascii="Arial" w:eastAsiaTheme="minorHAnsi" w:hAnsi="Arial" w:cs="Arial"/>
          <w:lang w:eastAsia="en-US"/>
        </w:rPr>
        <w:br/>
      </w:r>
      <w:r w:rsidRPr="007E218E">
        <w:rPr>
          <w:rFonts w:ascii="Arial" w:eastAsiaTheme="minorHAnsi" w:hAnsi="Arial" w:cs="Arial"/>
          <w:lang w:eastAsia="en-US"/>
        </w:rPr>
        <w:t xml:space="preserve">z Wytycznymi, o których mowa w </w:t>
      </w:r>
      <w:r w:rsidRPr="00D40FDF">
        <w:rPr>
          <w:rFonts w:ascii="Arial" w:eastAsiaTheme="minorHAnsi" w:hAnsi="Arial" w:cs="Arial"/>
          <w:lang w:eastAsia="en-US"/>
        </w:rPr>
        <w:t>§ 3 ust. 2 pkt 2</w:t>
      </w:r>
      <w:r>
        <w:rPr>
          <w:rFonts w:ascii="Arial" w:eastAsiaTheme="minorHAnsi" w:hAnsi="Arial" w:cs="Arial"/>
          <w:lang w:eastAsia="en-US"/>
        </w:rPr>
        <w:t xml:space="preserve"> </w:t>
      </w:r>
      <w:r w:rsidRPr="007E218E">
        <w:rPr>
          <w:rFonts w:ascii="Arial" w:eastAsiaTheme="minorHAnsi" w:hAnsi="Arial" w:cs="Arial"/>
          <w:lang w:eastAsia="en-US"/>
        </w:rPr>
        <w:t xml:space="preserve">oraz zgodnie z Wnioskiem </w:t>
      </w:r>
      <w:r>
        <w:rPr>
          <w:rFonts w:ascii="Arial" w:eastAsiaTheme="minorHAnsi" w:hAnsi="Arial" w:cs="Arial"/>
          <w:lang w:eastAsia="en-US"/>
        </w:rPr>
        <w:br/>
      </w:r>
      <w:r w:rsidRPr="007E218E">
        <w:rPr>
          <w:rFonts w:ascii="Arial" w:eastAsiaTheme="minorHAnsi" w:hAnsi="Arial" w:cs="Arial"/>
          <w:lang w:eastAsia="en-US"/>
        </w:rPr>
        <w:t xml:space="preserve">o dofinansowanie Projektu. </w:t>
      </w:r>
    </w:p>
    <w:p w14:paraId="212090B5" w14:textId="77777777" w:rsidR="00103FB6" w:rsidRPr="007E218E" w:rsidRDefault="00103FB6">
      <w:pPr>
        <w:pStyle w:val="Akapitzlist"/>
        <w:numPr>
          <w:ilvl w:val="0"/>
          <w:numId w:val="6"/>
        </w:numPr>
        <w:tabs>
          <w:tab w:val="clear" w:pos="360"/>
          <w:tab w:val="left" w:pos="142"/>
          <w:tab w:val="num" w:pos="426"/>
        </w:tabs>
        <w:autoSpaceDE w:val="0"/>
        <w:autoSpaceDN w:val="0"/>
        <w:adjustRightInd w:val="0"/>
        <w:spacing w:line="276" w:lineRule="auto"/>
        <w:ind w:left="426" w:hanging="426"/>
        <w:rPr>
          <w:rFonts w:ascii="Arial" w:eastAsiaTheme="minorHAnsi" w:hAnsi="Arial" w:cs="Arial"/>
          <w:color w:val="000000"/>
          <w:lang w:eastAsia="en-US"/>
        </w:rPr>
      </w:pPr>
      <w:r w:rsidRPr="007E218E">
        <w:rPr>
          <w:rFonts w:ascii="Arial" w:eastAsiaTheme="minorHAnsi" w:hAnsi="Arial" w:cs="Arial"/>
          <w:color w:val="000000"/>
          <w:lang w:eastAsia="en-US"/>
        </w:rPr>
        <w:t xml:space="preserve">Dokumentami potwierdzającymi wykonanie stawki jednostkowej, o której mowa </w:t>
      </w:r>
      <w:r>
        <w:rPr>
          <w:rFonts w:ascii="Arial" w:eastAsiaTheme="minorHAnsi" w:hAnsi="Arial" w:cs="Arial"/>
          <w:color w:val="000000"/>
          <w:lang w:eastAsia="en-US"/>
        </w:rPr>
        <w:br/>
      </w:r>
      <w:r w:rsidRPr="007E218E">
        <w:rPr>
          <w:rFonts w:ascii="Arial" w:eastAsiaTheme="minorHAnsi" w:hAnsi="Arial" w:cs="Arial"/>
          <w:color w:val="000000"/>
          <w:lang w:eastAsia="en-US"/>
        </w:rPr>
        <w:t xml:space="preserve">w ust. 14, są: </w:t>
      </w:r>
    </w:p>
    <w:p w14:paraId="795C36A2" w14:textId="77777777" w:rsidR="00103FB6" w:rsidRPr="007E218E" w:rsidRDefault="00103FB6" w:rsidP="00103FB6">
      <w:pPr>
        <w:pStyle w:val="Akapitzlist"/>
        <w:autoSpaceDE w:val="0"/>
        <w:autoSpaceDN w:val="0"/>
        <w:adjustRightInd w:val="0"/>
        <w:spacing w:line="276" w:lineRule="auto"/>
        <w:ind w:left="426"/>
        <w:rPr>
          <w:rFonts w:ascii="Arial" w:eastAsiaTheme="minorHAnsi" w:hAnsi="Arial" w:cs="Arial"/>
          <w:color w:val="000000"/>
          <w:lang w:eastAsia="en-US"/>
        </w:rPr>
      </w:pPr>
      <w:r w:rsidRPr="007E218E">
        <w:rPr>
          <w:rFonts w:ascii="Arial" w:eastAsiaTheme="minorHAnsi" w:hAnsi="Arial" w:cs="Arial"/>
          <w:color w:val="000000"/>
          <w:lang w:eastAsia="en-US"/>
        </w:rPr>
        <w:t>Zadanie ………………………………………………………………………………...</w:t>
      </w:r>
    </w:p>
    <w:p w14:paraId="61A8DE9C" w14:textId="77777777" w:rsidR="00103FB6" w:rsidRPr="007E218E" w:rsidRDefault="00103FB6">
      <w:pPr>
        <w:numPr>
          <w:ilvl w:val="1"/>
          <w:numId w:val="6"/>
        </w:numPr>
        <w:tabs>
          <w:tab w:val="num" w:pos="993"/>
        </w:tabs>
        <w:spacing w:line="276" w:lineRule="auto"/>
        <w:ind w:left="993"/>
        <w:rPr>
          <w:rFonts w:ascii="Arial" w:eastAsiaTheme="minorHAnsi" w:hAnsi="Arial" w:cs="Arial"/>
          <w:color w:val="000000"/>
          <w:lang w:eastAsia="en-US"/>
        </w:rPr>
      </w:pPr>
      <w:r w:rsidRPr="007E218E">
        <w:rPr>
          <w:rFonts w:ascii="Arial" w:eastAsiaTheme="minorHAnsi" w:hAnsi="Arial" w:cs="Arial"/>
          <w:color w:val="000000"/>
          <w:lang w:eastAsia="en-US"/>
        </w:rPr>
        <w:t>załączone do wniosku o płatność ………………………………….</w:t>
      </w:r>
    </w:p>
    <w:p w14:paraId="2670E6F5" w14:textId="77777777" w:rsidR="00103FB6" w:rsidRPr="007E218E" w:rsidRDefault="00103FB6">
      <w:pPr>
        <w:numPr>
          <w:ilvl w:val="1"/>
          <w:numId w:val="6"/>
        </w:numPr>
        <w:tabs>
          <w:tab w:val="num" w:pos="993"/>
        </w:tabs>
        <w:spacing w:line="276" w:lineRule="auto"/>
        <w:ind w:left="993"/>
        <w:rPr>
          <w:rFonts w:ascii="Arial" w:eastAsiaTheme="minorHAnsi" w:hAnsi="Arial" w:cs="Arial"/>
          <w:color w:val="000000"/>
          <w:lang w:eastAsia="en-US"/>
        </w:rPr>
      </w:pPr>
      <w:r w:rsidRPr="007E218E">
        <w:rPr>
          <w:rFonts w:ascii="Arial" w:eastAsiaTheme="minorHAnsi" w:hAnsi="Arial" w:cs="Arial"/>
          <w:color w:val="000000"/>
          <w:lang w:eastAsia="en-US"/>
        </w:rPr>
        <w:t>dostępne podczas kontroli na miejscu …………………………….</w:t>
      </w:r>
    </w:p>
    <w:p w14:paraId="7B3A586F" w14:textId="0DFEA607" w:rsidR="00103FB6" w:rsidRPr="00103FB6" w:rsidRDefault="00103FB6">
      <w:pPr>
        <w:pStyle w:val="Akapitzlist"/>
        <w:numPr>
          <w:ilvl w:val="0"/>
          <w:numId w:val="6"/>
        </w:numPr>
        <w:tabs>
          <w:tab w:val="clear" w:pos="360"/>
          <w:tab w:val="num" w:pos="284"/>
        </w:tabs>
        <w:autoSpaceDE w:val="0"/>
        <w:autoSpaceDN w:val="0"/>
        <w:adjustRightInd w:val="0"/>
        <w:spacing w:line="276" w:lineRule="auto"/>
        <w:ind w:left="426" w:hanging="426"/>
        <w:rPr>
          <w:rFonts w:ascii="Arial" w:eastAsiaTheme="minorHAnsi" w:hAnsi="Arial" w:cs="Arial"/>
          <w:color w:val="000000"/>
          <w:lang w:eastAsia="en-US"/>
        </w:rPr>
      </w:pPr>
      <w:r w:rsidRPr="007E218E">
        <w:rPr>
          <w:rFonts w:ascii="Arial" w:eastAsiaTheme="minorHAnsi" w:hAnsi="Arial" w:cs="Arial"/>
          <w:color w:val="000000"/>
          <w:lang w:eastAsia="en-US"/>
        </w:rPr>
        <w:t>Kwota wydatków kwalifikowalnych w Projekcie ustalana jest na podstawie przemnożenia ustalonej stawki jednostkowej dla danego typu usługi przez liczbę usług faktycznie zrealizowanych w ramach realizowanego Projektu.</w:t>
      </w:r>
    </w:p>
    <w:p w14:paraId="4DB99AFA" w14:textId="1B0F294A" w:rsidR="008F7D17" w:rsidRPr="00AF1C77" w:rsidRDefault="008D288C" w:rsidP="00EB03AD">
      <w:pPr>
        <w:pStyle w:val="Nagwek3"/>
      </w:pPr>
      <w:bookmarkStart w:id="3" w:name="_Hlk128996104"/>
      <w:r w:rsidRPr="00AF1C77">
        <w:t>§ 5</w:t>
      </w:r>
      <w:r w:rsidR="00EE4DCC" w:rsidRPr="00AF1C77">
        <w:t>.</w:t>
      </w:r>
    </w:p>
    <w:bookmarkEnd w:id="3"/>
    <w:p w14:paraId="647B3C10" w14:textId="3E9C7652" w:rsidR="007C4486" w:rsidRPr="00844E09" w:rsidRDefault="007C4486">
      <w:pPr>
        <w:pStyle w:val="Akapitzlist"/>
        <w:numPr>
          <w:ilvl w:val="0"/>
          <w:numId w:val="14"/>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pPr>
        <w:numPr>
          <w:ilvl w:val="0"/>
          <w:numId w:val="14"/>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77777777" w:rsidR="003D591E" w:rsidRPr="00AF1C77" w:rsidRDefault="008F7D17">
      <w:pPr>
        <w:numPr>
          <w:ilvl w:val="0"/>
          <w:numId w:val="14"/>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6"/>
      </w:r>
      <w:r w:rsidRPr="00AF1C77">
        <w:rPr>
          <w:rFonts w:ascii="Arial" w:hAnsi="Arial" w:cs="Arial"/>
          <w:vertAlign w:val="superscript"/>
        </w:rPr>
        <w:t>)</w:t>
      </w:r>
      <w:r w:rsidR="006D4F23" w:rsidRPr="00AF1C77">
        <w:rPr>
          <w:rFonts w:ascii="Arial" w:hAnsi="Arial" w:cs="Arial"/>
        </w:rPr>
        <w:t>.</w:t>
      </w:r>
    </w:p>
    <w:p w14:paraId="53B8FF0E" w14:textId="76908664" w:rsidR="003D591E" w:rsidRPr="00AF1C77" w:rsidRDefault="00EA4C09">
      <w:pPr>
        <w:numPr>
          <w:ilvl w:val="0"/>
          <w:numId w:val="14"/>
        </w:numPr>
        <w:autoSpaceDE w:val="0"/>
        <w:autoSpaceDN w:val="0"/>
        <w:adjustRightInd w:val="0"/>
        <w:spacing w:line="276" w:lineRule="auto"/>
        <w:ind w:left="357" w:hanging="357"/>
        <w:rPr>
          <w:rFonts w:ascii="Arial" w:hAnsi="Arial" w:cs="Arial"/>
        </w:rPr>
      </w:pPr>
      <w:r w:rsidRPr="00AF1C77">
        <w:rPr>
          <w:rFonts w:ascii="Arial" w:hAnsi="Arial" w:cs="Arial"/>
        </w:rPr>
        <w:t>MJWPU</w:t>
      </w:r>
      <w:r w:rsidR="0092354B"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4B17AD">
        <w:rPr>
          <w:rFonts w:ascii="Arial" w:hAnsi="Arial" w:cs="Arial"/>
        </w:rPr>
        <w:t>Zasad</w:t>
      </w:r>
      <w:r w:rsidR="003D591E" w:rsidRPr="00AF1C77">
        <w:rPr>
          <w:rFonts w:ascii="Arial" w:hAnsi="Arial" w:cs="Arial"/>
        </w:rPr>
        <w:t xml:space="preserve">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 xml:space="preserve">niosku o płatność. Wysokość kosztów niekwalifikowalnych obliczana jest zgodnie z </w:t>
      </w:r>
      <w:r w:rsidR="00990A28" w:rsidRPr="00990A28">
        <w:rPr>
          <w:rFonts w:ascii="Arial" w:hAnsi="Arial" w:cs="Arial"/>
        </w:rPr>
        <w:t xml:space="preserve">taryfikatorem korekt kosztów pośrednich za naruszenia postanowień </w:t>
      </w:r>
      <w:r w:rsidR="004B17AD">
        <w:rPr>
          <w:rFonts w:ascii="Arial" w:hAnsi="Arial" w:cs="Arial"/>
        </w:rPr>
        <w:t>Zasad</w:t>
      </w:r>
      <w:r w:rsidR="00990A28" w:rsidRPr="00990A28">
        <w:rPr>
          <w:rFonts w:ascii="Arial" w:hAnsi="Arial" w:cs="Arial"/>
        </w:rPr>
        <w:t xml:space="preserve"> w zakresie zarządzania Projektem stanowiącym </w:t>
      </w:r>
      <w:r w:rsidR="000B6241" w:rsidRPr="00990A28">
        <w:rPr>
          <w:rFonts w:ascii="Arial" w:hAnsi="Arial" w:cs="Arial"/>
        </w:rPr>
        <w:t xml:space="preserve">załącznik nr </w:t>
      </w:r>
      <w:r w:rsidR="00DD5B34" w:rsidRPr="00990A28">
        <w:rPr>
          <w:rFonts w:ascii="Arial" w:hAnsi="Arial" w:cs="Arial"/>
        </w:rPr>
        <w:t>2</w:t>
      </w:r>
      <w:r w:rsidR="000B6241" w:rsidRPr="00990A28">
        <w:rPr>
          <w:rFonts w:ascii="Arial" w:hAnsi="Arial" w:cs="Arial"/>
        </w:rPr>
        <w:t xml:space="preserve"> do </w:t>
      </w:r>
      <w:r w:rsidR="004B17AD">
        <w:rPr>
          <w:rFonts w:ascii="Arial" w:hAnsi="Arial" w:cs="Arial"/>
        </w:rPr>
        <w:t>Zasad</w:t>
      </w:r>
      <w:r w:rsidR="000B6241" w:rsidRPr="00990A28">
        <w:rPr>
          <w:rFonts w:ascii="Arial" w:hAnsi="Arial" w:cs="Arial"/>
        </w:rPr>
        <w:t xml:space="preserve">. </w:t>
      </w:r>
      <w:r w:rsidR="006018D3" w:rsidRPr="00990A28">
        <w:rPr>
          <w:rFonts w:ascii="Arial" w:hAnsi="Arial" w:cs="Arial"/>
        </w:rPr>
        <w:t>MJWPU</w:t>
      </w:r>
      <w:r w:rsidR="000B6241" w:rsidRPr="00990A28">
        <w:rPr>
          <w:rFonts w:ascii="Arial" w:hAnsi="Arial" w:cs="Arial"/>
        </w:rPr>
        <w:t xml:space="preserve"> może odstąpić </w:t>
      </w:r>
      <w:r w:rsidR="00FF1B96">
        <w:rPr>
          <w:rFonts w:ascii="Arial" w:hAnsi="Arial" w:cs="Arial"/>
        </w:rPr>
        <w:br/>
      </w:r>
      <w:r w:rsidR="000B6241" w:rsidRPr="00990A28">
        <w:rPr>
          <w:rFonts w:ascii="Arial" w:hAnsi="Arial" w:cs="Arial"/>
        </w:rPr>
        <w:t>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w:t>
      </w:r>
      <w:r w:rsidR="004B17AD">
        <w:rPr>
          <w:rFonts w:ascii="Arial" w:hAnsi="Arial" w:cs="Arial"/>
        </w:rPr>
        <w:t>Zasad</w:t>
      </w:r>
      <w:r w:rsidR="000B6241" w:rsidRPr="00AF1C77">
        <w:rPr>
          <w:rFonts w:ascii="Arial" w:hAnsi="Arial" w:cs="Arial"/>
        </w:rPr>
        <w:t xml:space="preserve"> wynika z okoliczności od niego niezależnych</w:t>
      </w:r>
      <w:r w:rsidR="003D591E" w:rsidRPr="00AF1C77">
        <w:rPr>
          <w:rFonts w:ascii="Arial" w:hAnsi="Arial" w:cs="Arial"/>
        </w:rPr>
        <w:t>.</w:t>
      </w:r>
    </w:p>
    <w:p w14:paraId="7B1DB132" w14:textId="639DBA13" w:rsidR="00FA6FDA" w:rsidRPr="00AF1C77" w:rsidRDefault="00FA6FDA">
      <w:pPr>
        <w:numPr>
          <w:ilvl w:val="0"/>
          <w:numId w:val="14"/>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A33DEA">
        <w:rPr>
          <w:rFonts w:ascii="Arial" w:hAnsi="Arial" w:cs="Arial"/>
        </w:rPr>
        <w:t xml:space="preserve"> </w:t>
      </w:r>
      <w:r w:rsidR="00067BB6">
        <w:rPr>
          <w:rFonts w:ascii="Arial" w:hAnsi="Arial" w:cs="Arial"/>
        </w:rPr>
        <w:t xml:space="preserve">planowanych, </w:t>
      </w:r>
      <w:r w:rsidR="005357BD" w:rsidRPr="00AF1C77">
        <w:rPr>
          <w:rFonts w:ascii="Arial" w:hAnsi="Arial" w:cs="Arial"/>
        </w:rPr>
        <w:t>j</w:t>
      </w:r>
      <w:r w:rsidR="007B2AF3" w:rsidRPr="00AF1C77">
        <w:rPr>
          <w:rFonts w:ascii="Arial" w:hAnsi="Arial" w:cs="Arial"/>
        </w:rPr>
        <w:t xml:space="preserve">ak i na </w:t>
      </w:r>
      <w:r w:rsidR="007B2AF3" w:rsidRPr="00AF1C77">
        <w:rPr>
          <w:rFonts w:ascii="Arial" w:hAnsi="Arial" w:cs="Arial"/>
        </w:rPr>
        <w:lastRenderedPageBreak/>
        <w:t>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7D031D">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 etc.</w:t>
      </w:r>
    </w:p>
    <w:p w14:paraId="361CD49A" w14:textId="22DA2F0C" w:rsidR="003A533E" w:rsidRPr="003A533E" w:rsidRDefault="003A533E">
      <w:pPr>
        <w:pStyle w:val="Akapitzlist"/>
        <w:numPr>
          <w:ilvl w:val="0"/>
          <w:numId w:val="14"/>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63C39F0B" w14:textId="77777777" w:rsidR="004433E1" w:rsidRPr="00670D2A" w:rsidRDefault="004433E1">
      <w:pPr>
        <w:pStyle w:val="Tekstpodstawowy"/>
        <w:numPr>
          <w:ilvl w:val="0"/>
          <w:numId w:val="14"/>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Kwalifikowalność podatku VAT podlega dodatkowym ograniczeniom wynikającym z zasad udzielania pomocy publicznej.</w:t>
      </w:r>
    </w:p>
    <w:p w14:paraId="20B0CD4F" w14:textId="52B3D2B7" w:rsidR="00FA1023" w:rsidRPr="00AF1C77" w:rsidRDefault="00FA1023">
      <w:pPr>
        <w:numPr>
          <w:ilvl w:val="0"/>
          <w:numId w:val="14"/>
        </w:numPr>
        <w:autoSpaceDE w:val="0"/>
        <w:autoSpaceDN w:val="0"/>
        <w:adjustRightInd w:val="0"/>
        <w:spacing w:line="276" w:lineRule="auto"/>
        <w:ind w:left="357" w:hanging="357"/>
        <w:rPr>
          <w:rFonts w:ascii="Arial" w:hAnsi="Arial" w:cs="Arial"/>
        </w:rPr>
      </w:pPr>
      <w:r w:rsidRPr="3CE686B7">
        <w:rPr>
          <w:rFonts w:ascii="Arial" w:hAnsi="Arial" w:cs="Arial"/>
        </w:rPr>
        <w:t xml:space="preserve">Beneficjent </w:t>
      </w:r>
      <w:r w:rsidR="00FF1B96">
        <w:rPr>
          <w:rFonts w:ascii="Arial" w:hAnsi="Arial" w:cs="Arial"/>
        </w:rPr>
        <w:t>oraz Partnerzy</w:t>
      </w:r>
      <w:r w:rsidR="00FF1B96">
        <w:rPr>
          <w:rStyle w:val="Odwoanieprzypisudolnego"/>
          <w:rFonts w:ascii="Arial" w:hAnsi="Arial" w:cs="Arial"/>
        </w:rPr>
        <w:footnoteReference w:id="7"/>
      </w:r>
      <w:r w:rsidR="00FF1B96">
        <w:rPr>
          <w:rFonts w:ascii="Arial" w:hAnsi="Arial" w:cs="Arial"/>
        </w:rPr>
        <w:t xml:space="preserve"> </w:t>
      </w:r>
      <w:r w:rsidRPr="3CE686B7">
        <w:rPr>
          <w:rFonts w:ascii="Arial" w:hAnsi="Arial" w:cs="Arial"/>
        </w:rPr>
        <w:t>ma</w:t>
      </w:r>
      <w:r w:rsidR="00FF1B96">
        <w:rPr>
          <w:rFonts w:ascii="Arial" w:hAnsi="Arial" w:cs="Arial"/>
        </w:rPr>
        <w:t>/mają</w:t>
      </w:r>
      <w:r w:rsidRPr="3CE686B7">
        <w:rPr>
          <w:rFonts w:ascii="Arial" w:hAnsi="Arial" w:cs="Arial"/>
        </w:rPr>
        <w:t xml:space="preserve">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w:t>
      </w:r>
      <w:r w:rsidR="00FF1B96">
        <w:rPr>
          <w:rFonts w:ascii="Arial" w:hAnsi="Arial" w:cs="Arial"/>
        </w:rPr>
        <w:br/>
      </w:r>
      <w:r w:rsidR="008C64E4" w:rsidRPr="3CE686B7">
        <w:rPr>
          <w:rFonts w:ascii="Arial" w:hAnsi="Arial" w:cs="Arial"/>
        </w:rPr>
        <w:t>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39C11AC7" w14:textId="2FAFBDBF" w:rsidR="008F7D17" w:rsidRPr="00AF1C77" w:rsidRDefault="008D288C" w:rsidP="00EB03AD">
      <w:pPr>
        <w:pStyle w:val="Nagwek3"/>
      </w:pPr>
      <w:r w:rsidRPr="00AF1C77">
        <w:t>§ 6</w:t>
      </w:r>
      <w:r w:rsidR="00EE4DCC" w:rsidRPr="00AF1C77">
        <w:t>.</w:t>
      </w:r>
    </w:p>
    <w:p w14:paraId="0E53B84F" w14:textId="77E92B92" w:rsidR="005220D1" w:rsidRPr="005220D1" w:rsidRDefault="005220D1" w:rsidP="005220D1">
      <w:pPr>
        <w:spacing w:line="276" w:lineRule="auto"/>
        <w:ind w:left="284"/>
        <w:rPr>
          <w:rFonts w:ascii="Arial" w:hAnsi="Arial" w:cs="Arial"/>
        </w:rPr>
      </w:pPr>
      <w:r w:rsidRPr="005220D1">
        <w:rPr>
          <w:rFonts w:ascii="Arial" w:hAnsi="Arial" w:cs="Arial"/>
        </w:rPr>
        <w:t>1.</w:t>
      </w:r>
      <w:r w:rsidRPr="005220D1">
        <w:rPr>
          <w:rFonts w:ascii="Arial" w:hAnsi="Arial" w:cs="Arial"/>
        </w:rPr>
        <w:tab/>
      </w:r>
      <w:r w:rsidR="00FF1B96">
        <w:rPr>
          <w:rFonts w:ascii="Arial" w:hAnsi="Arial" w:cs="Arial"/>
        </w:rPr>
        <w:t xml:space="preserve">MJWPU </w:t>
      </w:r>
      <w:r w:rsidRPr="005220D1">
        <w:rPr>
          <w:rFonts w:ascii="Arial" w:hAnsi="Arial" w:cs="Arial"/>
        </w:rPr>
        <w:t>nie ponosi odpowiedzialności wobec osób trzecich za szkody powstałe w związku z realizacją Projektu.</w:t>
      </w:r>
    </w:p>
    <w:p w14:paraId="1465C27D" w14:textId="5C1DFF17" w:rsidR="005220D1" w:rsidRDefault="005220D1" w:rsidP="005220D1">
      <w:pPr>
        <w:spacing w:line="276" w:lineRule="auto"/>
        <w:ind w:left="284"/>
        <w:rPr>
          <w:rFonts w:ascii="Arial" w:hAnsi="Arial" w:cs="Arial"/>
        </w:rPr>
      </w:pPr>
      <w:r w:rsidRPr="005220D1">
        <w:rPr>
          <w:rFonts w:ascii="Arial" w:hAnsi="Arial" w:cs="Arial"/>
        </w:rPr>
        <w:t>2.</w:t>
      </w:r>
      <w:r w:rsidRPr="005220D1">
        <w:rPr>
          <w:rFonts w:ascii="Arial" w:hAnsi="Arial" w:cs="Arial"/>
        </w:rPr>
        <w:tab/>
        <w:t xml:space="preserve">W przypadku realizowania Projektu przez Beneficjenta działającego w formie partnerstwa, porozumienie lub umowa o partnerstwie określa odpowiedzialność Beneficjenta oraz Partnerów wobec osób trzecich za działania wynikające </w:t>
      </w:r>
      <w:r w:rsidR="006D23D2">
        <w:rPr>
          <w:rFonts w:ascii="Arial" w:hAnsi="Arial" w:cs="Arial"/>
        </w:rPr>
        <w:br/>
      </w:r>
      <w:r w:rsidRPr="005220D1">
        <w:rPr>
          <w:rFonts w:ascii="Arial" w:hAnsi="Arial" w:cs="Arial"/>
        </w:rPr>
        <w:t xml:space="preserve">z </w:t>
      </w:r>
      <w:r>
        <w:rPr>
          <w:rFonts w:ascii="Arial" w:hAnsi="Arial" w:cs="Arial"/>
        </w:rPr>
        <w:t>niniejszych Zasad</w:t>
      </w:r>
      <w:r w:rsidR="00FF1B96">
        <w:rPr>
          <w:rStyle w:val="Odwoanieprzypisudolnego"/>
          <w:rFonts w:ascii="Arial" w:hAnsi="Arial" w:cs="Arial"/>
        </w:rPr>
        <w:footnoteReference w:id="8"/>
      </w:r>
      <w:r>
        <w:rPr>
          <w:rFonts w:ascii="Arial" w:hAnsi="Arial" w:cs="Arial"/>
        </w:rPr>
        <w:t>.</w:t>
      </w:r>
    </w:p>
    <w:p w14:paraId="0A6B235B" w14:textId="54EA95F7" w:rsidR="00BE541A" w:rsidRPr="000F64D3" w:rsidRDefault="005220D1" w:rsidP="005220D1">
      <w:pPr>
        <w:spacing w:line="276" w:lineRule="auto"/>
        <w:ind w:left="284"/>
        <w:rPr>
          <w:rFonts w:ascii="Arial" w:hAnsi="Arial" w:cs="Arial"/>
        </w:rPr>
      </w:pPr>
      <w:r>
        <w:rPr>
          <w:rFonts w:ascii="Arial" w:hAnsi="Arial" w:cs="Arial"/>
        </w:rPr>
        <w:t xml:space="preserve">3. </w:t>
      </w:r>
      <w:r w:rsidR="00BE541A" w:rsidRPr="000F64D3">
        <w:rPr>
          <w:rFonts w:ascii="Arial" w:hAnsi="Arial" w:cs="Arial"/>
        </w:rPr>
        <w:t>Beneficjent odpowiada za</w:t>
      </w:r>
      <w:r w:rsidR="00BE541A" w:rsidRPr="000F64D3">
        <w:rPr>
          <w:rFonts w:ascii="Arial" w:hAnsi="Arial" w:cs="Arial"/>
          <w:b/>
          <w:bCs/>
        </w:rPr>
        <w:t xml:space="preserve"> </w:t>
      </w:r>
      <w:r w:rsidR="00BE541A" w:rsidRPr="000F64D3">
        <w:rPr>
          <w:rFonts w:ascii="Arial" w:hAnsi="Arial" w:cs="Arial"/>
        </w:rPr>
        <w:t xml:space="preserve">realizację Projektu zgodnie z </w:t>
      </w:r>
      <w:r w:rsidR="00F320D3" w:rsidRPr="000F64D3">
        <w:rPr>
          <w:rFonts w:ascii="Arial" w:hAnsi="Arial" w:cs="Arial"/>
        </w:rPr>
        <w:t>w</w:t>
      </w:r>
      <w:r w:rsidR="00BE541A" w:rsidRPr="000F64D3">
        <w:rPr>
          <w:rFonts w:ascii="Arial" w:hAnsi="Arial" w:cs="Arial"/>
        </w:rPr>
        <w:t>nioskiem</w:t>
      </w:r>
      <w:r w:rsidR="00087DEE" w:rsidRPr="000F64D3">
        <w:rPr>
          <w:rFonts w:ascii="Arial" w:hAnsi="Arial" w:cs="Arial"/>
        </w:rPr>
        <w:t xml:space="preserve"> </w:t>
      </w:r>
      <w:r w:rsidR="00CD2546">
        <w:rPr>
          <w:rFonts w:ascii="Arial" w:hAnsi="Arial" w:cs="Arial"/>
        </w:rPr>
        <w:br/>
      </w:r>
      <w:r w:rsidR="00087DEE" w:rsidRPr="000F64D3">
        <w:rPr>
          <w:rFonts w:ascii="Arial" w:hAnsi="Arial" w:cs="Arial"/>
        </w:rPr>
        <w:t>o dofinansowanie Projektu</w:t>
      </w:r>
      <w:r w:rsidR="00BE541A" w:rsidRPr="000F64D3">
        <w:rPr>
          <w:rFonts w:ascii="Arial" w:hAnsi="Arial" w:cs="Arial"/>
        </w:rPr>
        <w:t>, w tym za:</w:t>
      </w:r>
    </w:p>
    <w:p w14:paraId="4B3802AB" w14:textId="218F6D1C" w:rsidR="00BE541A" w:rsidRPr="00AF1C77" w:rsidRDefault="00BE541A">
      <w:pPr>
        <w:numPr>
          <w:ilvl w:val="1"/>
          <w:numId w:val="43"/>
        </w:numPr>
        <w:tabs>
          <w:tab w:val="left" w:pos="142"/>
        </w:tabs>
        <w:spacing w:line="276" w:lineRule="auto"/>
        <w:rPr>
          <w:rFonts w:ascii="Arial" w:hAnsi="Arial" w:cs="Arial"/>
        </w:rPr>
      </w:pPr>
      <w:r w:rsidRPr="00AF1C77">
        <w:rPr>
          <w:rFonts w:ascii="Arial" w:hAnsi="Arial" w:cs="Arial"/>
        </w:rPr>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w:t>
      </w:r>
      <w:r w:rsidR="00CD2546">
        <w:rPr>
          <w:rFonts w:ascii="Arial" w:hAnsi="Arial" w:cs="Arial"/>
        </w:rPr>
        <w:br/>
      </w:r>
      <w:r w:rsidR="007437A3" w:rsidRPr="00AF1C77">
        <w:rPr>
          <w:rFonts w:ascii="Arial" w:hAnsi="Arial" w:cs="Arial"/>
        </w:rPr>
        <w:t>o dofinansowanie Projektu</w:t>
      </w:r>
      <w:r w:rsidRPr="00AF1C77">
        <w:rPr>
          <w:rFonts w:ascii="Arial" w:hAnsi="Arial" w:cs="Arial"/>
        </w:rPr>
        <w:t>;</w:t>
      </w:r>
    </w:p>
    <w:p w14:paraId="3ECB4532" w14:textId="3C3837E4" w:rsidR="00BE541A" w:rsidRPr="00AF1C77" w:rsidRDefault="00BE541A">
      <w:pPr>
        <w:numPr>
          <w:ilvl w:val="1"/>
          <w:numId w:val="43"/>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t>
      </w:r>
      <w:r w:rsidR="00CD2546">
        <w:rPr>
          <w:rFonts w:ascii="Arial" w:hAnsi="Arial" w:cs="Arial"/>
        </w:rPr>
        <w:br/>
      </w:r>
      <w:r w:rsidRPr="00AF1C77">
        <w:rPr>
          <w:rFonts w:ascii="Arial" w:hAnsi="Arial" w:cs="Arial"/>
        </w:rPr>
        <w:t xml:space="preserve">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pPr>
        <w:numPr>
          <w:ilvl w:val="1"/>
          <w:numId w:val="43"/>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1215DB72" w:rsidR="00BE541A" w:rsidRPr="00AF1C77" w:rsidRDefault="00BE541A">
      <w:pPr>
        <w:numPr>
          <w:ilvl w:val="1"/>
          <w:numId w:val="43"/>
        </w:numPr>
        <w:tabs>
          <w:tab w:val="left" w:pos="142"/>
        </w:tabs>
        <w:spacing w:line="276" w:lineRule="auto"/>
        <w:rPr>
          <w:rFonts w:ascii="Arial" w:hAnsi="Arial" w:cs="Arial"/>
        </w:rPr>
      </w:pPr>
      <w:r w:rsidRPr="00AF1C77">
        <w:rPr>
          <w:rFonts w:ascii="Arial" w:hAnsi="Arial" w:cs="Arial"/>
        </w:rPr>
        <w:t xml:space="preserve">zachowanie trwałości Projektu lub 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w:t>
      </w:r>
      <w:r w:rsidR="00CD2546">
        <w:rPr>
          <w:rFonts w:ascii="Arial" w:hAnsi="Arial" w:cs="Arial"/>
        </w:rPr>
        <w:br/>
      </w:r>
      <w:r w:rsidR="000951CD" w:rsidRPr="00AF1C77">
        <w:rPr>
          <w:rFonts w:ascii="Arial" w:hAnsi="Arial" w:cs="Arial"/>
        </w:rPr>
        <w:t>o dofinansowanie Projektu</w:t>
      </w:r>
      <w:r w:rsidRPr="00AF1C77">
        <w:rPr>
          <w:rFonts w:ascii="Arial" w:hAnsi="Arial" w:cs="Arial"/>
        </w:rPr>
        <w:t>;</w:t>
      </w:r>
    </w:p>
    <w:p w14:paraId="1E1F578F" w14:textId="03E29D4F" w:rsidR="00747041" w:rsidRDefault="00BE541A">
      <w:pPr>
        <w:numPr>
          <w:ilvl w:val="1"/>
          <w:numId w:val="43"/>
        </w:numPr>
        <w:tabs>
          <w:tab w:val="left" w:pos="142"/>
        </w:tabs>
        <w:spacing w:line="276" w:lineRule="auto"/>
        <w:rPr>
          <w:rFonts w:ascii="Arial" w:hAnsi="Arial" w:cs="Arial"/>
        </w:rPr>
      </w:pPr>
      <w:r w:rsidRPr="00747041">
        <w:rPr>
          <w:rFonts w:ascii="Arial" w:hAnsi="Arial" w:cs="Arial"/>
        </w:rPr>
        <w:t>zbieranie danych osobowych uczestników Projektu (osób lub podmiotów) zgodnie</w:t>
      </w:r>
      <w:r w:rsidR="00493763" w:rsidRPr="00747041">
        <w:rPr>
          <w:rFonts w:ascii="Arial" w:hAnsi="Arial" w:cs="Arial"/>
        </w:rPr>
        <w:t xml:space="preserve"> </w:t>
      </w:r>
      <w:r w:rsidRPr="00747041">
        <w:rPr>
          <w:rFonts w:ascii="Arial" w:hAnsi="Arial" w:cs="Arial"/>
        </w:rPr>
        <w:t xml:space="preserve">z </w:t>
      </w:r>
      <w:r w:rsidR="00FF41B9" w:rsidRPr="00747041">
        <w:rPr>
          <w:rFonts w:ascii="Arial" w:hAnsi="Arial" w:cs="Arial"/>
        </w:rPr>
        <w:t>postanowieniami</w:t>
      </w:r>
      <w:r w:rsidR="002E3EEE" w:rsidRPr="00747041">
        <w:rPr>
          <w:rFonts w:ascii="Arial" w:hAnsi="Arial" w:cs="Arial"/>
        </w:rPr>
        <w:t xml:space="preserve"> § </w:t>
      </w:r>
      <w:r w:rsidR="00075B5A">
        <w:rPr>
          <w:rFonts w:ascii="Arial" w:hAnsi="Arial" w:cs="Arial"/>
        </w:rPr>
        <w:t>1</w:t>
      </w:r>
      <w:r w:rsidR="00FF1B96">
        <w:rPr>
          <w:rFonts w:ascii="Arial" w:hAnsi="Arial" w:cs="Arial"/>
        </w:rPr>
        <w:t>9</w:t>
      </w:r>
      <w:r w:rsidR="00747041" w:rsidRPr="00747041">
        <w:rPr>
          <w:rFonts w:ascii="Arial" w:hAnsi="Arial" w:cs="Arial"/>
        </w:rPr>
        <w:t>.</w:t>
      </w:r>
    </w:p>
    <w:p w14:paraId="24633368" w14:textId="5FF03B49" w:rsidR="005C273F" w:rsidRPr="00747041" w:rsidRDefault="00BE541A">
      <w:pPr>
        <w:numPr>
          <w:ilvl w:val="1"/>
          <w:numId w:val="43"/>
        </w:numPr>
        <w:tabs>
          <w:tab w:val="left" w:pos="142"/>
        </w:tabs>
        <w:spacing w:line="276" w:lineRule="auto"/>
        <w:rPr>
          <w:rFonts w:ascii="Arial" w:hAnsi="Arial" w:cs="Arial"/>
        </w:rPr>
      </w:pPr>
      <w:r w:rsidRPr="00747041">
        <w:rPr>
          <w:rFonts w:ascii="Arial" w:hAnsi="Arial" w:cs="Arial"/>
        </w:rPr>
        <w:lastRenderedPageBreak/>
        <w:t xml:space="preserve">przetwarzanie danych osobowych zgodnie z </w:t>
      </w:r>
      <w:r w:rsidR="00412FDA" w:rsidRPr="00747041">
        <w:rPr>
          <w:rFonts w:ascii="Arial" w:hAnsi="Arial" w:cs="Arial"/>
        </w:rPr>
        <w:t>RODO</w:t>
      </w:r>
      <w:r w:rsidRPr="00747041">
        <w:rPr>
          <w:rFonts w:ascii="Arial" w:hAnsi="Arial" w:cs="Arial"/>
        </w:rPr>
        <w:t>;</w:t>
      </w:r>
    </w:p>
    <w:p w14:paraId="6B940DE5" w14:textId="77777777" w:rsidR="00F51B37" w:rsidRDefault="00BE541A">
      <w:pPr>
        <w:numPr>
          <w:ilvl w:val="1"/>
          <w:numId w:val="43"/>
        </w:numPr>
        <w:tabs>
          <w:tab w:val="left" w:pos="142"/>
        </w:tabs>
        <w:spacing w:line="276" w:lineRule="auto"/>
        <w:rPr>
          <w:rFonts w:ascii="Arial" w:hAnsi="Arial" w:cs="Arial"/>
        </w:rPr>
      </w:pPr>
      <w:r w:rsidRPr="00AF1C77">
        <w:rPr>
          <w:rFonts w:ascii="Arial" w:hAnsi="Arial" w:cs="Arial"/>
        </w:rPr>
        <w:t xml:space="preserve">zapewnienie stosowania zasady równości szans i niedyskryminacji a także równości szans kobiet i mężczyzn, zgodnie z Wytycznymi </w:t>
      </w:r>
      <w:r w:rsidR="004743A6" w:rsidRPr="00AF1C77">
        <w:rPr>
          <w:rFonts w:ascii="Arial" w:hAnsi="Arial" w:cs="Arial"/>
        </w:rPr>
        <w:t>dotyczącymi realizacji zasad równościowych w ramach funduszy unijnych na lata 2021-2027</w:t>
      </w:r>
      <w:r w:rsidR="00003B75">
        <w:rPr>
          <w:rFonts w:ascii="Arial" w:hAnsi="Arial" w:cs="Arial"/>
        </w:rPr>
        <w:t>;</w:t>
      </w:r>
    </w:p>
    <w:p w14:paraId="59CADDD9" w14:textId="445AD46C" w:rsidR="00003B75" w:rsidRPr="00F51B37" w:rsidRDefault="00003B75">
      <w:pPr>
        <w:numPr>
          <w:ilvl w:val="1"/>
          <w:numId w:val="43"/>
        </w:numPr>
        <w:tabs>
          <w:tab w:val="left" w:pos="142"/>
        </w:tabs>
        <w:spacing w:line="276" w:lineRule="auto"/>
        <w:rPr>
          <w:rFonts w:ascii="Arial" w:hAnsi="Arial" w:cs="Arial"/>
        </w:rPr>
      </w:pPr>
      <w:r w:rsidRPr="00F51B37">
        <w:rPr>
          <w:rFonts w:ascii="Arial" w:hAnsi="Arial" w:cs="Arial"/>
        </w:rPr>
        <w:t>do wypełniania obowiązków informacyjnych i promocyjnych, w tym informowania społeczeństwa o dofinansowaniu Projektu przez Unię Europejską.</w:t>
      </w:r>
    </w:p>
    <w:p w14:paraId="03559ECC" w14:textId="77777777" w:rsidR="008F7D17" w:rsidRPr="00AF1C77" w:rsidRDefault="008F7D17" w:rsidP="0043479F">
      <w:pPr>
        <w:pStyle w:val="Nagwek2"/>
      </w:pPr>
      <w:r w:rsidRPr="00AF1C77">
        <w:t>Płatności</w:t>
      </w:r>
    </w:p>
    <w:p w14:paraId="06B9B6E7" w14:textId="040F1544" w:rsidR="008F7D17" w:rsidRPr="00AF1C77" w:rsidRDefault="00076322" w:rsidP="00EB03AD">
      <w:pPr>
        <w:pStyle w:val="Nagwek3"/>
      </w:pPr>
      <w:r w:rsidRPr="00AF1C77">
        <w:t>§ 7</w:t>
      </w:r>
      <w:r w:rsidR="00EE4DCC" w:rsidRPr="00AF1C77">
        <w:t>.</w:t>
      </w:r>
    </w:p>
    <w:p w14:paraId="704E0250" w14:textId="77777777" w:rsidR="002452D0" w:rsidRDefault="002452D0">
      <w:pPr>
        <w:numPr>
          <w:ilvl w:val="3"/>
          <w:numId w:val="14"/>
        </w:numPr>
        <w:spacing w:line="276" w:lineRule="auto"/>
        <w:ind w:left="284" w:hanging="284"/>
        <w:rPr>
          <w:rFonts w:ascii="Arial" w:hAnsi="Arial" w:cs="Arial"/>
        </w:rPr>
      </w:pPr>
      <w:r w:rsidRPr="00CD7793">
        <w:rPr>
          <w:rFonts w:ascii="Arial" w:hAnsi="Arial" w:cs="Arial"/>
        </w:rPr>
        <w:t>Beneficjent zobowiązuje się do prowadzenia wyodrębnionej ewidencji wydatków Projektu w sposób przejrzysty, tak aby możliwa była identyfikacja poszczególnych operacji związanych z Projektem, z wyłączeniem wydatków rozliczanych uproszczonymi metodami.</w:t>
      </w:r>
    </w:p>
    <w:p w14:paraId="7BBBBB75" w14:textId="77777777" w:rsidR="002452D0" w:rsidRDefault="002452D0">
      <w:pPr>
        <w:numPr>
          <w:ilvl w:val="3"/>
          <w:numId w:val="14"/>
        </w:numPr>
        <w:spacing w:line="276" w:lineRule="auto"/>
        <w:ind w:left="284" w:hanging="284"/>
        <w:rPr>
          <w:rFonts w:ascii="Arial" w:hAnsi="Arial" w:cs="Arial"/>
        </w:rPr>
      </w:pPr>
      <w:r w:rsidRPr="00720A4A">
        <w:rPr>
          <w:rFonts w:ascii="Arial" w:hAnsi="Arial" w:cs="Arial"/>
        </w:rPr>
        <w:t>Beneficjent zobowiązuje się do takiego opisywania dokumentacji księgowej Projektu, o której mowa w ust. 1, aby widoczny był związek z Projektem.</w:t>
      </w:r>
    </w:p>
    <w:p w14:paraId="59C39C2B" w14:textId="77777777" w:rsidR="00AD137B" w:rsidRDefault="00AD137B">
      <w:pPr>
        <w:numPr>
          <w:ilvl w:val="3"/>
          <w:numId w:val="14"/>
        </w:numPr>
        <w:spacing w:line="276" w:lineRule="auto"/>
        <w:ind w:left="284" w:hanging="284"/>
        <w:rPr>
          <w:rFonts w:ascii="Arial" w:hAnsi="Arial" w:cs="Arial"/>
        </w:rPr>
      </w:pPr>
      <w:r w:rsidRPr="00720A4A">
        <w:rPr>
          <w:rFonts w:ascii="Arial" w:hAnsi="Arial" w:cs="Arial"/>
        </w:rPr>
        <w:t>Obowiązki, o których mowa w ust. 1 i 2, dotyczą każdego z Partnerów, w zakresie tej części Projektu, za której realizację odpowiada dany Partner</w:t>
      </w:r>
      <w:r w:rsidRPr="00C8489A">
        <w:rPr>
          <w:rFonts w:ascii="Arial" w:hAnsi="Arial" w:cs="Arial"/>
          <w:vertAlign w:val="superscript"/>
        </w:rPr>
        <w:footnoteReference w:id="9"/>
      </w:r>
      <w:r w:rsidRPr="00C8489A">
        <w:rPr>
          <w:rFonts w:ascii="Arial" w:hAnsi="Arial" w:cs="Arial"/>
          <w:vertAlign w:val="superscript"/>
        </w:rPr>
        <w:t>)</w:t>
      </w:r>
      <w:r w:rsidRPr="00720A4A">
        <w:rPr>
          <w:rFonts w:ascii="Arial" w:hAnsi="Arial" w:cs="Arial"/>
        </w:rPr>
        <w:t>.</w:t>
      </w:r>
    </w:p>
    <w:p w14:paraId="404AF763" w14:textId="77777777" w:rsidR="00AD137B" w:rsidRDefault="00AD137B">
      <w:pPr>
        <w:numPr>
          <w:ilvl w:val="3"/>
          <w:numId w:val="14"/>
        </w:numPr>
        <w:spacing w:line="276" w:lineRule="auto"/>
        <w:ind w:left="284" w:hanging="284"/>
        <w:rPr>
          <w:rFonts w:ascii="Arial" w:hAnsi="Arial" w:cs="Arial"/>
        </w:rPr>
      </w:pPr>
      <w:r w:rsidRPr="00C8489A">
        <w:rPr>
          <w:rFonts w:ascii="Arial" w:hAnsi="Arial" w:cs="Arial"/>
        </w:rPr>
        <w:t>Obowiązek prowadzenia wyodrębnionych ewidencji księgowej dotyczącej realizacji Projektu nie dotyczy wydatków rozliczanych uproszczonymi metodami.</w:t>
      </w:r>
    </w:p>
    <w:p w14:paraId="17015BAC" w14:textId="157B1515" w:rsidR="00AD137B" w:rsidRPr="00270606" w:rsidRDefault="00AD137B">
      <w:pPr>
        <w:numPr>
          <w:ilvl w:val="3"/>
          <w:numId w:val="14"/>
        </w:numPr>
        <w:tabs>
          <w:tab w:val="clear" w:pos="2880"/>
        </w:tabs>
        <w:spacing w:line="276" w:lineRule="auto"/>
        <w:ind w:left="284" w:hanging="284"/>
        <w:rPr>
          <w:rFonts w:ascii="Arial" w:hAnsi="Arial" w:cs="Arial"/>
        </w:rPr>
      </w:pPr>
      <w:r w:rsidRPr="00270606">
        <w:rPr>
          <w:rFonts w:ascii="Arial" w:hAnsi="Arial" w:cs="Arial"/>
        </w:rPr>
        <w:t xml:space="preserve">Dofinansowanie, o którym mowa w § 2, wypłacane jest w formie zaliczki lub refundacji poniesionych wydatków w wysokości określonej w harmonogramie płatności stanowiącym załącznik nr </w:t>
      </w:r>
      <w:r w:rsidR="00726149">
        <w:rPr>
          <w:rFonts w:ascii="Arial" w:hAnsi="Arial" w:cs="Arial"/>
        </w:rPr>
        <w:t>4</w:t>
      </w:r>
      <w:r w:rsidR="00726149" w:rsidRPr="00270606">
        <w:rPr>
          <w:rFonts w:ascii="Arial" w:hAnsi="Arial" w:cs="Arial"/>
        </w:rPr>
        <w:t xml:space="preserve"> </w:t>
      </w:r>
      <w:r w:rsidRPr="00270606">
        <w:rPr>
          <w:rFonts w:ascii="Arial" w:hAnsi="Arial" w:cs="Arial"/>
        </w:rPr>
        <w:t xml:space="preserve">do </w:t>
      </w:r>
      <w:r w:rsidR="004B324F" w:rsidRPr="004B324F">
        <w:rPr>
          <w:rFonts w:ascii="Arial" w:hAnsi="Arial" w:cs="Arial"/>
          <w:b/>
          <w:bCs/>
        </w:rPr>
        <w:t>Zasad</w:t>
      </w:r>
      <w:r w:rsidRPr="00270606">
        <w:rPr>
          <w:rFonts w:ascii="Arial" w:hAnsi="Arial" w:cs="Arial"/>
        </w:rPr>
        <w:t xml:space="preserve">, który Beneficjent dołącza </w:t>
      </w:r>
      <w:r>
        <w:rPr>
          <w:rFonts w:ascii="Arial" w:hAnsi="Arial" w:cs="Arial"/>
        </w:rPr>
        <w:br/>
      </w:r>
      <w:r w:rsidRPr="00270606">
        <w:rPr>
          <w:rFonts w:ascii="Arial" w:hAnsi="Arial" w:cs="Arial"/>
        </w:rPr>
        <w:t>w CST2021, z zastrzeżeniem § 8.</w:t>
      </w:r>
    </w:p>
    <w:p w14:paraId="040EB55F" w14:textId="624B09EE" w:rsidR="005220D1" w:rsidRPr="005220D1" w:rsidRDefault="005220D1" w:rsidP="002C28E0">
      <w:pPr>
        <w:numPr>
          <w:ilvl w:val="3"/>
          <w:numId w:val="14"/>
        </w:numPr>
        <w:tabs>
          <w:tab w:val="clear" w:pos="2880"/>
        </w:tabs>
        <w:spacing w:line="276" w:lineRule="auto"/>
        <w:ind w:left="284" w:hanging="284"/>
        <w:rPr>
          <w:rFonts w:ascii="Arial" w:hAnsi="Arial" w:cs="Arial"/>
        </w:rPr>
      </w:pPr>
      <w:r w:rsidRPr="005220D1">
        <w:rPr>
          <w:rFonts w:ascii="Arial" w:hAnsi="Arial" w:cs="Arial"/>
        </w:rPr>
        <w:t xml:space="preserve">Beneficjent sporządza harmonogram płatności, o którym mowa </w:t>
      </w:r>
      <w:r w:rsidR="00726149">
        <w:rPr>
          <w:rFonts w:ascii="Arial" w:hAnsi="Arial" w:cs="Arial"/>
        </w:rPr>
        <w:br/>
      </w:r>
      <w:r w:rsidRPr="005220D1">
        <w:rPr>
          <w:rFonts w:ascii="Arial" w:hAnsi="Arial" w:cs="Arial"/>
        </w:rPr>
        <w:t xml:space="preserve">w ust. </w:t>
      </w:r>
      <w:r>
        <w:rPr>
          <w:rFonts w:ascii="Arial" w:hAnsi="Arial" w:cs="Arial"/>
        </w:rPr>
        <w:t>5</w:t>
      </w:r>
      <w:r w:rsidRPr="005220D1">
        <w:rPr>
          <w:rFonts w:ascii="Arial" w:hAnsi="Arial" w:cs="Arial"/>
        </w:rPr>
        <w:t>, w porozumieniu z MJWPU. Beneficjent przekazuje harmonogram płatności oraz jego aktualizację do BF UMWM.</w:t>
      </w:r>
    </w:p>
    <w:p w14:paraId="4350B855" w14:textId="0AA9D54D" w:rsidR="005220D1" w:rsidRPr="005220D1" w:rsidRDefault="005220D1" w:rsidP="002C28E0">
      <w:pPr>
        <w:numPr>
          <w:ilvl w:val="3"/>
          <w:numId w:val="14"/>
        </w:numPr>
        <w:tabs>
          <w:tab w:val="clear" w:pos="2880"/>
        </w:tabs>
        <w:spacing w:line="276" w:lineRule="auto"/>
        <w:ind w:left="284" w:hanging="284"/>
        <w:rPr>
          <w:rFonts w:ascii="Arial" w:hAnsi="Arial" w:cs="Arial"/>
        </w:rPr>
      </w:pPr>
      <w:r w:rsidRPr="005220D1">
        <w:rPr>
          <w:rFonts w:ascii="Arial" w:hAnsi="Arial" w:cs="Arial"/>
        </w:rPr>
        <w:t xml:space="preserve">Harmonogram płatności, o którym mowa w ust. </w:t>
      </w:r>
      <w:r>
        <w:rPr>
          <w:rFonts w:ascii="Arial" w:hAnsi="Arial" w:cs="Arial"/>
        </w:rPr>
        <w:t>5</w:t>
      </w:r>
      <w:r w:rsidRPr="005220D1">
        <w:rPr>
          <w:rFonts w:ascii="Arial" w:hAnsi="Arial" w:cs="Arial"/>
        </w:rPr>
        <w:t>, może podlegać aktualizacji. Aktualizacja harmonogramu płatności jest skuteczna, pod warunkiem akceptacji przez MJWPU i nie wymaga podjęcia uchwały w sprawie zmiany Zasad. MJWPU dokonuje weryfikacji harmonogramu płatności w terminie 15 dni roboczych.</w:t>
      </w:r>
    </w:p>
    <w:p w14:paraId="7A37F8A9" w14:textId="5109F5BD" w:rsidR="00AD137B" w:rsidRPr="00270606" w:rsidRDefault="00AD137B" w:rsidP="006D23D2">
      <w:pPr>
        <w:numPr>
          <w:ilvl w:val="3"/>
          <w:numId w:val="14"/>
        </w:numPr>
        <w:tabs>
          <w:tab w:val="clear" w:pos="2880"/>
        </w:tabs>
        <w:spacing w:line="276" w:lineRule="auto"/>
        <w:ind w:left="284" w:hanging="284"/>
        <w:rPr>
          <w:rFonts w:ascii="Arial" w:hAnsi="Arial" w:cs="Arial"/>
        </w:rPr>
      </w:pPr>
      <w:r w:rsidRPr="00270606">
        <w:rPr>
          <w:rFonts w:ascii="Arial" w:hAnsi="Arial" w:cs="Arial"/>
        </w:rPr>
        <w:t xml:space="preserve">Dofinansowanie może być przekazane w jednej lub kilku transzach na podstawie prawidłowo złożonych przez Beneficjenta Wniosków o płatność i wniosków rozliczających przyznane transze zaliczki na warunkach określonych </w:t>
      </w:r>
      <w:r w:rsidR="00726149">
        <w:rPr>
          <w:rFonts w:ascii="Arial" w:hAnsi="Arial" w:cs="Arial"/>
        </w:rPr>
        <w:br/>
      </w:r>
      <w:r w:rsidRPr="00270606">
        <w:rPr>
          <w:rFonts w:ascii="Arial" w:hAnsi="Arial" w:cs="Arial"/>
        </w:rPr>
        <w:t>w § 8 ust. 1.</w:t>
      </w:r>
    </w:p>
    <w:p w14:paraId="504B7257" w14:textId="3D491808" w:rsidR="00AD137B" w:rsidRPr="00270606" w:rsidRDefault="00AD137B" w:rsidP="006D23D2">
      <w:pPr>
        <w:numPr>
          <w:ilvl w:val="3"/>
          <w:numId w:val="14"/>
        </w:numPr>
        <w:tabs>
          <w:tab w:val="clear" w:pos="2880"/>
        </w:tabs>
        <w:spacing w:line="276" w:lineRule="auto"/>
        <w:ind w:left="284" w:hanging="284"/>
        <w:rPr>
          <w:rFonts w:ascii="Arial" w:hAnsi="Arial" w:cs="Arial"/>
        </w:rPr>
      </w:pPr>
      <w:r w:rsidRPr="00270606">
        <w:rPr>
          <w:rFonts w:ascii="Arial" w:hAnsi="Arial" w:cs="Arial"/>
        </w:rPr>
        <w:t>Transze dofinansowania są przekazywane na następujący rachunek bankowy Beneficjenta</w:t>
      </w:r>
      <w:r w:rsidRPr="00270606">
        <w:rPr>
          <w:rFonts w:ascii="Arial" w:hAnsi="Arial" w:cs="Arial"/>
          <w:vertAlign w:val="superscript"/>
        </w:rPr>
        <w:footnoteReference w:id="10"/>
      </w:r>
      <w:r w:rsidRPr="00270606">
        <w:rPr>
          <w:rFonts w:ascii="Arial" w:hAnsi="Arial" w:cs="Arial"/>
          <w:vertAlign w:val="superscript"/>
        </w:rPr>
        <w:t>)</w:t>
      </w:r>
      <w:r w:rsidRPr="00270606">
        <w:rPr>
          <w:rFonts w:ascii="Arial" w:hAnsi="Arial" w:cs="Arial"/>
        </w:rPr>
        <w:t xml:space="preserve">: ……………………………... Środki finansowe przekazane </w:t>
      </w:r>
      <w:r w:rsidR="00A3078D">
        <w:rPr>
          <w:rFonts w:ascii="Arial" w:hAnsi="Arial" w:cs="Arial"/>
        </w:rPr>
        <w:br/>
      </w:r>
      <w:r w:rsidRPr="00270606">
        <w:rPr>
          <w:rFonts w:ascii="Arial" w:hAnsi="Arial" w:cs="Arial"/>
        </w:rPr>
        <w:t xml:space="preserve">na wskazany w zdaniu pierwszym rachunek bankowy przekazywane </w:t>
      </w:r>
      <w:r w:rsidR="00A3078D">
        <w:rPr>
          <w:rFonts w:ascii="Arial" w:hAnsi="Arial" w:cs="Arial"/>
        </w:rPr>
        <w:br/>
      </w:r>
      <w:r w:rsidRPr="00270606">
        <w:rPr>
          <w:rFonts w:ascii="Arial" w:hAnsi="Arial" w:cs="Arial"/>
        </w:rPr>
        <w:t>są następnie na wyodrębniony dla Projektu rachunek bankowy o numerze</w:t>
      </w:r>
      <w:r>
        <w:rPr>
          <w:rFonts w:ascii="Arial" w:hAnsi="Arial" w:cs="Arial"/>
        </w:rPr>
        <w:t xml:space="preserve"> </w:t>
      </w:r>
      <w:r w:rsidRPr="00270606">
        <w:rPr>
          <w:rFonts w:ascii="Arial" w:hAnsi="Arial" w:cs="Arial"/>
        </w:rPr>
        <w:lastRenderedPageBreak/>
        <w:t>………………………………/ Wskazany w zdaniu pierwszym rachunek bankowy stanowi rachunek wyodrębniony dla potrzeb Projektu</w:t>
      </w:r>
      <w:r w:rsidRPr="00270606">
        <w:rPr>
          <w:rStyle w:val="Odwoanieprzypisudolnego"/>
          <w:rFonts w:ascii="Arial" w:hAnsi="Arial" w:cs="Arial"/>
        </w:rPr>
        <w:footnoteReference w:id="11"/>
      </w:r>
      <w:r w:rsidRPr="00270606">
        <w:rPr>
          <w:rFonts w:ascii="Arial" w:hAnsi="Arial" w:cs="Arial"/>
          <w:vertAlign w:val="superscript"/>
        </w:rPr>
        <w:t>)</w:t>
      </w:r>
      <w:r w:rsidRPr="00270606">
        <w:rPr>
          <w:rFonts w:ascii="Arial" w:hAnsi="Arial" w:cs="Arial"/>
        </w:rPr>
        <w:t>.</w:t>
      </w:r>
    </w:p>
    <w:p w14:paraId="796E52B0" w14:textId="2DE48891" w:rsidR="00AD137B" w:rsidRPr="003E756B" w:rsidRDefault="00AD137B" w:rsidP="006D23D2">
      <w:pPr>
        <w:numPr>
          <w:ilvl w:val="3"/>
          <w:numId w:val="14"/>
        </w:numPr>
        <w:tabs>
          <w:tab w:val="clear" w:pos="2880"/>
        </w:tabs>
        <w:spacing w:line="276" w:lineRule="auto"/>
        <w:ind w:left="284" w:hanging="284"/>
        <w:rPr>
          <w:rFonts w:ascii="Arial" w:hAnsi="Arial" w:cs="Arial"/>
        </w:rPr>
      </w:pPr>
      <w:r w:rsidRPr="00CB4A26">
        <w:rPr>
          <w:rFonts w:ascii="Arial" w:hAnsi="Arial" w:cs="Arial"/>
        </w:rPr>
        <w:t>Beneficjent oraz Partnerzy</w:t>
      </w:r>
      <w:r w:rsidRPr="00CB4A26">
        <w:rPr>
          <w:rStyle w:val="Odwoanieprzypisudolnego"/>
          <w:rFonts w:ascii="Arial" w:hAnsi="Arial" w:cs="Arial"/>
          <w:iCs/>
        </w:rPr>
        <w:footnoteReference w:id="12"/>
      </w:r>
      <w:r w:rsidRPr="00CB4A26">
        <w:rPr>
          <w:rFonts w:ascii="Arial" w:hAnsi="Arial" w:cs="Arial"/>
          <w:vertAlign w:val="superscript"/>
        </w:rPr>
        <w:t>)</w:t>
      </w:r>
      <w:r w:rsidRPr="00CB4A26">
        <w:rPr>
          <w:rFonts w:ascii="Arial" w:hAnsi="Arial" w:cs="Arial"/>
        </w:rPr>
        <w:t xml:space="preserve"> nie może/nie mogą</w:t>
      </w:r>
      <w:r w:rsidRPr="00CB4A26">
        <w:rPr>
          <w:rFonts w:ascii="Arial" w:hAnsi="Arial" w:cs="Arial"/>
          <w:i/>
        </w:rPr>
        <w:t xml:space="preserve"> </w:t>
      </w:r>
      <w:r w:rsidRPr="00CB4A26">
        <w:rPr>
          <w:rFonts w:ascii="Arial" w:hAnsi="Arial" w:cs="Arial"/>
        </w:rPr>
        <w:t xml:space="preserve">przeznaczać otrzymanych transz dofinansowania na cele inne niż związane z Projektem, w szczególności </w:t>
      </w:r>
      <w:r w:rsidR="00A3078D">
        <w:rPr>
          <w:rFonts w:ascii="Arial" w:hAnsi="Arial" w:cs="Arial"/>
        </w:rPr>
        <w:br/>
      </w:r>
      <w:r w:rsidRPr="00CB4A26">
        <w:rPr>
          <w:rFonts w:ascii="Arial" w:hAnsi="Arial" w:cs="Arial"/>
        </w:rPr>
        <w:t xml:space="preserve">na tymczasowe finansowanie swojej podstawowej, </w:t>
      </w:r>
      <w:proofErr w:type="spellStart"/>
      <w:r w:rsidRPr="00CB4A26">
        <w:rPr>
          <w:rFonts w:ascii="Arial" w:hAnsi="Arial" w:cs="Arial"/>
        </w:rPr>
        <w:t>pozaprojektowej</w:t>
      </w:r>
      <w:proofErr w:type="spellEnd"/>
      <w:r w:rsidRPr="00CB4A26">
        <w:rPr>
          <w:rFonts w:ascii="Arial" w:hAnsi="Arial" w:cs="Arial"/>
        </w:rPr>
        <w:t xml:space="preserve"> działalności, pod rygorem zwrotu całości lub części dofinansowania w trybie określonym </w:t>
      </w:r>
      <w:r>
        <w:rPr>
          <w:rFonts w:ascii="Arial" w:hAnsi="Arial" w:cs="Arial"/>
        </w:rPr>
        <w:br/>
      </w:r>
      <w:r w:rsidRPr="00CB4A26">
        <w:rPr>
          <w:rFonts w:ascii="Arial" w:hAnsi="Arial" w:cs="Arial"/>
        </w:rPr>
        <w:t xml:space="preserve">w § </w:t>
      </w:r>
      <w:r w:rsidRPr="003E756B">
        <w:rPr>
          <w:rFonts w:ascii="Arial" w:hAnsi="Arial" w:cs="Arial"/>
        </w:rPr>
        <w:t>1</w:t>
      </w:r>
      <w:r w:rsidR="0033777C" w:rsidRPr="003E756B">
        <w:rPr>
          <w:rFonts w:ascii="Arial" w:hAnsi="Arial" w:cs="Arial"/>
        </w:rPr>
        <w:t>2</w:t>
      </w:r>
      <w:r w:rsidRPr="003E756B">
        <w:rPr>
          <w:rFonts w:ascii="Arial" w:hAnsi="Arial" w:cs="Arial"/>
        </w:rPr>
        <w:t>.</w:t>
      </w:r>
    </w:p>
    <w:p w14:paraId="18671709" w14:textId="78338F11" w:rsidR="00AD137B" w:rsidRPr="00CB4A26" w:rsidRDefault="00AD137B" w:rsidP="006D23D2">
      <w:pPr>
        <w:numPr>
          <w:ilvl w:val="3"/>
          <w:numId w:val="14"/>
        </w:numPr>
        <w:tabs>
          <w:tab w:val="clear" w:pos="2880"/>
        </w:tabs>
        <w:spacing w:line="276" w:lineRule="auto"/>
        <w:ind w:left="284" w:hanging="284"/>
        <w:rPr>
          <w:rFonts w:ascii="Arial" w:hAnsi="Arial" w:cs="Arial"/>
        </w:rPr>
      </w:pPr>
      <w:r w:rsidRPr="00CB4A26">
        <w:rPr>
          <w:rFonts w:ascii="Arial" w:hAnsi="Arial" w:cs="Arial"/>
        </w:rPr>
        <w:t xml:space="preserve">Wszystkie płatności dokonywane w związku z realizacją </w:t>
      </w:r>
      <w:r w:rsidR="004B324F" w:rsidRPr="003E756B">
        <w:rPr>
          <w:rFonts w:ascii="Arial" w:hAnsi="Arial" w:cs="Arial"/>
        </w:rPr>
        <w:t>Zasad</w:t>
      </w:r>
      <w:r w:rsidRPr="003E756B">
        <w:rPr>
          <w:rFonts w:ascii="Arial" w:hAnsi="Arial" w:cs="Arial"/>
        </w:rPr>
        <w:t>,</w:t>
      </w:r>
      <w:r w:rsidRPr="00CB4A26">
        <w:rPr>
          <w:rFonts w:ascii="Arial" w:hAnsi="Arial" w:cs="Arial"/>
        </w:rPr>
        <w:t xml:space="preserve"> pomiędzy Beneficjentem a Partnerem </w:t>
      </w:r>
      <w:r w:rsidR="00873AE3">
        <w:rPr>
          <w:rFonts w:ascii="Arial" w:hAnsi="Arial" w:cs="Arial"/>
        </w:rPr>
        <w:t>/</w:t>
      </w:r>
      <w:r w:rsidRPr="00CB4A26">
        <w:rPr>
          <w:rFonts w:ascii="Arial" w:hAnsi="Arial" w:cs="Arial"/>
        </w:rPr>
        <w:t xml:space="preserve">Partnerami, należy dokonywać za pośrednictwem rachunku bankowego, o którym mowa w ust. </w:t>
      </w:r>
      <w:r w:rsidR="0033777C">
        <w:rPr>
          <w:rFonts w:ascii="Arial" w:hAnsi="Arial" w:cs="Arial"/>
        </w:rPr>
        <w:t>9</w:t>
      </w:r>
      <w:r w:rsidRPr="00CB4A26">
        <w:rPr>
          <w:rFonts w:ascii="Arial" w:hAnsi="Arial" w:cs="Arial"/>
        </w:rPr>
        <w:t>, pod rygorem nieuznania poniesionych wydatków za kwalifikowalne</w:t>
      </w:r>
      <w:r w:rsidRPr="00CB4A26">
        <w:rPr>
          <w:rFonts w:ascii="Arial" w:hAnsi="Arial" w:cs="Arial"/>
          <w:vertAlign w:val="superscript"/>
        </w:rPr>
        <w:footnoteReference w:id="13"/>
      </w:r>
      <w:r w:rsidRPr="00CB4A26">
        <w:rPr>
          <w:rFonts w:ascii="Arial" w:hAnsi="Arial" w:cs="Arial"/>
          <w:vertAlign w:val="superscript"/>
        </w:rPr>
        <w:t>)</w:t>
      </w:r>
      <w:r w:rsidRPr="00CB4A26">
        <w:rPr>
          <w:rFonts w:ascii="Arial" w:hAnsi="Arial" w:cs="Arial"/>
        </w:rPr>
        <w:t>.</w:t>
      </w:r>
    </w:p>
    <w:p w14:paraId="45EB79BA" w14:textId="59B425F9" w:rsidR="00AD137B" w:rsidRPr="00CB4A26" w:rsidRDefault="00AD137B" w:rsidP="006D23D2">
      <w:pPr>
        <w:numPr>
          <w:ilvl w:val="3"/>
          <w:numId w:val="14"/>
        </w:numPr>
        <w:tabs>
          <w:tab w:val="clear" w:pos="2880"/>
        </w:tabs>
        <w:spacing w:line="276" w:lineRule="auto"/>
        <w:ind w:left="284" w:hanging="284"/>
        <w:rPr>
          <w:rFonts w:ascii="Arial" w:hAnsi="Arial" w:cs="Arial"/>
        </w:rPr>
      </w:pPr>
      <w:r w:rsidRPr="00CB4A26">
        <w:rPr>
          <w:rFonts w:ascii="Arial" w:hAnsi="Arial" w:cs="Arial"/>
        </w:rPr>
        <w:t xml:space="preserve">Beneficjent zobowiązuje się niezwłocznie poinformować Instytucję Pośredniczącą o zmianie rachunku bankowego, o którym mowa </w:t>
      </w:r>
      <w:r w:rsidR="003E756B">
        <w:rPr>
          <w:rFonts w:ascii="Arial" w:hAnsi="Arial" w:cs="Arial"/>
        </w:rPr>
        <w:br/>
      </w:r>
      <w:r w:rsidRPr="00CB4A26">
        <w:rPr>
          <w:rFonts w:ascii="Arial" w:hAnsi="Arial" w:cs="Arial"/>
        </w:rPr>
        <w:t>w ust. 9.</w:t>
      </w:r>
    </w:p>
    <w:p w14:paraId="75A9BD04" w14:textId="1FD22D44" w:rsidR="00AD137B" w:rsidRPr="001F4E13" w:rsidRDefault="00AD137B" w:rsidP="006D23D2">
      <w:pPr>
        <w:numPr>
          <w:ilvl w:val="3"/>
          <w:numId w:val="14"/>
        </w:numPr>
        <w:tabs>
          <w:tab w:val="clear" w:pos="2880"/>
        </w:tabs>
        <w:spacing w:line="276" w:lineRule="auto"/>
        <w:ind w:left="284" w:hanging="284"/>
        <w:rPr>
          <w:rFonts w:ascii="Arial" w:hAnsi="Arial" w:cs="Arial"/>
        </w:rPr>
      </w:pPr>
      <w:r w:rsidRPr="001F4E13">
        <w:rPr>
          <w:rFonts w:ascii="Arial" w:hAnsi="Arial" w:cs="Arial"/>
        </w:rPr>
        <w:t xml:space="preserve">Odsetki bankowe od przekazanych Beneficjentowi transz dofinansowania podlegają zwrotowi po zakończeniu realizacji Projektu w terminie zgodnym </w:t>
      </w:r>
      <w:r>
        <w:rPr>
          <w:rFonts w:ascii="Arial" w:hAnsi="Arial" w:cs="Arial"/>
        </w:rPr>
        <w:br/>
      </w:r>
      <w:r w:rsidRPr="001F4E13">
        <w:rPr>
          <w:rFonts w:ascii="Arial" w:hAnsi="Arial" w:cs="Arial"/>
        </w:rPr>
        <w:t xml:space="preserve">z terminem wskazanym w </w:t>
      </w:r>
      <w:r w:rsidRPr="00D40FDF">
        <w:rPr>
          <w:rFonts w:ascii="Arial" w:hAnsi="Arial" w:cs="Arial"/>
        </w:rPr>
        <w:t xml:space="preserve">§ </w:t>
      </w:r>
      <w:r w:rsidR="0033777C" w:rsidRPr="00D40FDF">
        <w:rPr>
          <w:rFonts w:ascii="Arial" w:hAnsi="Arial" w:cs="Arial"/>
        </w:rPr>
        <w:t>9</w:t>
      </w:r>
      <w:r w:rsidRPr="00D40FDF">
        <w:rPr>
          <w:rFonts w:ascii="Arial" w:hAnsi="Arial" w:cs="Arial"/>
        </w:rPr>
        <w:t xml:space="preserve"> ust. </w:t>
      </w:r>
      <w:r w:rsidR="00A3078D" w:rsidRPr="00D40FDF">
        <w:rPr>
          <w:rFonts w:ascii="Arial" w:hAnsi="Arial" w:cs="Arial"/>
        </w:rPr>
        <w:t>4</w:t>
      </w:r>
      <w:r w:rsidRPr="001F4E13">
        <w:rPr>
          <w:rFonts w:ascii="Arial" w:hAnsi="Arial" w:cs="Arial"/>
        </w:rPr>
        <w:t xml:space="preserve"> oraz na każde wezwanie </w:t>
      </w:r>
      <w:r w:rsidR="00F137B4">
        <w:rPr>
          <w:rFonts w:ascii="Arial" w:hAnsi="Arial" w:cs="Arial"/>
        </w:rPr>
        <w:t>MJWPU</w:t>
      </w:r>
      <w:r w:rsidRPr="001F4E13">
        <w:rPr>
          <w:rFonts w:ascii="Arial" w:hAnsi="Arial" w:cs="Arial"/>
        </w:rPr>
        <w:t>, o ile przepisy odrębne nie stanowią inaczej.</w:t>
      </w:r>
    </w:p>
    <w:p w14:paraId="0BC54A9A" w14:textId="5D1F39F5" w:rsidR="00AD137B" w:rsidRPr="006618E0" w:rsidRDefault="00AD137B" w:rsidP="006D23D2">
      <w:pPr>
        <w:numPr>
          <w:ilvl w:val="3"/>
          <w:numId w:val="14"/>
        </w:numPr>
        <w:tabs>
          <w:tab w:val="clear" w:pos="2880"/>
        </w:tabs>
        <w:spacing w:line="276" w:lineRule="auto"/>
        <w:ind w:left="284" w:hanging="284"/>
        <w:rPr>
          <w:rFonts w:ascii="Arial" w:hAnsi="Arial" w:cs="Arial"/>
        </w:rPr>
      </w:pPr>
      <w:r w:rsidRPr="006618E0">
        <w:rPr>
          <w:rFonts w:ascii="Arial" w:hAnsi="Arial" w:cs="Arial"/>
        </w:rPr>
        <w:t xml:space="preserve">Beneficjent przekazuje informację na temat wysokości i zwrotu odsetek, </w:t>
      </w:r>
      <w:r>
        <w:rPr>
          <w:rFonts w:ascii="Arial" w:hAnsi="Arial" w:cs="Arial"/>
        </w:rPr>
        <w:br/>
      </w:r>
      <w:r w:rsidRPr="006618E0">
        <w:rPr>
          <w:rFonts w:ascii="Arial" w:hAnsi="Arial" w:cs="Arial"/>
        </w:rPr>
        <w:t xml:space="preserve">o których mowa w ust. 13, we wnioskach o płatność oraz na każde wezwanie </w:t>
      </w:r>
      <w:r w:rsidR="00F137B4">
        <w:rPr>
          <w:rFonts w:ascii="Arial" w:hAnsi="Arial" w:cs="Arial"/>
        </w:rPr>
        <w:t>MJWPU</w:t>
      </w:r>
      <w:r w:rsidRPr="006618E0">
        <w:rPr>
          <w:rFonts w:ascii="Arial" w:hAnsi="Arial" w:cs="Arial"/>
        </w:rPr>
        <w:t>.</w:t>
      </w:r>
    </w:p>
    <w:p w14:paraId="2ACBAB12" w14:textId="11FF44F2" w:rsidR="00AD137B" w:rsidRPr="006618E0" w:rsidRDefault="00AD137B">
      <w:pPr>
        <w:numPr>
          <w:ilvl w:val="3"/>
          <w:numId w:val="14"/>
        </w:numPr>
        <w:tabs>
          <w:tab w:val="clear" w:pos="2880"/>
        </w:tabs>
        <w:spacing w:line="276" w:lineRule="auto"/>
        <w:ind w:left="426" w:hanging="426"/>
        <w:rPr>
          <w:rFonts w:ascii="Arial" w:hAnsi="Arial" w:cs="Arial"/>
        </w:rPr>
      </w:pPr>
      <w:r w:rsidRPr="006618E0">
        <w:rPr>
          <w:rFonts w:ascii="Arial" w:hAnsi="Arial" w:cs="Arial"/>
        </w:rPr>
        <w:t xml:space="preserve">Zaliczki pochodzące z dotacji celowej z budżetu państwa, niewydatkowane </w:t>
      </w:r>
      <w:r>
        <w:rPr>
          <w:rFonts w:ascii="Arial" w:hAnsi="Arial" w:cs="Arial"/>
        </w:rPr>
        <w:br/>
      </w:r>
      <w:r w:rsidRPr="006618E0">
        <w:rPr>
          <w:rFonts w:ascii="Arial" w:hAnsi="Arial" w:cs="Arial"/>
        </w:rPr>
        <w:t xml:space="preserve">w ramach Projektu, podlegają zwrotowi na rachunek wskazany przez </w:t>
      </w:r>
      <w:r w:rsidR="00F137B4">
        <w:rPr>
          <w:rFonts w:ascii="Arial" w:hAnsi="Arial" w:cs="Arial"/>
        </w:rPr>
        <w:t>MJWPU</w:t>
      </w:r>
      <w:r w:rsidRPr="006618E0">
        <w:rPr>
          <w:rFonts w:ascii="Arial" w:hAnsi="Arial" w:cs="Arial"/>
        </w:rPr>
        <w:t>, nie później niż do dnia złożenia wniosku o płatność końcową.</w:t>
      </w:r>
    </w:p>
    <w:p w14:paraId="32395F13" w14:textId="2D2C6F09" w:rsidR="00AD137B" w:rsidRPr="003E756B" w:rsidRDefault="00AD137B" w:rsidP="003E756B">
      <w:pPr>
        <w:numPr>
          <w:ilvl w:val="3"/>
          <w:numId w:val="14"/>
        </w:numPr>
        <w:tabs>
          <w:tab w:val="clear" w:pos="2880"/>
        </w:tabs>
        <w:spacing w:line="276" w:lineRule="auto"/>
        <w:ind w:left="426" w:hanging="426"/>
        <w:rPr>
          <w:rFonts w:ascii="Arial" w:hAnsi="Arial" w:cs="Arial"/>
        </w:rPr>
      </w:pPr>
      <w:r w:rsidRPr="006618E0">
        <w:rPr>
          <w:rFonts w:ascii="Arial" w:hAnsi="Arial" w:cs="Arial"/>
        </w:rPr>
        <w:t xml:space="preserve">Kwota dofinansowania w formie płatności, o której mowa w </w:t>
      </w:r>
      <w:r w:rsidRPr="00D40FDF">
        <w:rPr>
          <w:rFonts w:ascii="Arial" w:hAnsi="Arial" w:cs="Arial"/>
        </w:rPr>
        <w:t>§ 2 ust. 1 pkt 1,</w:t>
      </w:r>
      <w:r w:rsidRPr="006618E0">
        <w:rPr>
          <w:rFonts w:ascii="Arial" w:hAnsi="Arial" w:cs="Arial"/>
        </w:rPr>
        <w:t xml:space="preserve"> niewydatkowana z końcem roku budżetowego, pozostaje na rachunku bankowym, o którym mowa w ust. </w:t>
      </w:r>
      <w:r w:rsidR="003E7D75">
        <w:rPr>
          <w:rFonts w:ascii="Arial" w:hAnsi="Arial" w:cs="Arial"/>
        </w:rPr>
        <w:t>9</w:t>
      </w:r>
      <w:r w:rsidRPr="006618E0">
        <w:rPr>
          <w:rFonts w:ascii="Arial" w:hAnsi="Arial" w:cs="Arial"/>
        </w:rPr>
        <w:t>, do dyspozycji Beneficjenta w następnym roku budżetowym.</w:t>
      </w:r>
    </w:p>
    <w:p w14:paraId="44EDAADD" w14:textId="16ADE4C8" w:rsidR="008F7D17" w:rsidRPr="00AF1C77" w:rsidRDefault="008F7D17" w:rsidP="00EB03AD">
      <w:pPr>
        <w:pStyle w:val="Nagwek3"/>
      </w:pPr>
      <w:r w:rsidRPr="00AF1C77">
        <w:t>§ 8</w:t>
      </w:r>
      <w:r w:rsidR="00EE4DCC" w:rsidRPr="00AF1C77">
        <w:t>.</w:t>
      </w:r>
    </w:p>
    <w:p w14:paraId="6CC0AEBC" w14:textId="32B697A9" w:rsidR="008F7D17" w:rsidRPr="00AF1C77" w:rsidRDefault="00852DD7">
      <w:pPr>
        <w:numPr>
          <w:ilvl w:val="3"/>
          <w:numId w:val="29"/>
        </w:numPr>
        <w:spacing w:line="276" w:lineRule="auto"/>
        <w:ind w:left="284" w:hanging="284"/>
        <w:rPr>
          <w:rFonts w:ascii="Arial" w:hAnsi="Arial" w:cs="Arial"/>
        </w:rPr>
      </w:pPr>
      <w:r>
        <w:rPr>
          <w:rFonts w:ascii="Arial" w:hAnsi="Arial" w:cs="Arial"/>
        </w:rPr>
        <w:t>Ustala się</w:t>
      </w:r>
      <w:r w:rsidR="008F7D17" w:rsidRPr="04898AC4">
        <w:rPr>
          <w:rFonts w:ascii="Arial" w:hAnsi="Arial" w:cs="Arial"/>
        </w:rPr>
        <w:t xml:space="preserve"> następujące warunki przekazania transzy dofinansowania, </w:t>
      </w:r>
      <w:r w:rsidR="008D793F">
        <w:rPr>
          <w:rFonts w:ascii="Arial" w:hAnsi="Arial" w:cs="Arial"/>
        </w:rPr>
        <w:br/>
      </w:r>
      <w:r w:rsidR="008F7D17" w:rsidRPr="04898AC4">
        <w:rPr>
          <w:rFonts w:ascii="Arial" w:hAnsi="Arial" w:cs="Arial"/>
        </w:rPr>
        <w:t xml:space="preserve">z zastrzeżeniem </w:t>
      </w:r>
      <w:r w:rsidR="00B25CA5" w:rsidRPr="04898AC4">
        <w:rPr>
          <w:rFonts w:ascii="Arial" w:hAnsi="Arial" w:cs="Arial"/>
        </w:rPr>
        <w:t>ust. 2</w:t>
      </w:r>
      <w:r w:rsidR="002D78F2">
        <w:rPr>
          <w:rFonts w:ascii="Arial" w:hAnsi="Arial" w:cs="Arial"/>
        </w:rPr>
        <w:t xml:space="preserve"> i 5</w:t>
      </w:r>
      <w:r w:rsidR="00B25CA5" w:rsidRPr="04898AC4">
        <w:rPr>
          <w:rFonts w:ascii="Arial" w:hAnsi="Arial" w:cs="Arial"/>
        </w:rPr>
        <w:t>:</w:t>
      </w:r>
    </w:p>
    <w:p w14:paraId="0F3E5E0C" w14:textId="52558946" w:rsidR="00083DB8" w:rsidRPr="00133EDE" w:rsidRDefault="008F7D17">
      <w:pPr>
        <w:pStyle w:val="Akapitzlist"/>
        <w:numPr>
          <w:ilvl w:val="0"/>
          <w:numId w:val="30"/>
        </w:numPr>
        <w:tabs>
          <w:tab w:val="left" w:pos="284"/>
        </w:tabs>
        <w:autoSpaceDE w:val="0"/>
        <w:autoSpaceDN w:val="0"/>
        <w:adjustRightInd w:val="0"/>
        <w:spacing w:line="276" w:lineRule="auto"/>
        <w:ind w:left="851" w:hanging="425"/>
        <w:rPr>
          <w:rFonts w:ascii="Arial" w:hAnsi="Arial" w:cs="Arial"/>
          <w:iCs/>
        </w:rPr>
      </w:pPr>
      <w:r w:rsidRPr="004A4336">
        <w:rPr>
          <w:rFonts w:ascii="Arial" w:hAnsi="Arial" w:cs="Arial"/>
          <w:iCs/>
          <w:color w:val="000000"/>
        </w:rPr>
        <w:t>pierwsza transza dofinansowania przekazywana jest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w:t>
      </w:r>
      <w:r w:rsidRPr="00133EDE">
        <w:rPr>
          <w:rFonts w:ascii="Arial" w:hAnsi="Arial" w:cs="Arial"/>
          <w:iCs/>
        </w:rPr>
        <w:t xml:space="preserve">mowa </w:t>
      </w:r>
      <w:r w:rsidR="00726149">
        <w:rPr>
          <w:rFonts w:ascii="Arial" w:hAnsi="Arial" w:cs="Arial"/>
          <w:iCs/>
        </w:rPr>
        <w:br/>
      </w:r>
      <w:r w:rsidRPr="00133EDE">
        <w:rPr>
          <w:rFonts w:ascii="Arial" w:hAnsi="Arial" w:cs="Arial"/>
          <w:iCs/>
        </w:rPr>
        <w:t xml:space="preserve">w § </w:t>
      </w:r>
      <w:r w:rsidR="004A22FE">
        <w:rPr>
          <w:rFonts w:ascii="Arial" w:hAnsi="Arial" w:cs="Arial"/>
          <w:iCs/>
        </w:rPr>
        <w:t>7</w:t>
      </w:r>
      <w:r w:rsidRPr="00133EDE">
        <w:rPr>
          <w:rFonts w:ascii="Arial" w:hAnsi="Arial" w:cs="Arial"/>
          <w:iCs/>
        </w:rPr>
        <w:t xml:space="preserve"> ust. </w:t>
      </w:r>
      <w:r w:rsidR="004A22FE">
        <w:rPr>
          <w:rFonts w:ascii="Arial" w:hAnsi="Arial" w:cs="Arial"/>
          <w:iCs/>
        </w:rPr>
        <w:t>5</w:t>
      </w:r>
      <w:r w:rsidRPr="00133EDE">
        <w:rPr>
          <w:rFonts w:ascii="Arial" w:hAnsi="Arial" w:cs="Arial"/>
          <w:iCs/>
        </w:rPr>
        <w:t xml:space="preserve">, </w:t>
      </w:r>
      <w:r w:rsidR="00256E74" w:rsidRPr="00133EDE">
        <w:rPr>
          <w:rFonts w:ascii="Arial" w:hAnsi="Arial" w:cs="Arial"/>
          <w:iCs/>
        </w:rPr>
        <w:t xml:space="preserve">na podstawie złożonego w systemie </w:t>
      </w:r>
      <w:r w:rsidR="00AB24F7" w:rsidRPr="00133EDE">
        <w:rPr>
          <w:rFonts w:ascii="Arial" w:hAnsi="Arial" w:cs="Arial"/>
          <w:iCs/>
        </w:rPr>
        <w:t>CST</w:t>
      </w:r>
      <w:r w:rsidR="00256E74" w:rsidRPr="00133EDE">
        <w:rPr>
          <w:rFonts w:ascii="Arial" w:hAnsi="Arial" w:cs="Arial"/>
          <w:iCs/>
        </w:rPr>
        <w:t>20</w:t>
      </w:r>
      <w:r w:rsidR="00073A78" w:rsidRPr="00133EDE">
        <w:rPr>
          <w:rFonts w:ascii="Arial" w:hAnsi="Arial" w:cs="Arial"/>
          <w:iCs/>
        </w:rPr>
        <w:t>21</w:t>
      </w:r>
      <w:r w:rsidR="00256E74" w:rsidRPr="00133EDE">
        <w:rPr>
          <w:rFonts w:ascii="Arial" w:hAnsi="Arial" w:cs="Arial"/>
          <w:iCs/>
        </w:rPr>
        <w:t xml:space="preserve"> wniosku </w:t>
      </w:r>
      <w:r w:rsidR="00726149">
        <w:rPr>
          <w:rFonts w:ascii="Arial" w:hAnsi="Arial" w:cs="Arial"/>
          <w:iCs/>
        </w:rPr>
        <w:br/>
      </w:r>
      <w:r w:rsidR="00256E74" w:rsidRPr="00133EDE">
        <w:rPr>
          <w:rFonts w:ascii="Arial" w:hAnsi="Arial" w:cs="Arial"/>
          <w:iCs/>
        </w:rPr>
        <w:t>o zaliczkę</w:t>
      </w:r>
      <w:r w:rsidRPr="00133EDE">
        <w:rPr>
          <w:rFonts w:ascii="Arial" w:hAnsi="Arial" w:cs="Arial"/>
          <w:iCs/>
        </w:rPr>
        <w:t>;</w:t>
      </w:r>
    </w:p>
    <w:p w14:paraId="68B71763" w14:textId="282E9663" w:rsidR="004A22FE" w:rsidRPr="004A22FE" w:rsidRDefault="004A22FE">
      <w:pPr>
        <w:pStyle w:val="Akapitzlist"/>
        <w:numPr>
          <w:ilvl w:val="0"/>
          <w:numId w:val="30"/>
        </w:numPr>
        <w:tabs>
          <w:tab w:val="left" w:pos="284"/>
        </w:tabs>
        <w:autoSpaceDE w:val="0"/>
        <w:autoSpaceDN w:val="0"/>
        <w:adjustRightInd w:val="0"/>
        <w:spacing w:line="276" w:lineRule="auto"/>
        <w:ind w:left="851" w:hanging="425"/>
        <w:rPr>
          <w:rFonts w:ascii="Arial" w:hAnsi="Arial" w:cs="Arial"/>
          <w:iCs/>
        </w:rPr>
      </w:pPr>
      <w:r w:rsidRPr="004A22FE">
        <w:rPr>
          <w:rFonts w:ascii="Arial" w:hAnsi="Arial" w:cs="Arial"/>
          <w:iCs/>
        </w:rPr>
        <w:t xml:space="preserve">kolejne transze dofinansowania przekazywane są po zatwierdzeniu wniosku o płatność, w którym Beneficjent oświadczył, zgodnie </w:t>
      </w:r>
      <w:r w:rsidR="00726149">
        <w:rPr>
          <w:rFonts w:ascii="Arial" w:hAnsi="Arial" w:cs="Arial"/>
          <w:iCs/>
        </w:rPr>
        <w:br/>
      </w:r>
      <w:r w:rsidRPr="004A22FE">
        <w:rPr>
          <w:rFonts w:ascii="Arial" w:hAnsi="Arial" w:cs="Arial"/>
          <w:iCs/>
        </w:rPr>
        <w:t xml:space="preserve">z § 9 ust. </w:t>
      </w:r>
      <w:r w:rsidR="00BF1A08">
        <w:rPr>
          <w:rFonts w:ascii="Arial" w:hAnsi="Arial" w:cs="Arial"/>
          <w:iCs/>
        </w:rPr>
        <w:t>8</w:t>
      </w:r>
      <w:r w:rsidRPr="004A22FE">
        <w:rPr>
          <w:rFonts w:ascii="Arial" w:hAnsi="Arial" w:cs="Arial"/>
          <w:iCs/>
        </w:rPr>
        <w:t xml:space="preserve">, że wydatkował co najmniej 70% łącznej kwoty otrzymanych </w:t>
      </w:r>
      <w:r w:rsidRPr="004A22FE">
        <w:rPr>
          <w:rFonts w:ascii="Arial" w:hAnsi="Arial" w:cs="Arial"/>
          <w:iCs/>
        </w:rPr>
        <w:lastRenderedPageBreak/>
        <w:t xml:space="preserve">transz dofinansowania lub/i otrzymaniu oświadczenia Beneficjenta o kwocie poniesionego dofinansowania w ramach wydatków bezpośrednich </w:t>
      </w:r>
      <w:r w:rsidR="00BF1A08">
        <w:rPr>
          <w:rFonts w:ascii="Arial" w:hAnsi="Arial" w:cs="Arial"/>
          <w:iCs/>
        </w:rPr>
        <w:br/>
      </w:r>
      <w:r w:rsidRPr="004A22FE">
        <w:rPr>
          <w:rFonts w:ascii="Arial" w:hAnsi="Arial" w:cs="Arial"/>
          <w:iCs/>
        </w:rPr>
        <w:t>i pośrednich w związku z realizacją stawek jednostkowych, o których mowa w § 4 ust. 15 z zastrzeżeniem, że nie stwierdzono okoliczności, o których mowa w § 2</w:t>
      </w:r>
      <w:r w:rsidR="004320C4">
        <w:rPr>
          <w:rFonts w:ascii="Arial" w:hAnsi="Arial" w:cs="Arial"/>
          <w:iCs/>
        </w:rPr>
        <w:t>3</w:t>
      </w:r>
      <w:r w:rsidRPr="004A22FE">
        <w:rPr>
          <w:rFonts w:ascii="Arial" w:hAnsi="Arial" w:cs="Arial"/>
          <w:iCs/>
        </w:rPr>
        <w:t xml:space="preserve"> ust. 1.</w:t>
      </w:r>
    </w:p>
    <w:p w14:paraId="3CD8BB91" w14:textId="1E4C239E" w:rsidR="004A22FE" w:rsidRPr="004A22FE" w:rsidRDefault="006011EC">
      <w:pPr>
        <w:pStyle w:val="Akapitzlist"/>
        <w:numPr>
          <w:ilvl w:val="0"/>
          <w:numId w:val="29"/>
        </w:numPr>
        <w:tabs>
          <w:tab w:val="left" w:pos="284"/>
        </w:tabs>
        <w:autoSpaceDE w:val="0"/>
        <w:autoSpaceDN w:val="0"/>
        <w:adjustRightInd w:val="0"/>
        <w:spacing w:line="276" w:lineRule="auto"/>
        <w:rPr>
          <w:rFonts w:ascii="Arial" w:hAnsi="Arial" w:cs="Arial"/>
          <w:iCs/>
        </w:rPr>
      </w:pPr>
      <w:r>
        <w:rPr>
          <w:rFonts w:ascii="Arial" w:hAnsi="Arial" w:cs="Arial"/>
          <w:iCs/>
        </w:rPr>
        <w:t xml:space="preserve">MJWPU </w:t>
      </w:r>
      <w:r w:rsidR="004A22FE" w:rsidRPr="004A22FE">
        <w:rPr>
          <w:rFonts w:ascii="Arial" w:hAnsi="Arial" w:cs="Arial"/>
          <w:iCs/>
        </w:rPr>
        <w:t>może zawiesić wypłatę transzy dofinansowania w przypadku:</w:t>
      </w:r>
    </w:p>
    <w:p w14:paraId="61A08DEE" w14:textId="7388276E"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1) </w:t>
      </w:r>
      <w:r w:rsidRPr="004A22FE">
        <w:rPr>
          <w:rFonts w:ascii="Arial" w:hAnsi="Arial" w:cs="Arial"/>
          <w:iCs/>
        </w:rPr>
        <w:t xml:space="preserve">uzasadnionego podejrzenia, że w związku z realizacją Projektu doszło </w:t>
      </w:r>
      <w:r w:rsidR="003E756B">
        <w:rPr>
          <w:rFonts w:ascii="Arial" w:hAnsi="Arial" w:cs="Arial"/>
          <w:iCs/>
        </w:rPr>
        <w:br/>
      </w:r>
      <w:r w:rsidRPr="004A22FE">
        <w:rPr>
          <w:rFonts w:ascii="Arial" w:hAnsi="Arial" w:cs="Arial"/>
          <w:iCs/>
        </w:rPr>
        <w:t>do powstania poważnych nieprawidłowości, w szczególności oszustwa;</w:t>
      </w:r>
    </w:p>
    <w:p w14:paraId="6771BEA6" w14:textId="495DACEF"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2) </w:t>
      </w:r>
      <w:r w:rsidRPr="004A22FE">
        <w:rPr>
          <w:rFonts w:ascii="Arial" w:hAnsi="Arial" w:cs="Arial"/>
          <w:iCs/>
        </w:rPr>
        <w:t xml:space="preserve">nieprawidłowej realizacji Projektu, w szczególności w przypadku opóźnienia </w:t>
      </w:r>
      <w:r w:rsidR="003E756B">
        <w:rPr>
          <w:rFonts w:ascii="Arial" w:hAnsi="Arial" w:cs="Arial"/>
          <w:iCs/>
        </w:rPr>
        <w:br/>
      </w:r>
      <w:r w:rsidRPr="004A22FE">
        <w:rPr>
          <w:rFonts w:ascii="Arial" w:hAnsi="Arial" w:cs="Arial"/>
          <w:iCs/>
        </w:rPr>
        <w:t>w realizacji Projektu wynikającej z winy Beneficjenta;</w:t>
      </w:r>
    </w:p>
    <w:p w14:paraId="11ABC252" w14:textId="69FF1B18"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3) </w:t>
      </w:r>
      <w:r w:rsidRPr="004A22FE">
        <w:rPr>
          <w:rFonts w:ascii="Arial" w:hAnsi="Arial" w:cs="Arial"/>
          <w:iCs/>
        </w:rPr>
        <w:t xml:space="preserve">nierozliczenia kwoty ryczałtowej zgodnie z § 9 ust. </w:t>
      </w:r>
      <w:r w:rsidR="00EF6048">
        <w:rPr>
          <w:rFonts w:ascii="Arial" w:hAnsi="Arial" w:cs="Arial"/>
          <w:iCs/>
        </w:rPr>
        <w:t>10</w:t>
      </w:r>
      <w:r w:rsidRPr="004A22FE">
        <w:rPr>
          <w:rFonts w:ascii="Arial" w:hAnsi="Arial" w:cs="Arial"/>
          <w:iCs/>
        </w:rPr>
        <w:t>;</w:t>
      </w:r>
    </w:p>
    <w:p w14:paraId="054A795E" w14:textId="6C574F9A"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sidRPr="004A22FE">
        <w:rPr>
          <w:rFonts w:ascii="Arial" w:hAnsi="Arial" w:cs="Arial"/>
          <w:iCs/>
        </w:rPr>
        <w:t>4) nieusunięcia nieprawidłowości tj. braku zwrotu przez Beneficjenta kwoty wynikającej ze stwierdzonej nieprawidłowości w Projekcie;</w:t>
      </w:r>
    </w:p>
    <w:p w14:paraId="151EB9C2" w14:textId="781769FC"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5) </w:t>
      </w:r>
      <w:r w:rsidRPr="004A22FE">
        <w:rPr>
          <w:rFonts w:ascii="Arial" w:hAnsi="Arial" w:cs="Arial"/>
          <w:iCs/>
        </w:rPr>
        <w:t>utrudniania kontroli realizacji Projektu;</w:t>
      </w:r>
    </w:p>
    <w:p w14:paraId="56C8FA34" w14:textId="7C8593E0"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6) </w:t>
      </w:r>
      <w:r w:rsidRPr="004A22FE">
        <w:rPr>
          <w:rFonts w:ascii="Arial" w:hAnsi="Arial" w:cs="Arial"/>
          <w:iCs/>
        </w:rPr>
        <w:t>złożenia wniosku przez instytucję prowadzącą kontrolę Projektu;</w:t>
      </w:r>
    </w:p>
    <w:p w14:paraId="7733759A" w14:textId="29C01DF9"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7) </w:t>
      </w:r>
      <w:r w:rsidRPr="004A22FE">
        <w:rPr>
          <w:rFonts w:ascii="Arial" w:hAnsi="Arial" w:cs="Arial"/>
          <w:iCs/>
        </w:rPr>
        <w:t xml:space="preserve">wystąpienia uzasadnionego podejrzenia wystąpienia nieprawidłowości </w:t>
      </w:r>
      <w:r w:rsidR="003E756B">
        <w:rPr>
          <w:rFonts w:ascii="Arial" w:hAnsi="Arial" w:cs="Arial"/>
          <w:iCs/>
        </w:rPr>
        <w:br/>
      </w:r>
      <w:r w:rsidRPr="004A22FE">
        <w:rPr>
          <w:rFonts w:ascii="Arial" w:hAnsi="Arial" w:cs="Arial"/>
          <w:iCs/>
        </w:rPr>
        <w:t>w realizacji Projektu, w szczególności skierowania wobec Beneficjenta zawiadomienia o uzasadnionym podejrzeniu popełnienia przestępstwa w zakresie dotyczącym realizacji Projektu.</w:t>
      </w:r>
    </w:p>
    <w:p w14:paraId="0C33978C" w14:textId="1F20AEB0" w:rsidR="004A22FE" w:rsidRPr="004A22FE" w:rsidRDefault="006011EC">
      <w:pPr>
        <w:pStyle w:val="Akapitzlist"/>
        <w:numPr>
          <w:ilvl w:val="0"/>
          <w:numId w:val="29"/>
        </w:numPr>
        <w:tabs>
          <w:tab w:val="left" w:pos="284"/>
        </w:tabs>
        <w:autoSpaceDE w:val="0"/>
        <w:autoSpaceDN w:val="0"/>
        <w:adjustRightInd w:val="0"/>
        <w:spacing w:line="276" w:lineRule="auto"/>
        <w:rPr>
          <w:rFonts w:ascii="Arial" w:hAnsi="Arial" w:cs="Arial"/>
          <w:iCs/>
        </w:rPr>
      </w:pPr>
      <w:r>
        <w:rPr>
          <w:rFonts w:ascii="Arial" w:hAnsi="Arial" w:cs="Arial"/>
          <w:iCs/>
        </w:rPr>
        <w:t>MJPWU</w:t>
      </w:r>
      <w:r w:rsidR="00D40FDF">
        <w:rPr>
          <w:rFonts w:ascii="Arial" w:hAnsi="Arial" w:cs="Arial"/>
          <w:iCs/>
        </w:rPr>
        <w:t xml:space="preserve"> </w:t>
      </w:r>
      <w:r w:rsidR="004A22FE" w:rsidRPr="004A22FE">
        <w:rPr>
          <w:rFonts w:ascii="Arial" w:hAnsi="Arial" w:cs="Arial"/>
          <w:iCs/>
        </w:rPr>
        <w:t xml:space="preserve">informuje Beneficjenta, z wykorzystaniem CST2021 lub pisemnie, jeżeli </w:t>
      </w:r>
      <w:r w:rsidR="003E756B">
        <w:rPr>
          <w:rFonts w:ascii="Arial" w:hAnsi="Arial" w:cs="Arial"/>
          <w:iCs/>
        </w:rPr>
        <w:br/>
      </w:r>
      <w:r w:rsidR="004A22FE" w:rsidRPr="004A22FE">
        <w:rPr>
          <w:rFonts w:ascii="Arial" w:hAnsi="Arial" w:cs="Arial"/>
          <w:iCs/>
        </w:rPr>
        <w:t xml:space="preserve">z powodów technicznych nie będzie to możliwe za pośrednictwem CST2021, </w:t>
      </w:r>
      <w:r w:rsidR="003E756B">
        <w:rPr>
          <w:rFonts w:ascii="Arial" w:hAnsi="Arial" w:cs="Arial"/>
          <w:iCs/>
        </w:rPr>
        <w:br/>
      </w:r>
      <w:r w:rsidR="004A22FE" w:rsidRPr="004A22FE">
        <w:rPr>
          <w:rFonts w:ascii="Arial" w:hAnsi="Arial" w:cs="Arial"/>
          <w:iCs/>
        </w:rPr>
        <w:t>o zawieszeniu biegu terminu wypłaty transzy dofinansowania i jego przyczynach.</w:t>
      </w:r>
    </w:p>
    <w:p w14:paraId="3249A06A" w14:textId="19B2750D" w:rsidR="004A22FE" w:rsidRPr="004A22FE" w:rsidRDefault="004A22FE">
      <w:pPr>
        <w:pStyle w:val="Akapitzlist"/>
        <w:numPr>
          <w:ilvl w:val="0"/>
          <w:numId w:val="29"/>
        </w:numPr>
        <w:tabs>
          <w:tab w:val="left" w:pos="284"/>
        </w:tabs>
        <w:autoSpaceDE w:val="0"/>
        <w:autoSpaceDN w:val="0"/>
        <w:adjustRightInd w:val="0"/>
        <w:spacing w:line="276" w:lineRule="auto"/>
        <w:rPr>
          <w:rFonts w:ascii="Arial" w:hAnsi="Arial" w:cs="Arial"/>
          <w:iCs/>
        </w:rPr>
      </w:pPr>
      <w:r w:rsidRPr="004A22FE">
        <w:rPr>
          <w:rFonts w:ascii="Arial" w:hAnsi="Arial" w:cs="Arial"/>
          <w:iCs/>
        </w:rPr>
        <w:t xml:space="preserve">Uruchomienie płatności następuje po usunięciu lub wyjaśnieniu przyczyn wymienionych w ust. </w:t>
      </w:r>
      <w:r w:rsidR="00EF6048">
        <w:rPr>
          <w:rFonts w:ascii="Arial" w:hAnsi="Arial" w:cs="Arial"/>
          <w:iCs/>
        </w:rPr>
        <w:t>2</w:t>
      </w:r>
      <w:r w:rsidRPr="004A22FE">
        <w:rPr>
          <w:rFonts w:ascii="Arial" w:hAnsi="Arial" w:cs="Arial"/>
          <w:iCs/>
        </w:rPr>
        <w:t>.</w:t>
      </w:r>
    </w:p>
    <w:p w14:paraId="4532F44B" w14:textId="7F8FF966" w:rsidR="008F7D17" w:rsidRPr="00AF1C77" w:rsidRDefault="00076322" w:rsidP="00EB03AD">
      <w:pPr>
        <w:pStyle w:val="Nagwek3"/>
      </w:pPr>
      <w:r w:rsidRPr="00AF1C77">
        <w:t xml:space="preserve">§ </w:t>
      </w:r>
      <w:r w:rsidR="00862935">
        <w:t>9</w:t>
      </w:r>
      <w:r w:rsidR="00EE4DCC" w:rsidRPr="00AF1C77">
        <w:t>.</w:t>
      </w:r>
    </w:p>
    <w:p w14:paraId="4ED2A7D4" w14:textId="6E412BB1" w:rsidR="00052E81" w:rsidRPr="00AF1C77" w:rsidRDefault="00515FC0">
      <w:pPr>
        <w:numPr>
          <w:ilvl w:val="0"/>
          <w:numId w:val="3"/>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w:t>
      </w:r>
      <w:r w:rsidR="003D2C85">
        <w:rPr>
          <w:rFonts w:ascii="Arial" w:hAnsi="Arial" w:cs="Arial"/>
        </w:rPr>
        <w:t>8</w:t>
      </w:r>
      <w:r w:rsidRPr="00AF1C77">
        <w:rPr>
          <w:rFonts w:ascii="Arial" w:hAnsi="Arial" w:cs="Arial"/>
        </w:rPr>
        <w:t xml:space="preserve"> ust. 1 pkt 1, </w:t>
      </w:r>
      <w:r w:rsidR="00A8418C" w:rsidRPr="00AF1C77">
        <w:rPr>
          <w:rFonts w:ascii="Arial" w:hAnsi="Arial" w:cs="Arial"/>
        </w:rPr>
        <w:t xml:space="preserve">w wysokości </w:t>
      </w:r>
      <w:r w:rsidR="003D2C85">
        <w:rPr>
          <w:rFonts w:ascii="Arial" w:hAnsi="Arial" w:cs="Arial"/>
        </w:rPr>
        <w:br/>
      </w:r>
      <w:r w:rsidR="00A8418C" w:rsidRPr="00AF1C77">
        <w:rPr>
          <w:rFonts w:ascii="Arial" w:hAnsi="Arial" w:cs="Arial"/>
        </w:rPr>
        <w:t xml:space="preserve">i 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71089207" w:rsidR="008F7D17" w:rsidRDefault="008F7D17">
      <w:pPr>
        <w:numPr>
          <w:ilvl w:val="0"/>
          <w:numId w:val="3"/>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 xml:space="preserve">armonogramem płatności, </w:t>
      </w:r>
      <w:r w:rsidR="008D793F">
        <w:rPr>
          <w:rFonts w:ascii="Arial" w:hAnsi="Arial" w:cs="Arial"/>
        </w:rPr>
        <w:br/>
      </w:r>
      <w:r w:rsidRPr="00AF1C77">
        <w:rPr>
          <w:rFonts w:ascii="Arial" w:hAnsi="Arial" w:cs="Arial"/>
        </w:rPr>
        <w:t>o 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14"/>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 xml:space="preserve">niosek o płatność składany jest </w:t>
      </w:r>
      <w:r w:rsidR="008D793F">
        <w:rPr>
          <w:rFonts w:ascii="Arial" w:hAnsi="Arial" w:cs="Arial"/>
        </w:rPr>
        <w:br/>
      </w:r>
      <w:r w:rsidRPr="00AF1C77">
        <w:rPr>
          <w:rFonts w:ascii="Arial" w:hAnsi="Arial" w:cs="Arial"/>
        </w:rPr>
        <w:t>w terminie do 30 dni kalendarzowych od dnia zakończenia okresu realizacji Projektu</w:t>
      </w:r>
      <w:r w:rsidR="00C12C5E" w:rsidRPr="00AF1C77">
        <w:rPr>
          <w:rFonts w:ascii="Arial" w:hAnsi="Arial" w:cs="Arial"/>
        </w:rPr>
        <w:t>, z zastrzeżeniem ust.</w:t>
      </w:r>
      <w:r w:rsidR="008800A7" w:rsidRPr="00AF1C77">
        <w:rPr>
          <w:rFonts w:ascii="Arial" w:hAnsi="Arial" w:cs="Arial"/>
        </w:rPr>
        <w:t xml:space="preserve"> 3</w:t>
      </w:r>
      <w:r w:rsidR="00DC741C">
        <w:rPr>
          <w:rStyle w:val="Odwoanieprzypisudolnego"/>
          <w:rFonts w:ascii="Arial" w:hAnsi="Arial" w:cs="Arial"/>
        </w:rPr>
        <w:footnoteReference w:id="15"/>
      </w:r>
      <w:r w:rsidRPr="00AF1C77">
        <w:rPr>
          <w:rFonts w:ascii="Arial" w:hAnsi="Arial" w:cs="Arial"/>
        </w:rPr>
        <w:t>.</w:t>
      </w:r>
    </w:p>
    <w:p w14:paraId="2D975C71" w14:textId="560A3FFB" w:rsidR="00A5742D" w:rsidRDefault="00A5742D">
      <w:pPr>
        <w:numPr>
          <w:ilvl w:val="0"/>
          <w:numId w:val="3"/>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16"/>
      </w:r>
      <w:r w:rsidRPr="00327DBD">
        <w:rPr>
          <w:rFonts w:ascii="Arial" w:hAnsi="Arial" w:cs="Arial"/>
          <w:vertAlign w:val="superscript"/>
        </w:rPr>
        <w:t>)</w:t>
      </w:r>
      <w:r>
        <w:rPr>
          <w:rFonts w:ascii="Arial" w:hAnsi="Arial" w:cs="Arial"/>
        </w:rPr>
        <w:t xml:space="preserve"> wynikającą z harmonogramu płatności w terminie 14 dni kalendarzowych od dnia upływu terminu, o którym mowa w ust. 2 od środków </w:t>
      </w:r>
      <w:r>
        <w:rPr>
          <w:rFonts w:ascii="Arial" w:hAnsi="Arial" w:cs="Arial"/>
        </w:rPr>
        <w:lastRenderedPageBreak/>
        <w:t>pozostałych do rozliczenia</w:t>
      </w:r>
      <w:r>
        <w:rPr>
          <w:rStyle w:val="Odwoanieprzypisudolnego"/>
          <w:rFonts w:ascii="Arial" w:hAnsi="Arial" w:cs="Arial"/>
        </w:rPr>
        <w:footnoteReference w:id="17"/>
      </w:r>
      <w:r w:rsidRPr="00341F1C">
        <w:rPr>
          <w:rFonts w:ascii="Arial" w:hAnsi="Arial" w:cs="Arial"/>
          <w:vertAlign w:val="superscript"/>
        </w:rPr>
        <w:t>)</w:t>
      </w:r>
      <w:r>
        <w:rPr>
          <w:rFonts w:ascii="Arial" w:hAnsi="Arial" w:cs="Arial"/>
        </w:rPr>
        <w:t xml:space="preserve">, przekazanych w ramach zaliczki, </w:t>
      </w:r>
      <w:r w:rsidR="002C78F2">
        <w:rPr>
          <w:rFonts w:ascii="Arial" w:hAnsi="Arial" w:cs="Arial"/>
        </w:rPr>
        <w:t>MJWPU</w:t>
      </w:r>
      <w:r>
        <w:rPr>
          <w:rFonts w:ascii="Arial" w:hAnsi="Arial" w:cs="Arial"/>
        </w:rPr>
        <w:t xml:space="preserve"> nalicza odsetki w wysokości określonej jak dla zaległości podatkowych, liczone od dnia przekazania środków do dnia złożenia wniosku o płatność lub do dnia zwrócenia niewykorzystanej części zaliczki.</w:t>
      </w:r>
    </w:p>
    <w:p w14:paraId="22C232A5" w14:textId="7F0DB2F7" w:rsidR="00A5742D" w:rsidRPr="00AF1C77" w:rsidRDefault="00A5742D">
      <w:pPr>
        <w:numPr>
          <w:ilvl w:val="0"/>
          <w:numId w:val="3"/>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3, </w:t>
      </w:r>
      <w:r w:rsidR="002C78F2">
        <w:rPr>
          <w:rFonts w:ascii="Arial" w:hAnsi="Arial" w:cs="Arial"/>
        </w:rPr>
        <w:t>MJWPU</w:t>
      </w:r>
      <w:r>
        <w:rPr>
          <w:rFonts w:ascii="Arial" w:hAnsi="Arial" w:cs="Arial"/>
        </w:rPr>
        <w:t xml:space="preserve"> wzywa Beneficjenta do zapłaty odsetek w terminie 14 dni kalendarzowych od dnia doręczenia wezwania. W przypadku braku zwrotu odsetek w terminie, stosuje się przepisy </w:t>
      </w:r>
      <w:r w:rsidR="00B56BF3">
        <w:rPr>
          <w:rFonts w:ascii="Arial" w:hAnsi="Arial" w:cs="Arial"/>
        </w:rPr>
        <w:br/>
      </w:r>
      <w:r>
        <w:rPr>
          <w:rFonts w:ascii="Arial" w:hAnsi="Arial" w:cs="Arial"/>
        </w:rPr>
        <w:t xml:space="preserve">art. 189 ust. 3b-3c i art. 189 ust. 3e ustawy z dnia </w:t>
      </w:r>
      <w:r w:rsidRPr="00AF1C77">
        <w:rPr>
          <w:rFonts w:ascii="Arial" w:hAnsi="Arial" w:cs="Arial"/>
        </w:rPr>
        <w:t>27 sierpnia 2009 r. o finansach publicznych</w:t>
      </w:r>
      <w:r>
        <w:rPr>
          <w:rFonts w:ascii="Arial" w:hAnsi="Arial" w:cs="Arial"/>
        </w:rPr>
        <w:t>.</w:t>
      </w:r>
    </w:p>
    <w:p w14:paraId="1C226140" w14:textId="14963412" w:rsidR="00115A62" w:rsidRPr="00123A60" w:rsidRDefault="008800A7">
      <w:pPr>
        <w:numPr>
          <w:ilvl w:val="0"/>
          <w:numId w:val="3"/>
        </w:numPr>
        <w:tabs>
          <w:tab w:val="clear" w:pos="360"/>
          <w:tab w:val="num" w:pos="284"/>
        </w:tabs>
        <w:spacing w:line="276" w:lineRule="auto"/>
        <w:ind w:left="284" w:hanging="284"/>
        <w:rPr>
          <w:rFonts w:ascii="Arial" w:hAnsi="Arial" w:cs="Arial"/>
        </w:rPr>
      </w:pPr>
      <w:r w:rsidRPr="00123A60">
        <w:rPr>
          <w:rFonts w:ascii="Arial" w:hAnsi="Arial" w:cs="Arial"/>
        </w:rPr>
        <w:t xml:space="preserve">W przypadku, gdy </w:t>
      </w:r>
      <w:r w:rsidR="008E7A74" w:rsidRPr="00123A60">
        <w:rPr>
          <w:rFonts w:ascii="Arial" w:hAnsi="Arial" w:cs="Arial"/>
        </w:rPr>
        <w:t>w</w:t>
      </w:r>
      <w:r w:rsidRPr="00123A60">
        <w:rPr>
          <w:rFonts w:ascii="Arial" w:hAnsi="Arial" w:cs="Arial"/>
        </w:rPr>
        <w:t xml:space="preserve">niosek o dofinansowanie </w:t>
      </w:r>
      <w:r w:rsidR="003240D4" w:rsidRPr="00123A60">
        <w:rPr>
          <w:rFonts w:ascii="Arial" w:hAnsi="Arial" w:cs="Arial"/>
        </w:rPr>
        <w:t xml:space="preserve">Projektu </w:t>
      </w:r>
      <w:r w:rsidRPr="00123A60">
        <w:rPr>
          <w:rFonts w:ascii="Arial" w:hAnsi="Arial" w:cs="Arial"/>
        </w:rPr>
        <w:t xml:space="preserve">przewiduje trwałość Projektu lub rezultatów, Beneficjent po okresie realizacji Projektu jest zobowiązany do przedkładania do </w:t>
      </w:r>
      <w:r w:rsidR="009C5020" w:rsidRPr="00123A60">
        <w:rPr>
          <w:rFonts w:ascii="Arial" w:hAnsi="Arial" w:cs="Arial"/>
        </w:rPr>
        <w:t>MJWPU</w:t>
      </w:r>
      <w:r w:rsidR="00B55E25" w:rsidRPr="00123A60">
        <w:rPr>
          <w:rFonts w:ascii="Arial" w:hAnsi="Arial" w:cs="Arial"/>
        </w:rPr>
        <w:t>,</w:t>
      </w:r>
      <w:r w:rsidR="00272D52" w:rsidRPr="00123A60">
        <w:rPr>
          <w:rFonts w:ascii="Arial" w:hAnsi="Arial" w:cs="Arial"/>
        </w:rPr>
        <w:t xml:space="preserve"> rocznego sprawozdania z zachowania trwałości, s</w:t>
      </w:r>
      <w:r w:rsidR="00BF2B76" w:rsidRPr="00123A60">
        <w:rPr>
          <w:rFonts w:ascii="Arial" w:hAnsi="Arial" w:cs="Arial"/>
        </w:rPr>
        <w:t xml:space="preserve">tanowiącego załącznik nr </w:t>
      </w:r>
      <w:r w:rsidR="00571944" w:rsidRPr="00123A60">
        <w:rPr>
          <w:rFonts w:ascii="Arial" w:hAnsi="Arial" w:cs="Arial"/>
        </w:rPr>
        <w:t>5</w:t>
      </w:r>
      <w:r w:rsidR="00BF2B76" w:rsidRPr="00123A60">
        <w:rPr>
          <w:rFonts w:ascii="Arial" w:hAnsi="Arial" w:cs="Arial"/>
        </w:rPr>
        <w:t xml:space="preserve"> do </w:t>
      </w:r>
      <w:r w:rsidR="00010307" w:rsidRPr="00123A60">
        <w:rPr>
          <w:rFonts w:ascii="Arial" w:hAnsi="Arial" w:cs="Arial"/>
        </w:rPr>
        <w:t>Zasad</w:t>
      </w:r>
      <w:r w:rsidR="00272D52" w:rsidRPr="00123A60">
        <w:rPr>
          <w:rFonts w:ascii="Arial" w:hAnsi="Arial" w:cs="Arial"/>
        </w:rPr>
        <w:t>,</w:t>
      </w:r>
      <w:r w:rsidRPr="00123A60">
        <w:rPr>
          <w:rFonts w:ascii="Arial" w:hAnsi="Arial" w:cs="Arial"/>
        </w:rPr>
        <w:t xml:space="preserve"> potwierdzając</w:t>
      </w:r>
      <w:r w:rsidR="00272D52" w:rsidRPr="00123A60">
        <w:rPr>
          <w:rFonts w:ascii="Arial" w:hAnsi="Arial" w:cs="Arial"/>
        </w:rPr>
        <w:t>ego</w:t>
      </w:r>
      <w:r w:rsidRPr="00123A60">
        <w:rPr>
          <w:rFonts w:ascii="Arial" w:hAnsi="Arial" w:cs="Arial"/>
        </w:rPr>
        <w:t xml:space="preserve"> zachowanie trwałości Projektu lub rezultatów.</w:t>
      </w:r>
      <w:r w:rsidR="007F3408" w:rsidRPr="00123A60">
        <w:rPr>
          <w:rFonts w:ascii="Arial" w:hAnsi="Arial" w:cs="Arial"/>
        </w:rPr>
        <w:t xml:space="preserve"> Każde sprawozdanie obejmuje rok kalendarzowy poprzedzający rok, w którym złożono sprawozdanie. W przypadku okresu sprawozdawczego trwałości krótszego niż 12 miesięcy, sprawozdanie dotyczy odpowiednio krótszego okresu. Sprawozdanie składane jest za pośrednictwem systemu </w:t>
      </w:r>
      <w:r w:rsidR="00AB24F7" w:rsidRPr="00123A60">
        <w:rPr>
          <w:rFonts w:ascii="Arial" w:hAnsi="Arial" w:cs="Arial"/>
        </w:rPr>
        <w:t>CST</w:t>
      </w:r>
      <w:r w:rsidR="007F3408" w:rsidRPr="00123A60">
        <w:rPr>
          <w:rFonts w:ascii="Arial" w:hAnsi="Arial" w:cs="Arial"/>
        </w:rPr>
        <w:t>20</w:t>
      </w:r>
      <w:r w:rsidR="007C02AE" w:rsidRPr="00123A60">
        <w:rPr>
          <w:rFonts w:ascii="Arial" w:hAnsi="Arial" w:cs="Arial"/>
        </w:rPr>
        <w:t>21</w:t>
      </w:r>
      <w:r w:rsidR="007F3408" w:rsidRPr="00123A60">
        <w:rPr>
          <w:rFonts w:ascii="Arial" w:hAnsi="Arial" w:cs="Arial"/>
        </w:rPr>
        <w:t xml:space="preserve"> w terminie 2 miesięcy od upływu roku kalendarzowego. </w:t>
      </w:r>
      <w:r w:rsidR="00822C5E" w:rsidRPr="00123A60">
        <w:rPr>
          <w:rFonts w:ascii="Arial" w:hAnsi="Arial" w:cs="Arial"/>
        </w:rPr>
        <w:t>Sprawozdanie powinno być opatrzone kwalifikowanym podpisem elektronicznym</w:t>
      </w:r>
      <w:r w:rsidR="00C20E5C" w:rsidRPr="00123A60">
        <w:rPr>
          <w:rStyle w:val="Odwoanieprzypisudolnego"/>
          <w:rFonts w:ascii="Arial" w:hAnsi="Arial" w:cs="Arial"/>
        </w:rPr>
        <w:footnoteReference w:id="18"/>
      </w:r>
      <w:r w:rsidR="008E2696" w:rsidRPr="00123A60">
        <w:rPr>
          <w:rFonts w:ascii="Arial" w:hAnsi="Arial" w:cs="Arial"/>
          <w:vertAlign w:val="superscript"/>
        </w:rPr>
        <w:t>)</w:t>
      </w:r>
      <w:r w:rsidR="00822C5E" w:rsidRPr="00123A60">
        <w:rPr>
          <w:rFonts w:ascii="Arial" w:hAnsi="Arial" w:cs="Arial"/>
        </w:rPr>
        <w:t>.</w:t>
      </w:r>
    </w:p>
    <w:p w14:paraId="6DF98EEB" w14:textId="55361970" w:rsidR="008800A7" w:rsidRPr="00AF1C77" w:rsidRDefault="008800A7">
      <w:pPr>
        <w:numPr>
          <w:ilvl w:val="0"/>
          <w:numId w:val="3"/>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 xml:space="preserve">o płatność </w:t>
      </w:r>
      <w:r w:rsidRPr="00AF1C77">
        <w:rPr>
          <w:rFonts w:ascii="Arial" w:hAnsi="Arial" w:cs="Arial"/>
        </w:rPr>
        <w:t>oraz doku</w:t>
      </w:r>
      <w:r w:rsidR="007B2AF3" w:rsidRPr="00AF1C77">
        <w:rPr>
          <w:rFonts w:ascii="Arial" w:hAnsi="Arial" w:cs="Arial"/>
        </w:rPr>
        <w:t xml:space="preserve">menty niezbędne </w:t>
      </w:r>
      <w:r w:rsidR="00B56BF3">
        <w:rPr>
          <w:rFonts w:ascii="Arial" w:hAnsi="Arial" w:cs="Arial"/>
        </w:rPr>
        <w:br/>
      </w:r>
      <w:r w:rsidR="007B2AF3" w:rsidRPr="00AF1C77">
        <w:rPr>
          <w:rFonts w:ascii="Arial" w:hAnsi="Arial" w:cs="Arial"/>
        </w:rPr>
        <w:t>do 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xml:space="preserve">, chyba że z przyczyn technicznych nie jest to możliwe. W takim przypadku stosuje </w:t>
      </w:r>
      <w:r w:rsidRPr="00850012">
        <w:rPr>
          <w:rFonts w:ascii="Arial" w:hAnsi="Arial" w:cs="Arial"/>
        </w:rPr>
        <w:t xml:space="preserve">się </w:t>
      </w:r>
      <w:r w:rsidR="00B56BF3">
        <w:rPr>
          <w:rFonts w:ascii="Arial" w:hAnsi="Arial" w:cs="Arial"/>
        </w:rPr>
        <w:br/>
      </w:r>
      <w:r w:rsidRPr="00850012">
        <w:rPr>
          <w:rFonts w:ascii="Arial" w:hAnsi="Arial" w:cs="Arial"/>
        </w:rPr>
        <w:t xml:space="preserve">§ </w:t>
      </w:r>
      <w:r w:rsidR="00CE0FEB" w:rsidRPr="00850012">
        <w:rPr>
          <w:rFonts w:ascii="Arial" w:hAnsi="Arial" w:cs="Arial"/>
        </w:rPr>
        <w:t>1</w:t>
      </w:r>
      <w:r w:rsidR="00B56BF3">
        <w:rPr>
          <w:rFonts w:ascii="Arial" w:hAnsi="Arial" w:cs="Arial"/>
        </w:rPr>
        <w:t>5</w:t>
      </w:r>
      <w:r w:rsidR="00CE0FEB" w:rsidRPr="00850012">
        <w:rPr>
          <w:rFonts w:ascii="Arial" w:hAnsi="Arial" w:cs="Arial"/>
        </w:rPr>
        <w:t xml:space="preserve"> </w:t>
      </w:r>
      <w:r w:rsidRPr="00850012">
        <w:rPr>
          <w:rFonts w:ascii="Arial" w:hAnsi="Arial" w:cs="Arial"/>
        </w:rPr>
        <w:t>ust. 8</w:t>
      </w:r>
      <w:r w:rsidR="00892E79" w:rsidRPr="00850012">
        <w:rPr>
          <w:rFonts w:ascii="Arial" w:hAnsi="Arial" w:cs="Arial"/>
        </w:rPr>
        <w:t>.</w:t>
      </w:r>
    </w:p>
    <w:p w14:paraId="19ECC6D5" w14:textId="34F59DB4" w:rsidR="008800A7" w:rsidRPr="00AF1C77" w:rsidRDefault="008800A7">
      <w:pPr>
        <w:numPr>
          <w:ilvl w:val="0"/>
          <w:numId w:val="3"/>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 xml:space="preserve">nioskiem </w:t>
      </w:r>
      <w:r w:rsidR="00B56BF3">
        <w:rPr>
          <w:rFonts w:ascii="Arial" w:hAnsi="Arial" w:cs="Arial"/>
        </w:rPr>
        <w:br/>
      </w:r>
      <w:r w:rsidRPr="00AF1C77">
        <w:rPr>
          <w:rFonts w:ascii="Arial" w:hAnsi="Arial" w:cs="Arial"/>
        </w:rPr>
        <w:t>o płatność:</w:t>
      </w:r>
    </w:p>
    <w:p w14:paraId="7E5E0B22" w14:textId="177ACC82" w:rsidR="00862935" w:rsidRPr="00862935" w:rsidRDefault="00862935">
      <w:pPr>
        <w:numPr>
          <w:ilvl w:val="1"/>
          <w:numId w:val="3"/>
        </w:numPr>
        <w:spacing w:line="276" w:lineRule="auto"/>
        <w:rPr>
          <w:rFonts w:ascii="Arial" w:hAnsi="Arial" w:cs="Arial"/>
        </w:rPr>
      </w:pPr>
      <w:r w:rsidRPr="00862935">
        <w:rPr>
          <w:rFonts w:ascii="Arial" w:hAnsi="Arial" w:cs="Arial"/>
        </w:rPr>
        <w:t>dokumentów, o których mowa w § 4 ust. 7, pkt 1 lit. a, pkt 2 lit. a i pkt n lit. a)</w:t>
      </w:r>
      <w:r w:rsidR="00DC741C">
        <w:rPr>
          <w:rStyle w:val="Odwoanieprzypisudolnego"/>
          <w:rFonts w:ascii="Arial" w:hAnsi="Arial" w:cs="Arial"/>
        </w:rPr>
        <w:footnoteReference w:id="19"/>
      </w:r>
      <w:r w:rsidRPr="00862935">
        <w:rPr>
          <w:rFonts w:ascii="Arial" w:hAnsi="Arial" w:cs="Arial"/>
        </w:rPr>
        <w:t>;</w:t>
      </w:r>
    </w:p>
    <w:p w14:paraId="78DE0711" w14:textId="5D046381" w:rsidR="00862935" w:rsidRPr="00862935" w:rsidRDefault="00862935">
      <w:pPr>
        <w:numPr>
          <w:ilvl w:val="1"/>
          <w:numId w:val="3"/>
        </w:numPr>
        <w:spacing w:line="276" w:lineRule="auto"/>
        <w:rPr>
          <w:rFonts w:ascii="Arial" w:hAnsi="Arial" w:cs="Arial"/>
        </w:rPr>
      </w:pPr>
      <w:r w:rsidRPr="00862935">
        <w:rPr>
          <w:rFonts w:ascii="Arial" w:hAnsi="Arial" w:cs="Arial"/>
        </w:rPr>
        <w:t xml:space="preserve">informacji o wszystkich uczestnikach Projektu, zgodnie z zakresem określonym w załączniku nr 6 do </w:t>
      </w:r>
      <w:r w:rsidR="00DC741C">
        <w:rPr>
          <w:rFonts w:ascii="Arial" w:hAnsi="Arial" w:cs="Arial"/>
        </w:rPr>
        <w:t xml:space="preserve">Zasad </w:t>
      </w:r>
      <w:r w:rsidRPr="00862935">
        <w:rPr>
          <w:rFonts w:ascii="Arial" w:hAnsi="Arial" w:cs="Arial"/>
        </w:rPr>
        <w:t xml:space="preserve">i na warunkach określonych </w:t>
      </w:r>
      <w:r w:rsidR="00B56BF3">
        <w:rPr>
          <w:rFonts w:ascii="Arial" w:hAnsi="Arial" w:cs="Arial"/>
        </w:rPr>
        <w:br/>
      </w:r>
      <w:r w:rsidRPr="00862935">
        <w:rPr>
          <w:rFonts w:ascii="Arial" w:hAnsi="Arial" w:cs="Arial"/>
        </w:rPr>
        <w:t>w Wytycznych dotyczących monitorowania postępu rzeczowego realizacji programów na lata 2021-2027;</w:t>
      </w:r>
    </w:p>
    <w:p w14:paraId="480AC15E" w14:textId="0C6A2242" w:rsidR="00862935" w:rsidRPr="00862935" w:rsidRDefault="00862935">
      <w:pPr>
        <w:numPr>
          <w:ilvl w:val="1"/>
          <w:numId w:val="3"/>
        </w:numPr>
        <w:spacing w:line="276" w:lineRule="auto"/>
        <w:rPr>
          <w:rFonts w:ascii="Arial" w:hAnsi="Arial" w:cs="Arial"/>
        </w:rPr>
      </w:pPr>
      <w:r w:rsidRPr="00862935">
        <w:rPr>
          <w:rFonts w:ascii="Arial" w:hAnsi="Arial" w:cs="Arial"/>
        </w:rPr>
        <w:t>dokumentów, o których mowa w § 4 ust. 1</w:t>
      </w:r>
      <w:r w:rsidR="00B56BF3">
        <w:rPr>
          <w:rFonts w:ascii="Arial" w:hAnsi="Arial" w:cs="Arial"/>
        </w:rPr>
        <w:t>5</w:t>
      </w:r>
      <w:r>
        <w:rPr>
          <w:rStyle w:val="Odwoanieprzypisudolnego"/>
          <w:rFonts w:ascii="Arial" w:hAnsi="Arial" w:cs="Arial"/>
        </w:rPr>
        <w:footnoteReference w:id="20"/>
      </w:r>
      <w:r w:rsidRPr="00862935">
        <w:rPr>
          <w:rFonts w:ascii="Arial" w:hAnsi="Arial" w:cs="Arial"/>
        </w:rPr>
        <w:t>.</w:t>
      </w:r>
    </w:p>
    <w:p w14:paraId="5FA8FE9A" w14:textId="70A2006F" w:rsidR="00862935" w:rsidRPr="00862935" w:rsidRDefault="00862935">
      <w:pPr>
        <w:pStyle w:val="Akapitzlist"/>
        <w:numPr>
          <w:ilvl w:val="0"/>
          <w:numId w:val="3"/>
        </w:numPr>
        <w:spacing w:line="276" w:lineRule="auto"/>
        <w:rPr>
          <w:rFonts w:ascii="Arial" w:hAnsi="Arial" w:cs="Arial"/>
        </w:rPr>
      </w:pPr>
      <w:r w:rsidRPr="00862935">
        <w:rPr>
          <w:rFonts w:ascii="Arial" w:hAnsi="Arial" w:cs="Arial"/>
        </w:rPr>
        <w:t>Beneficjent jest zobowiązany do rozliczenia całości otrzymanego dofinansowania, przekazanego kolejnymi transzami zaliczek, w końcowym wniosku o płatność składanym w terminie 30 dni kalendarzowych od dnia zakończenia okresu realizacji Projektu. W przypadku, gdy z rozliczenia wynika, że przekazane środki dofinansowania nie zostały w całości wykorzystane na wydatki kwalifikowalne, Beneficjent zwraca tę część dofinansowania w terminie wyznaczonym na złożenie wniosku o płatność końcową, określonym w ust. 3.</w:t>
      </w:r>
    </w:p>
    <w:p w14:paraId="713C3069" w14:textId="05EFCB5A" w:rsidR="00862935" w:rsidRPr="00862935" w:rsidRDefault="00862935">
      <w:pPr>
        <w:pStyle w:val="Akapitzlist"/>
        <w:numPr>
          <w:ilvl w:val="0"/>
          <w:numId w:val="3"/>
        </w:numPr>
        <w:spacing w:line="276" w:lineRule="auto"/>
        <w:rPr>
          <w:rFonts w:ascii="Arial" w:hAnsi="Arial" w:cs="Arial"/>
        </w:rPr>
      </w:pPr>
      <w:r w:rsidRPr="00862935">
        <w:rPr>
          <w:rFonts w:ascii="Arial" w:hAnsi="Arial" w:cs="Arial"/>
        </w:rPr>
        <w:lastRenderedPageBreak/>
        <w:t xml:space="preserve">Niezwrócenie niewykorzystanej części zaliczki w terminie, w związku </w:t>
      </w:r>
      <w:r w:rsidR="00B56BF3">
        <w:rPr>
          <w:rFonts w:ascii="Arial" w:hAnsi="Arial" w:cs="Arial"/>
        </w:rPr>
        <w:br/>
      </w:r>
      <w:r w:rsidRPr="00862935">
        <w:rPr>
          <w:rFonts w:ascii="Arial" w:hAnsi="Arial" w:cs="Arial"/>
        </w:rPr>
        <w:t xml:space="preserve">z rozliczeniem wniosku o płatność końcową, skutkuje naliczeniem, od środków pozostałych do rozliczenia, odsetek jak dla zaległości podatkowych, liczonych </w:t>
      </w:r>
      <w:r w:rsidR="00B56BF3">
        <w:rPr>
          <w:rFonts w:ascii="Arial" w:hAnsi="Arial" w:cs="Arial"/>
        </w:rPr>
        <w:br/>
      </w:r>
      <w:r w:rsidRPr="00862935">
        <w:rPr>
          <w:rFonts w:ascii="Arial" w:hAnsi="Arial" w:cs="Arial"/>
        </w:rPr>
        <w:t xml:space="preserve">od dnia przekazania środków do dnia faktycznego zwrotu środków, jeśli zwrot nastąpił po dniu złożenia wniosku o płatność (zgodnie z art. 67 ustawy z dnia </w:t>
      </w:r>
      <w:r w:rsidR="00B56BF3">
        <w:rPr>
          <w:rFonts w:ascii="Arial" w:hAnsi="Arial" w:cs="Arial"/>
        </w:rPr>
        <w:br/>
      </w:r>
      <w:r w:rsidRPr="00862935">
        <w:rPr>
          <w:rFonts w:ascii="Arial" w:hAnsi="Arial" w:cs="Arial"/>
        </w:rPr>
        <w:t>27 sierpnia 2009 r. o finansach publicznych).</w:t>
      </w:r>
    </w:p>
    <w:p w14:paraId="5DEAFDAF" w14:textId="58075FBE" w:rsidR="00862935" w:rsidRPr="00862935" w:rsidRDefault="00862935">
      <w:pPr>
        <w:pStyle w:val="Akapitzlist"/>
        <w:numPr>
          <w:ilvl w:val="0"/>
          <w:numId w:val="3"/>
        </w:numPr>
        <w:spacing w:line="276" w:lineRule="auto"/>
        <w:rPr>
          <w:rFonts w:ascii="Arial" w:hAnsi="Arial" w:cs="Arial"/>
        </w:rPr>
      </w:pPr>
      <w:r w:rsidRPr="00862935">
        <w:rPr>
          <w:rFonts w:ascii="Arial" w:hAnsi="Arial" w:cs="Arial"/>
        </w:rPr>
        <w:t xml:space="preserve">Beneficjent, wnioskując o kolejną transzę, oświadcza we wniosku o płatność </w:t>
      </w:r>
      <w:r w:rsidR="00B56BF3">
        <w:rPr>
          <w:rFonts w:ascii="Arial" w:hAnsi="Arial" w:cs="Arial"/>
        </w:rPr>
        <w:br/>
      </w:r>
      <w:r w:rsidRPr="00862935">
        <w:rPr>
          <w:rFonts w:ascii="Arial" w:hAnsi="Arial" w:cs="Arial"/>
        </w:rPr>
        <w:t>o kwocie poniesionych w ramach Projektu wydatków bezpośrednich i pośrednich w związku z realizacją kwot ryczałtowych oraz informuje o przebiegu postępu rzeczowego Projektu.</w:t>
      </w:r>
    </w:p>
    <w:p w14:paraId="1B130D46" w14:textId="027715C1" w:rsidR="00862935" w:rsidRPr="00862935" w:rsidRDefault="00862935">
      <w:pPr>
        <w:pStyle w:val="Akapitzlist"/>
        <w:numPr>
          <w:ilvl w:val="0"/>
          <w:numId w:val="3"/>
        </w:numPr>
        <w:spacing w:line="276" w:lineRule="auto"/>
        <w:rPr>
          <w:rFonts w:ascii="Arial" w:hAnsi="Arial" w:cs="Arial"/>
        </w:rPr>
      </w:pPr>
      <w:r w:rsidRPr="00862935">
        <w:rPr>
          <w:rFonts w:ascii="Arial" w:hAnsi="Arial" w:cs="Arial"/>
        </w:rPr>
        <w:t xml:space="preserve">Rozliczając we wniosku o płatność kwotę ryczałtową obejmującą wydatki </w:t>
      </w:r>
      <w:r w:rsidR="00B56BF3">
        <w:rPr>
          <w:rFonts w:ascii="Arial" w:hAnsi="Arial" w:cs="Arial"/>
        </w:rPr>
        <w:br/>
      </w:r>
      <w:r w:rsidRPr="00862935">
        <w:rPr>
          <w:rFonts w:ascii="Arial" w:hAnsi="Arial" w:cs="Arial"/>
        </w:rPr>
        <w:t>w ramach cross-</w:t>
      </w:r>
      <w:proofErr w:type="spellStart"/>
      <w:r w:rsidRPr="00862935">
        <w:rPr>
          <w:rFonts w:ascii="Arial" w:hAnsi="Arial" w:cs="Arial"/>
        </w:rPr>
        <w:t>financingu</w:t>
      </w:r>
      <w:proofErr w:type="spellEnd"/>
      <w:r w:rsidRPr="00862935">
        <w:rPr>
          <w:rFonts w:ascii="Arial" w:hAnsi="Arial" w:cs="Arial"/>
        </w:rPr>
        <w:t xml:space="preserve">, o których mowa w Wytycznych dotyczących kwalifikowalności wydatków na lata 2021-2027, Beneficjent wykazuje te wydatki </w:t>
      </w:r>
      <w:r w:rsidR="00B56BF3">
        <w:rPr>
          <w:rFonts w:ascii="Arial" w:hAnsi="Arial" w:cs="Arial"/>
        </w:rPr>
        <w:br/>
      </w:r>
      <w:r w:rsidRPr="00862935">
        <w:rPr>
          <w:rFonts w:ascii="Arial" w:hAnsi="Arial" w:cs="Arial"/>
        </w:rPr>
        <w:t>w wysokości określonej we wniosku o dofinansowanie Projektu.</w:t>
      </w:r>
    </w:p>
    <w:p w14:paraId="6B7216A1" w14:textId="30BA6AEE" w:rsidR="00AF0CD6" w:rsidRPr="00AF1C77" w:rsidRDefault="00F627D3" w:rsidP="00EB03AD">
      <w:pPr>
        <w:pStyle w:val="Nagwek3"/>
      </w:pPr>
      <w:r w:rsidRPr="00AF1C77">
        <w:t>§</w:t>
      </w:r>
      <w:r w:rsidR="00AF0CD6" w:rsidRPr="00AF1C77">
        <w:t xml:space="preserve"> 1</w:t>
      </w:r>
      <w:r w:rsidR="00862935">
        <w:t>0</w:t>
      </w:r>
      <w:r w:rsidR="00EE4DCC" w:rsidRPr="00AF1C77">
        <w:t>.</w:t>
      </w:r>
    </w:p>
    <w:p w14:paraId="12DB20A4" w14:textId="40827462" w:rsidR="00880EC1" w:rsidRPr="00AF1C77" w:rsidRDefault="00221A45">
      <w:pPr>
        <w:numPr>
          <w:ilvl w:val="0"/>
          <w:numId w:val="31"/>
        </w:numPr>
        <w:tabs>
          <w:tab w:val="clear" w:pos="360"/>
        </w:tabs>
        <w:spacing w:line="276" w:lineRule="auto"/>
        <w:ind w:left="284"/>
        <w:rPr>
          <w:rFonts w:ascii="Arial" w:hAnsi="Arial" w:cs="Arial"/>
        </w:rPr>
      </w:pPr>
      <w:r w:rsidRPr="00AF1C77">
        <w:rPr>
          <w:rFonts w:ascii="Arial" w:hAnsi="Arial" w:cs="Arial"/>
        </w:rPr>
        <w:t>MJWPU</w:t>
      </w:r>
      <w:r w:rsidR="008F7D17" w:rsidRPr="00AF1C77">
        <w:rPr>
          <w:rFonts w:ascii="Arial" w:hAnsi="Arial" w:cs="Arial"/>
        </w:rPr>
        <w:t xml:space="preserve"> dokonuje weryfikacji formalno-rachunkowej i merytorycznej </w:t>
      </w:r>
      <w:r w:rsidR="00C57B9D" w:rsidRPr="00AF1C77">
        <w:rPr>
          <w:rFonts w:ascii="Arial" w:hAnsi="Arial" w:cs="Arial"/>
        </w:rPr>
        <w:t xml:space="preserve">pierwszej złożonej przez Beneficjenta wersji </w:t>
      </w:r>
      <w:r w:rsidR="00115FB4" w:rsidRPr="00AF1C77">
        <w:rPr>
          <w:rFonts w:ascii="Arial" w:hAnsi="Arial" w:cs="Arial"/>
        </w:rPr>
        <w:t>w</w:t>
      </w:r>
      <w:r w:rsidR="008F7D17" w:rsidRPr="00AF1C77">
        <w:rPr>
          <w:rFonts w:ascii="Arial" w:hAnsi="Arial" w:cs="Arial"/>
        </w:rPr>
        <w:t>niosku o</w:t>
      </w:r>
      <w:r w:rsidR="00052E81" w:rsidRPr="00AF1C77">
        <w:rPr>
          <w:rFonts w:ascii="Arial" w:hAnsi="Arial" w:cs="Arial"/>
        </w:rPr>
        <w:t> </w:t>
      </w:r>
      <w:r w:rsidR="008F7D17" w:rsidRPr="00AF1C77">
        <w:rPr>
          <w:rFonts w:ascii="Arial" w:hAnsi="Arial" w:cs="Arial"/>
        </w:rPr>
        <w:t>płatność, w terminie do 20 dni roboczych od daty jego otrzymania</w:t>
      </w:r>
      <w:r w:rsidR="00677AA7">
        <w:rPr>
          <w:rFonts w:ascii="Arial" w:hAnsi="Arial" w:cs="Arial"/>
        </w:rPr>
        <w:t xml:space="preserve">, przy czym termin ten dotyczy pierwszej złożonej przez Beneficjenta wersji wniosku o płatność. Kolejne wersje wniosku </w:t>
      </w:r>
      <w:r w:rsidR="006647F3">
        <w:rPr>
          <w:rFonts w:ascii="Arial" w:hAnsi="Arial" w:cs="Arial"/>
        </w:rPr>
        <w:br/>
      </w:r>
      <w:r w:rsidR="00677AA7">
        <w:rPr>
          <w:rFonts w:ascii="Arial" w:hAnsi="Arial" w:cs="Arial"/>
        </w:rPr>
        <w:t>o płatność podlegają weryfikacji w terminie 15 dni roboczych od daty ich otrzymania</w:t>
      </w:r>
      <w:r w:rsidR="00E310D6" w:rsidRPr="00AF1C77">
        <w:rPr>
          <w:rFonts w:ascii="Arial" w:hAnsi="Arial" w:cs="Arial"/>
        </w:rPr>
        <w:t>. T</w:t>
      </w:r>
      <w:r w:rsidR="00C57B9D" w:rsidRPr="00AF1C77">
        <w:rPr>
          <w:rFonts w:ascii="Arial" w:hAnsi="Arial" w:cs="Arial"/>
        </w:rPr>
        <w:t>ermin ten ulega wydłużeniu</w:t>
      </w:r>
      <w:r w:rsidR="008F7D17" w:rsidRPr="00AF1C77">
        <w:rPr>
          <w:rFonts w:ascii="Arial" w:hAnsi="Arial" w:cs="Arial"/>
        </w:rPr>
        <w:t xml:space="preserve"> </w:t>
      </w:r>
      <w:r w:rsidR="00C57B9D" w:rsidRPr="00AF1C77">
        <w:rPr>
          <w:rFonts w:ascii="Arial" w:hAnsi="Arial" w:cs="Arial"/>
        </w:rPr>
        <w:t>do 25 dni roboczych</w:t>
      </w:r>
      <w:r w:rsidR="00FC1743">
        <w:rPr>
          <w:rFonts w:ascii="Arial" w:hAnsi="Arial" w:cs="Arial"/>
        </w:rPr>
        <w:t>,</w:t>
      </w:r>
      <w:r w:rsidR="00C57B9D" w:rsidRPr="00AF1C77">
        <w:rPr>
          <w:rFonts w:ascii="Arial" w:hAnsi="Arial" w:cs="Arial"/>
        </w:rPr>
        <w:t xml:space="preserve"> gdy weryfikacja obejmuje również dokumenty finansowo-księgowe, do ww. terminu nie wlicza się czasu oczekiwania przez </w:t>
      </w:r>
      <w:r w:rsidRPr="00AF1C77">
        <w:rPr>
          <w:rFonts w:ascii="Arial" w:hAnsi="Arial" w:cs="Arial"/>
        </w:rPr>
        <w:t>MJWPU</w:t>
      </w:r>
      <w:r w:rsidR="00C57B9D" w:rsidRPr="00AF1C77">
        <w:rPr>
          <w:rFonts w:ascii="Arial" w:hAnsi="Arial" w:cs="Arial"/>
        </w:rPr>
        <w:t xml:space="preserve"> na ich dostarczenie. </w:t>
      </w:r>
      <w:r w:rsidR="008F7D17" w:rsidRPr="00AF1C77">
        <w:rPr>
          <w:rFonts w:ascii="Arial" w:hAnsi="Arial" w:cs="Arial"/>
        </w:rPr>
        <w:t xml:space="preserve">Kolejne wersje </w:t>
      </w:r>
      <w:r w:rsidR="00115FB4" w:rsidRPr="00AF1C77">
        <w:rPr>
          <w:rFonts w:ascii="Arial" w:hAnsi="Arial" w:cs="Arial"/>
        </w:rPr>
        <w:t>w</w:t>
      </w:r>
      <w:r w:rsidR="008F7D17" w:rsidRPr="00AF1C77">
        <w:rPr>
          <w:rFonts w:ascii="Arial" w:hAnsi="Arial" w:cs="Arial"/>
        </w:rPr>
        <w:t>niosku</w:t>
      </w:r>
      <w:r w:rsidR="00D615BD" w:rsidRPr="00AF1C77">
        <w:rPr>
          <w:rFonts w:ascii="Arial" w:hAnsi="Arial" w:cs="Arial"/>
        </w:rPr>
        <w:t xml:space="preserve"> </w:t>
      </w:r>
      <w:r w:rsidR="006647F3">
        <w:rPr>
          <w:rFonts w:ascii="Arial" w:hAnsi="Arial" w:cs="Arial"/>
        </w:rPr>
        <w:br/>
      </w:r>
      <w:r w:rsidR="008F7D17" w:rsidRPr="00AF1C77">
        <w:rPr>
          <w:rFonts w:ascii="Arial" w:hAnsi="Arial" w:cs="Arial"/>
        </w:rPr>
        <w:t>o płatność podlegają weryfikacji w terminie do 15 dni roboczych od daty ich otrzymania.</w:t>
      </w:r>
      <w:r w:rsidR="00D615BD" w:rsidRPr="00AF1C77">
        <w:rPr>
          <w:rFonts w:ascii="Arial" w:hAnsi="Arial" w:cs="Arial"/>
        </w:rPr>
        <w:t xml:space="preserve"> </w:t>
      </w:r>
      <w:r w:rsidR="4391B4D4" w:rsidRPr="007B3FD3">
        <w:rPr>
          <w:rFonts w:ascii="Arial" w:hAnsi="Arial" w:cs="Arial"/>
        </w:rPr>
        <w:t xml:space="preserve">Do ww. terminów nie wlicza się czasu oczekiwania przez </w:t>
      </w:r>
      <w:r w:rsidR="1F6C02E9" w:rsidRPr="007B3FD3">
        <w:rPr>
          <w:rFonts w:ascii="Arial" w:hAnsi="Arial" w:cs="Arial"/>
        </w:rPr>
        <w:t>MJWPU</w:t>
      </w:r>
      <w:r w:rsidR="4391B4D4" w:rsidRPr="007B3FD3">
        <w:rPr>
          <w:rFonts w:ascii="Arial" w:hAnsi="Arial" w:cs="Arial"/>
        </w:rPr>
        <w:t xml:space="preserve"> </w:t>
      </w:r>
      <w:r w:rsidR="002C28E0">
        <w:rPr>
          <w:rFonts w:ascii="Arial" w:hAnsi="Arial" w:cs="Arial"/>
        </w:rPr>
        <w:br/>
      </w:r>
      <w:r w:rsidR="4391B4D4" w:rsidRPr="007B3FD3">
        <w:rPr>
          <w:rFonts w:ascii="Arial" w:hAnsi="Arial" w:cs="Arial"/>
        </w:rPr>
        <w:t xml:space="preserve">na dokonanie </w:t>
      </w:r>
      <w:r w:rsidR="2A2F1793" w:rsidRPr="007B3FD3">
        <w:rPr>
          <w:rFonts w:ascii="Arial" w:hAnsi="Arial" w:cs="Arial"/>
        </w:rPr>
        <w:t xml:space="preserve">przez Beneficjenta </w:t>
      </w:r>
      <w:r w:rsidR="4391B4D4" w:rsidRPr="007B3FD3">
        <w:rPr>
          <w:rFonts w:ascii="Arial" w:hAnsi="Arial" w:cs="Arial"/>
        </w:rPr>
        <w:t>czynnośc</w:t>
      </w:r>
      <w:r w:rsidR="5C7C42E8" w:rsidRPr="007B3FD3">
        <w:rPr>
          <w:rFonts w:ascii="Arial" w:hAnsi="Arial" w:cs="Arial"/>
        </w:rPr>
        <w:t>i</w:t>
      </w:r>
      <w:r w:rsidR="4391B4D4" w:rsidRPr="007B3FD3">
        <w:rPr>
          <w:rFonts w:ascii="Arial" w:hAnsi="Arial" w:cs="Arial"/>
        </w:rPr>
        <w:t xml:space="preserve">, o których mowa </w:t>
      </w:r>
      <w:r w:rsidR="002C28E0">
        <w:rPr>
          <w:rFonts w:ascii="Arial" w:hAnsi="Arial" w:cs="Arial"/>
        </w:rPr>
        <w:br/>
      </w:r>
      <w:r w:rsidR="4391B4D4" w:rsidRPr="007B3FD3">
        <w:rPr>
          <w:rFonts w:ascii="Arial" w:hAnsi="Arial" w:cs="Arial"/>
        </w:rPr>
        <w:t xml:space="preserve">w </w:t>
      </w:r>
      <w:r w:rsidR="3477F0EE" w:rsidRPr="31AA9613">
        <w:rPr>
          <w:rFonts w:ascii="Arial" w:hAnsi="Arial" w:cs="Arial"/>
        </w:rPr>
        <w:t>ust</w:t>
      </w:r>
      <w:r w:rsidR="4391B4D4" w:rsidRPr="007B3FD3">
        <w:rPr>
          <w:rFonts w:ascii="Arial" w:hAnsi="Arial" w:cs="Arial"/>
        </w:rPr>
        <w:t>. 3</w:t>
      </w:r>
      <w:r w:rsidR="00C66577">
        <w:rPr>
          <w:rFonts w:ascii="Arial" w:hAnsi="Arial" w:cs="Arial"/>
        </w:rPr>
        <w:t>.</w:t>
      </w:r>
      <w:r w:rsidR="3CEA4673" w:rsidRPr="6AB47C0B">
        <w:rPr>
          <w:rFonts w:ascii="Arial" w:hAnsi="Arial" w:cs="Arial"/>
        </w:rPr>
        <w:t xml:space="preserve"> </w:t>
      </w:r>
      <w:r w:rsidR="2E6B4981" w:rsidRPr="6AB47C0B">
        <w:rPr>
          <w:rFonts w:ascii="Arial" w:hAnsi="Arial" w:cs="Arial"/>
        </w:rPr>
        <w:t>W przypadku</w:t>
      </w:r>
      <w:r w:rsidR="37369E83" w:rsidRPr="31AA9613">
        <w:rPr>
          <w:rFonts w:ascii="Arial" w:hAnsi="Arial" w:cs="Arial"/>
        </w:rPr>
        <w:t>,</w:t>
      </w:r>
      <w:r w:rsidR="2E6B4981" w:rsidRPr="6AB47C0B">
        <w:rPr>
          <w:rFonts w:ascii="Arial" w:hAnsi="Arial" w:cs="Arial"/>
        </w:rPr>
        <w:t xml:space="preserve"> gdy:</w:t>
      </w:r>
    </w:p>
    <w:p w14:paraId="7B7FFAAF" w14:textId="0112A19A" w:rsidR="008F7D17" w:rsidRPr="00AF1C77" w:rsidRDefault="008F7D17">
      <w:pPr>
        <w:numPr>
          <w:ilvl w:val="1"/>
          <w:numId w:val="3"/>
        </w:numPr>
        <w:spacing w:line="276" w:lineRule="auto"/>
        <w:rPr>
          <w:rFonts w:ascii="Arial" w:hAnsi="Arial" w:cs="Arial"/>
        </w:rPr>
      </w:pPr>
      <w:r w:rsidRPr="00AF1C77">
        <w:rPr>
          <w:rFonts w:ascii="Arial" w:hAnsi="Arial" w:cs="Arial"/>
        </w:rPr>
        <w:t xml:space="preserve">w ramach </w:t>
      </w:r>
      <w:r w:rsidR="007B2AF3" w:rsidRPr="00AF1C77">
        <w:rPr>
          <w:rFonts w:ascii="Arial" w:hAnsi="Arial" w:cs="Arial"/>
        </w:rPr>
        <w:t>P</w:t>
      </w:r>
      <w:r w:rsidRPr="00AF1C77">
        <w:rPr>
          <w:rFonts w:ascii="Arial" w:hAnsi="Arial" w:cs="Arial"/>
        </w:rPr>
        <w:t>rojektu jest dokonywana kontrola</w:t>
      </w:r>
      <w:r w:rsidR="0081065B">
        <w:rPr>
          <w:rFonts w:ascii="Arial" w:hAnsi="Arial" w:cs="Arial"/>
        </w:rPr>
        <w:t xml:space="preserve"> realizacji </w:t>
      </w:r>
      <w:r w:rsidR="004B4702">
        <w:rPr>
          <w:rFonts w:ascii="Arial" w:hAnsi="Arial" w:cs="Arial"/>
        </w:rPr>
        <w:t>P</w:t>
      </w:r>
      <w:r w:rsidR="0081065B">
        <w:rPr>
          <w:rFonts w:ascii="Arial" w:hAnsi="Arial" w:cs="Arial"/>
        </w:rPr>
        <w:t>rojektu</w:t>
      </w:r>
      <w:r w:rsidRPr="00AF1C77">
        <w:rPr>
          <w:rFonts w:ascii="Arial" w:hAnsi="Arial" w:cs="Arial"/>
        </w:rPr>
        <w:t xml:space="preserve"> i złożony został końcowy </w:t>
      </w:r>
      <w:r w:rsidR="00115FB4" w:rsidRPr="00AF1C77">
        <w:rPr>
          <w:rFonts w:ascii="Arial" w:hAnsi="Arial" w:cs="Arial"/>
        </w:rPr>
        <w:t>w</w:t>
      </w:r>
      <w:r w:rsidRPr="00AF1C77">
        <w:rPr>
          <w:rFonts w:ascii="Arial" w:hAnsi="Arial" w:cs="Arial"/>
        </w:rPr>
        <w:t>niosek o płatność;</w:t>
      </w:r>
    </w:p>
    <w:p w14:paraId="504FB772" w14:textId="185D9985" w:rsidR="75B3E10A" w:rsidRDefault="75B3E10A">
      <w:pPr>
        <w:numPr>
          <w:ilvl w:val="1"/>
          <w:numId w:val="3"/>
        </w:numPr>
        <w:spacing w:line="276" w:lineRule="auto"/>
        <w:rPr>
          <w:rFonts w:ascii="Arial" w:hAnsi="Arial" w:cs="Arial"/>
        </w:rPr>
      </w:pPr>
      <w:r w:rsidRPr="3CE686B7">
        <w:rPr>
          <w:rFonts w:ascii="Arial" w:hAnsi="Arial" w:cs="Arial"/>
        </w:rPr>
        <w:t>w ramach Projektu jest dokonywana kontrola</w:t>
      </w:r>
      <w:r w:rsidR="2A301EC1" w:rsidRPr="3CE686B7">
        <w:rPr>
          <w:rFonts w:ascii="Arial" w:hAnsi="Arial" w:cs="Arial"/>
        </w:rPr>
        <w:t>,</w:t>
      </w:r>
      <w:r w:rsidRPr="3CE686B7">
        <w:rPr>
          <w:rFonts w:ascii="Arial" w:hAnsi="Arial" w:cs="Arial"/>
        </w:rPr>
        <w:t xml:space="preserve"> </w:t>
      </w:r>
      <w:r w:rsidR="0527CC74" w:rsidRPr="3CE686B7">
        <w:rPr>
          <w:rFonts w:ascii="Arial" w:hAnsi="Arial" w:cs="Arial"/>
        </w:rPr>
        <w:t xml:space="preserve">w toku której powzięto informację o </w:t>
      </w:r>
      <w:r w:rsidR="60BA1805" w:rsidRPr="3CE686B7">
        <w:rPr>
          <w:rFonts w:ascii="Arial" w:hAnsi="Arial" w:cs="Arial"/>
        </w:rPr>
        <w:t>możliwoś</w:t>
      </w:r>
      <w:r w:rsidR="70C339B2" w:rsidRPr="3CE686B7">
        <w:rPr>
          <w:rFonts w:ascii="Arial" w:hAnsi="Arial" w:cs="Arial"/>
        </w:rPr>
        <w:t>ci</w:t>
      </w:r>
      <w:r w:rsidRPr="3CE686B7">
        <w:rPr>
          <w:rFonts w:ascii="Arial" w:hAnsi="Arial" w:cs="Arial"/>
        </w:rPr>
        <w:t xml:space="preserve"> </w:t>
      </w:r>
      <w:r w:rsidR="3784F4E1" w:rsidRPr="3CE686B7">
        <w:rPr>
          <w:rFonts w:ascii="Arial" w:hAnsi="Arial" w:cs="Arial"/>
        </w:rPr>
        <w:t xml:space="preserve">wystąpienia </w:t>
      </w:r>
      <w:r w:rsidR="5B6CEA07" w:rsidRPr="3CE686B7">
        <w:rPr>
          <w:rFonts w:ascii="Arial" w:hAnsi="Arial" w:cs="Arial"/>
        </w:rPr>
        <w:t xml:space="preserve">nieprawidłowości </w:t>
      </w:r>
      <w:r w:rsidR="57CD52FA" w:rsidRPr="3CE686B7">
        <w:rPr>
          <w:rFonts w:ascii="Arial" w:hAnsi="Arial" w:cs="Arial"/>
        </w:rPr>
        <w:t xml:space="preserve">dotyczących </w:t>
      </w:r>
      <w:r w:rsidR="4F15B647" w:rsidRPr="3CE686B7">
        <w:rPr>
          <w:rFonts w:ascii="Arial" w:hAnsi="Arial" w:cs="Arial"/>
        </w:rPr>
        <w:t xml:space="preserve">wydatków rozliczanych </w:t>
      </w:r>
      <w:r w:rsidR="57CD52FA" w:rsidRPr="3CE686B7">
        <w:rPr>
          <w:rFonts w:ascii="Arial" w:hAnsi="Arial" w:cs="Arial"/>
        </w:rPr>
        <w:t>weryfikowanym wnioskiem o płatność;</w:t>
      </w:r>
    </w:p>
    <w:p w14:paraId="62DAB601" w14:textId="17ECCD80" w:rsidR="00817F6B" w:rsidRPr="00023477" w:rsidRDefault="00D44891">
      <w:pPr>
        <w:numPr>
          <w:ilvl w:val="1"/>
          <w:numId w:val="3"/>
        </w:numPr>
        <w:spacing w:line="276" w:lineRule="auto"/>
        <w:rPr>
          <w:rFonts w:ascii="Arial" w:hAnsi="Arial" w:cs="Arial"/>
        </w:rPr>
      </w:pPr>
      <w:r w:rsidRPr="00023477">
        <w:rPr>
          <w:rFonts w:ascii="Arial" w:hAnsi="Arial" w:cs="Arial"/>
        </w:rPr>
        <w:t>MJWPU</w:t>
      </w:r>
      <w:r w:rsidR="008F7D17" w:rsidRPr="00023477">
        <w:rPr>
          <w:rFonts w:ascii="Arial" w:hAnsi="Arial" w:cs="Arial"/>
        </w:rPr>
        <w:t xml:space="preserve"> zleciła kontrolę doraźną w związku ze złożonym </w:t>
      </w:r>
      <w:r w:rsidR="00115FB4" w:rsidRPr="00023477">
        <w:rPr>
          <w:rFonts w:ascii="Arial" w:hAnsi="Arial" w:cs="Arial"/>
        </w:rPr>
        <w:t>w</w:t>
      </w:r>
      <w:r w:rsidR="008F7D17" w:rsidRPr="00023477">
        <w:rPr>
          <w:rFonts w:ascii="Arial" w:hAnsi="Arial" w:cs="Arial"/>
        </w:rPr>
        <w:t>nioskiem o</w:t>
      </w:r>
      <w:r w:rsidR="00452A2A" w:rsidRPr="00023477">
        <w:rPr>
          <w:rFonts w:ascii="Arial" w:hAnsi="Arial" w:cs="Arial"/>
        </w:rPr>
        <w:t> </w:t>
      </w:r>
      <w:r w:rsidR="008F7D17" w:rsidRPr="00023477">
        <w:rPr>
          <w:rFonts w:ascii="Arial" w:hAnsi="Arial" w:cs="Arial"/>
        </w:rPr>
        <w:t xml:space="preserve">płatność, termin weryfikacji ulega wstrzymaniu do dnia przekazania </w:t>
      </w:r>
      <w:r w:rsidR="00B56BF3">
        <w:rPr>
          <w:rFonts w:ascii="Arial" w:hAnsi="Arial" w:cs="Arial"/>
        </w:rPr>
        <w:br/>
      </w:r>
      <w:r w:rsidR="008F7D17" w:rsidRPr="00023477">
        <w:rPr>
          <w:rFonts w:ascii="Arial" w:hAnsi="Arial" w:cs="Arial"/>
        </w:rPr>
        <w:t xml:space="preserve">do </w:t>
      </w:r>
      <w:r w:rsidRPr="00023477">
        <w:rPr>
          <w:rFonts w:ascii="Arial" w:hAnsi="Arial" w:cs="Arial"/>
        </w:rPr>
        <w:t>MJWPU</w:t>
      </w:r>
      <w:r w:rsidR="008F7D17" w:rsidRPr="00023477">
        <w:rPr>
          <w:rFonts w:ascii="Arial" w:hAnsi="Arial" w:cs="Arial"/>
        </w:rPr>
        <w:t xml:space="preserve"> informacji o</w:t>
      </w:r>
      <w:r w:rsidR="00452A2A" w:rsidRPr="00023477">
        <w:rPr>
          <w:rFonts w:ascii="Arial" w:hAnsi="Arial" w:cs="Arial"/>
        </w:rPr>
        <w:t> </w:t>
      </w:r>
      <w:r w:rsidR="008F7D17" w:rsidRPr="00023477">
        <w:rPr>
          <w:rFonts w:ascii="Arial" w:hAnsi="Arial" w:cs="Arial"/>
        </w:rPr>
        <w:t>wykonaniu/zaniechaniu wykonania zaleceń pokontrolnych</w:t>
      </w:r>
      <w:r w:rsidR="003F6BF9" w:rsidRPr="00023477">
        <w:rPr>
          <w:rFonts w:ascii="Arial" w:hAnsi="Arial" w:cs="Arial"/>
        </w:rPr>
        <w:t xml:space="preserve">, </w:t>
      </w:r>
      <w:r w:rsidR="00176913" w:rsidRPr="00023477">
        <w:rPr>
          <w:rFonts w:ascii="Arial" w:hAnsi="Arial" w:cs="Arial"/>
        </w:rPr>
        <w:t>chyba że wyniki kontroli nie wskazują na wystąpienie wydatków niekwalifikowalnych w Projekcie lub nie mają wpływu na rozliczenie końcowe Projektu.</w:t>
      </w:r>
    </w:p>
    <w:p w14:paraId="24D3C413" w14:textId="5749A3C0" w:rsidR="00880EC1" w:rsidRPr="00817F6B" w:rsidRDefault="008F7D17">
      <w:pPr>
        <w:numPr>
          <w:ilvl w:val="0"/>
          <w:numId w:val="31"/>
        </w:numPr>
        <w:tabs>
          <w:tab w:val="clear" w:pos="360"/>
        </w:tabs>
        <w:spacing w:line="276" w:lineRule="auto"/>
        <w:ind w:left="284"/>
        <w:rPr>
          <w:rFonts w:ascii="Arial" w:hAnsi="Arial" w:cs="Arial"/>
        </w:rPr>
      </w:pPr>
      <w:r w:rsidRPr="00817F6B">
        <w:rPr>
          <w:rFonts w:ascii="Arial" w:hAnsi="Arial" w:cs="Arial"/>
        </w:rPr>
        <w:t xml:space="preserve">W przypadku stwierdzenia błędów w złożonym </w:t>
      </w:r>
      <w:r w:rsidR="00115FB4" w:rsidRPr="00817F6B">
        <w:rPr>
          <w:rFonts w:ascii="Arial" w:hAnsi="Arial" w:cs="Arial"/>
        </w:rPr>
        <w:t>w</w:t>
      </w:r>
      <w:r w:rsidRPr="00817F6B">
        <w:rPr>
          <w:rFonts w:ascii="Arial" w:hAnsi="Arial" w:cs="Arial"/>
        </w:rPr>
        <w:t>niosku</w:t>
      </w:r>
      <w:r w:rsidR="009C2A02" w:rsidRPr="00817F6B">
        <w:rPr>
          <w:rFonts w:ascii="Arial" w:hAnsi="Arial" w:cs="Arial"/>
        </w:rPr>
        <w:t xml:space="preserve"> o płatność</w:t>
      </w:r>
      <w:r w:rsidRPr="00817F6B">
        <w:rPr>
          <w:rFonts w:ascii="Arial" w:hAnsi="Arial" w:cs="Arial"/>
        </w:rPr>
        <w:t xml:space="preserve">, </w:t>
      </w:r>
      <w:r w:rsidR="00D44891" w:rsidRPr="00817F6B">
        <w:rPr>
          <w:rFonts w:ascii="Arial" w:hAnsi="Arial" w:cs="Arial"/>
        </w:rPr>
        <w:t>MJWPU</w:t>
      </w:r>
      <w:r w:rsidRPr="00817F6B">
        <w:rPr>
          <w:rFonts w:ascii="Arial" w:hAnsi="Arial" w:cs="Arial"/>
        </w:rPr>
        <w:t xml:space="preserve"> może dokonać uzupełnienia lub poprawienia </w:t>
      </w:r>
      <w:r w:rsidR="00115FB4" w:rsidRPr="00817F6B">
        <w:rPr>
          <w:rFonts w:ascii="Arial" w:hAnsi="Arial" w:cs="Arial"/>
        </w:rPr>
        <w:t>w</w:t>
      </w:r>
      <w:r w:rsidRPr="00817F6B">
        <w:rPr>
          <w:rFonts w:ascii="Arial" w:hAnsi="Arial" w:cs="Arial"/>
        </w:rPr>
        <w:t>niosku</w:t>
      </w:r>
      <w:r w:rsidR="009C2A02" w:rsidRPr="00817F6B">
        <w:rPr>
          <w:rFonts w:ascii="Arial" w:hAnsi="Arial" w:cs="Arial"/>
        </w:rPr>
        <w:t xml:space="preserve"> o płatność</w:t>
      </w:r>
      <w:r w:rsidRPr="00817F6B">
        <w:rPr>
          <w:rFonts w:ascii="Arial" w:hAnsi="Arial" w:cs="Arial"/>
        </w:rPr>
        <w:t xml:space="preserve">, o czym informuje Beneficjenta lub wzywa Beneficjenta do poprawienia lub uzupełnienia </w:t>
      </w:r>
      <w:r w:rsidR="00115FB4" w:rsidRPr="00817F6B">
        <w:rPr>
          <w:rFonts w:ascii="Arial" w:hAnsi="Arial" w:cs="Arial"/>
        </w:rPr>
        <w:t>w</w:t>
      </w:r>
      <w:r w:rsidRPr="00817F6B">
        <w:rPr>
          <w:rFonts w:ascii="Arial" w:hAnsi="Arial" w:cs="Arial"/>
        </w:rPr>
        <w:t xml:space="preserve">niosku </w:t>
      </w:r>
      <w:r w:rsidR="00052781">
        <w:rPr>
          <w:rFonts w:ascii="Arial" w:hAnsi="Arial" w:cs="Arial"/>
        </w:rPr>
        <w:br/>
      </w:r>
      <w:r w:rsidR="009C2A02" w:rsidRPr="00817F6B">
        <w:rPr>
          <w:rFonts w:ascii="Arial" w:hAnsi="Arial" w:cs="Arial"/>
        </w:rPr>
        <w:t xml:space="preserve">o płatność </w:t>
      </w:r>
      <w:r w:rsidRPr="00817F6B">
        <w:rPr>
          <w:rFonts w:ascii="Arial" w:hAnsi="Arial" w:cs="Arial"/>
        </w:rPr>
        <w:t xml:space="preserve">lub złożenia dodatkowych </w:t>
      </w:r>
      <w:r w:rsidR="2C1D53A5" w:rsidRPr="00817F6B">
        <w:rPr>
          <w:rFonts w:ascii="Arial" w:hAnsi="Arial" w:cs="Arial"/>
        </w:rPr>
        <w:t xml:space="preserve">dokumentów lub </w:t>
      </w:r>
      <w:r w:rsidRPr="00817F6B">
        <w:rPr>
          <w:rFonts w:ascii="Arial" w:hAnsi="Arial" w:cs="Arial"/>
        </w:rPr>
        <w:t xml:space="preserve">wyjaśnień w wyznaczonym terminie, w szczególności </w:t>
      </w:r>
      <w:r w:rsidR="00D44891" w:rsidRPr="00817F6B">
        <w:rPr>
          <w:rFonts w:ascii="Arial" w:hAnsi="Arial" w:cs="Arial"/>
        </w:rPr>
        <w:t>MJWPU</w:t>
      </w:r>
      <w:r w:rsidRPr="00817F6B">
        <w:rPr>
          <w:rFonts w:ascii="Arial" w:hAnsi="Arial" w:cs="Arial"/>
        </w:rPr>
        <w:t xml:space="preserve"> może wezwać </w:t>
      </w:r>
      <w:r w:rsidR="00DE2E10" w:rsidRPr="00817F6B">
        <w:rPr>
          <w:rFonts w:ascii="Arial" w:hAnsi="Arial" w:cs="Arial"/>
        </w:rPr>
        <w:t>B</w:t>
      </w:r>
      <w:r w:rsidRPr="00817F6B">
        <w:rPr>
          <w:rFonts w:ascii="Arial" w:hAnsi="Arial" w:cs="Arial"/>
        </w:rPr>
        <w:t xml:space="preserve">eneficjenta do </w:t>
      </w:r>
      <w:r w:rsidR="007D7C05" w:rsidRPr="00817F6B">
        <w:rPr>
          <w:rFonts w:ascii="Arial" w:hAnsi="Arial" w:cs="Arial"/>
        </w:rPr>
        <w:t>złożenia lub</w:t>
      </w:r>
      <w:r w:rsidR="002866E0" w:rsidRPr="00817F6B">
        <w:rPr>
          <w:rFonts w:ascii="Arial" w:hAnsi="Arial" w:cs="Arial"/>
        </w:rPr>
        <w:t xml:space="preserve"> </w:t>
      </w:r>
      <w:r w:rsidR="00977F48" w:rsidRPr="00817F6B">
        <w:rPr>
          <w:rFonts w:ascii="Arial" w:hAnsi="Arial" w:cs="Arial"/>
        </w:rPr>
        <w:lastRenderedPageBreak/>
        <w:t xml:space="preserve">przesłania w systemie </w:t>
      </w:r>
      <w:r w:rsidR="000071CD" w:rsidRPr="00817F6B">
        <w:rPr>
          <w:rFonts w:ascii="Arial" w:hAnsi="Arial" w:cs="Arial"/>
        </w:rPr>
        <w:t>CST</w:t>
      </w:r>
      <w:r w:rsidR="0058287C" w:rsidRPr="00817F6B">
        <w:rPr>
          <w:rFonts w:ascii="Arial" w:hAnsi="Arial" w:cs="Arial"/>
        </w:rPr>
        <w:t>20</w:t>
      </w:r>
      <w:r w:rsidR="00FB7F9D" w:rsidRPr="00817F6B">
        <w:rPr>
          <w:rFonts w:ascii="Arial" w:hAnsi="Arial" w:cs="Arial"/>
        </w:rPr>
        <w:t>21</w:t>
      </w:r>
      <w:r w:rsidRPr="00817F6B">
        <w:rPr>
          <w:rFonts w:ascii="Arial" w:hAnsi="Arial" w:cs="Arial"/>
        </w:rPr>
        <w:t xml:space="preserve"> </w:t>
      </w:r>
      <w:r w:rsidR="00B60EC3" w:rsidRPr="00817F6B">
        <w:rPr>
          <w:rFonts w:ascii="Arial" w:hAnsi="Arial" w:cs="Arial"/>
        </w:rPr>
        <w:t>skanów oryginałów</w:t>
      </w:r>
      <w:r w:rsidR="00B60EC3" w:rsidRPr="000C189C">
        <w:rPr>
          <w:rFonts w:ascii="Arial" w:hAnsi="Arial" w:cs="Arial"/>
        </w:rPr>
        <w:t xml:space="preserve"> </w:t>
      </w:r>
      <w:r w:rsidRPr="00817F6B">
        <w:rPr>
          <w:rFonts w:ascii="Arial" w:hAnsi="Arial" w:cs="Arial"/>
        </w:rPr>
        <w:t>dokumentów księgowych dotyczących Projektu.</w:t>
      </w:r>
    </w:p>
    <w:p w14:paraId="10C84195" w14:textId="77777777" w:rsidR="00B11DF7" w:rsidRDefault="008F7D17">
      <w:pPr>
        <w:numPr>
          <w:ilvl w:val="0"/>
          <w:numId w:val="31"/>
        </w:numPr>
        <w:tabs>
          <w:tab w:val="clear" w:pos="360"/>
        </w:tabs>
        <w:spacing w:line="276" w:lineRule="auto"/>
        <w:ind w:left="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D44891" w:rsidRPr="00AF1C77">
        <w:rPr>
          <w:rFonts w:ascii="Arial" w:hAnsi="Arial" w:cs="Arial"/>
        </w:rPr>
        <w:t>MJWPU</w:t>
      </w:r>
      <w:r w:rsidRPr="00AF1C77">
        <w:rPr>
          <w:rFonts w:ascii="Arial" w:hAnsi="Arial" w:cs="Arial"/>
        </w:rPr>
        <w:t xml:space="preserve"> 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5759EA06" w:rsidR="00880EC1" w:rsidRPr="00B11DF7" w:rsidRDefault="00D44891">
      <w:pPr>
        <w:numPr>
          <w:ilvl w:val="0"/>
          <w:numId w:val="31"/>
        </w:numPr>
        <w:tabs>
          <w:tab w:val="clear" w:pos="360"/>
        </w:tabs>
        <w:spacing w:line="276" w:lineRule="auto"/>
        <w:ind w:left="284"/>
        <w:rPr>
          <w:rFonts w:ascii="Arial" w:hAnsi="Arial" w:cs="Arial"/>
        </w:rPr>
      </w:pPr>
      <w:r w:rsidRPr="00B11DF7">
        <w:rPr>
          <w:rFonts w:ascii="Arial" w:hAnsi="Arial" w:cs="Arial"/>
        </w:rPr>
        <w:t>MJWPU</w:t>
      </w:r>
      <w:r w:rsidR="008F7D17" w:rsidRPr="00B11DF7">
        <w:rPr>
          <w:rFonts w:ascii="Arial" w:hAnsi="Arial" w:cs="Arial"/>
        </w:rPr>
        <w:t xml:space="preserve">, po pozytywnym zweryfikowaniu </w:t>
      </w:r>
      <w:r w:rsidR="00115FB4" w:rsidRPr="00B11DF7">
        <w:rPr>
          <w:rFonts w:ascii="Arial" w:hAnsi="Arial" w:cs="Arial"/>
        </w:rPr>
        <w:t>w</w:t>
      </w:r>
      <w:r w:rsidR="008F7D17" w:rsidRPr="00B11DF7">
        <w:rPr>
          <w:rFonts w:ascii="Arial" w:hAnsi="Arial" w:cs="Arial"/>
        </w:rPr>
        <w:t>niosku</w:t>
      </w:r>
      <w:r w:rsidR="009C2A02" w:rsidRPr="00B11DF7">
        <w:rPr>
          <w:rFonts w:ascii="Arial" w:hAnsi="Arial" w:cs="Arial"/>
        </w:rPr>
        <w:t xml:space="preserve"> o płatność</w:t>
      </w:r>
      <w:r w:rsidR="008F7D17" w:rsidRPr="00B11DF7">
        <w:rPr>
          <w:rFonts w:ascii="Arial" w:hAnsi="Arial" w:cs="Arial"/>
        </w:rPr>
        <w:t>, przekazuje Beneficjentowi w</w:t>
      </w:r>
      <w:r w:rsidR="00452A2A" w:rsidRPr="00B11DF7">
        <w:rPr>
          <w:rFonts w:ascii="Arial" w:hAnsi="Arial" w:cs="Arial"/>
        </w:rPr>
        <w:t> </w:t>
      </w:r>
      <w:r w:rsidR="008F7D17" w:rsidRPr="00B11DF7">
        <w:rPr>
          <w:rFonts w:ascii="Arial" w:hAnsi="Arial" w:cs="Arial"/>
        </w:rPr>
        <w:t xml:space="preserve">terminie, o którym mowa w ust. </w:t>
      </w:r>
      <w:r w:rsidR="00CF766F" w:rsidRPr="00B11DF7">
        <w:rPr>
          <w:rFonts w:ascii="Arial" w:hAnsi="Arial" w:cs="Arial"/>
        </w:rPr>
        <w:t>1</w:t>
      </w:r>
      <w:r w:rsidR="008F7D17" w:rsidRPr="00B11DF7">
        <w:rPr>
          <w:rFonts w:ascii="Arial" w:hAnsi="Arial" w:cs="Arial"/>
        </w:rPr>
        <w:t xml:space="preserve">, informację o wyniku weryfikacji wniosku, przy czym informacja o zatwierdzeniu całości lub części </w:t>
      </w:r>
      <w:r w:rsidR="009A43EF" w:rsidRPr="00B11DF7">
        <w:rPr>
          <w:rFonts w:ascii="Arial" w:hAnsi="Arial" w:cs="Arial"/>
        </w:rPr>
        <w:t>w</w:t>
      </w:r>
      <w:r w:rsidR="008F7D17" w:rsidRPr="00B11DF7">
        <w:rPr>
          <w:rFonts w:ascii="Arial" w:hAnsi="Arial" w:cs="Arial"/>
        </w:rPr>
        <w:t xml:space="preserve">niosku </w:t>
      </w:r>
      <w:r w:rsidR="00052781">
        <w:rPr>
          <w:rFonts w:ascii="Arial" w:hAnsi="Arial" w:cs="Arial"/>
        </w:rPr>
        <w:br/>
      </w:r>
      <w:r w:rsidR="008F7D17" w:rsidRPr="00B11DF7">
        <w:rPr>
          <w:rFonts w:ascii="Arial" w:hAnsi="Arial" w:cs="Arial"/>
        </w:rPr>
        <w:t>o płatność powinna zawierać:</w:t>
      </w:r>
    </w:p>
    <w:p w14:paraId="2824653C" w14:textId="38A333DA" w:rsidR="00C57678" w:rsidRDefault="008F7D17">
      <w:pPr>
        <w:numPr>
          <w:ilvl w:val="1"/>
          <w:numId w:val="48"/>
        </w:numPr>
        <w:spacing w:line="276" w:lineRule="auto"/>
        <w:rPr>
          <w:rFonts w:ascii="Arial" w:hAnsi="Arial" w:cs="Arial"/>
        </w:rPr>
      </w:pPr>
      <w:r w:rsidRPr="00AF1C77">
        <w:rPr>
          <w:rFonts w:ascii="Arial" w:hAnsi="Arial" w:cs="Arial"/>
        </w:rPr>
        <w:t xml:space="preserve">kwotę wydatków, które zostały uznane za niekwalifikowalne wraz </w:t>
      </w:r>
      <w:r w:rsidR="00052781">
        <w:rPr>
          <w:rFonts w:ascii="Arial" w:hAnsi="Arial" w:cs="Arial"/>
        </w:rPr>
        <w:br/>
      </w:r>
      <w:r w:rsidRPr="00AF1C77">
        <w:rPr>
          <w:rFonts w:ascii="Arial" w:hAnsi="Arial" w:cs="Arial"/>
        </w:rPr>
        <w:t>z uzasadnieniem;</w:t>
      </w:r>
    </w:p>
    <w:p w14:paraId="116A24A6" w14:textId="7F258EE7" w:rsidR="00880EC1" w:rsidRPr="00C57678" w:rsidRDefault="00176913">
      <w:pPr>
        <w:numPr>
          <w:ilvl w:val="1"/>
          <w:numId w:val="48"/>
        </w:numPr>
        <w:spacing w:line="276" w:lineRule="auto"/>
        <w:rPr>
          <w:rFonts w:ascii="Arial" w:hAnsi="Arial" w:cs="Arial"/>
        </w:rPr>
      </w:pPr>
      <w:r w:rsidRPr="00C57678">
        <w:rPr>
          <w:rFonts w:ascii="Arial" w:hAnsi="Arial" w:cs="Arial"/>
        </w:rPr>
        <w:t xml:space="preserve">zatwierdzoną kwotę rozliczenia kwoty dofinansowania </w:t>
      </w:r>
      <w:r w:rsidRPr="00C57678">
        <w:rPr>
          <w:rFonts w:ascii="Arial" w:hAnsi="Arial" w:cs="Arial"/>
          <w:iCs/>
        </w:rPr>
        <w:t>oraz</w:t>
      </w:r>
      <w:r w:rsidRPr="00C57678">
        <w:rPr>
          <w:rFonts w:ascii="Arial" w:hAnsi="Arial" w:cs="Arial"/>
          <w:i/>
          <w:iCs/>
        </w:rPr>
        <w:t xml:space="preserve"> </w:t>
      </w:r>
      <w:r w:rsidRPr="00C57678">
        <w:rPr>
          <w:rFonts w:ascii="Arial" w:hAnsi="Arial" w:cs="Arial"/>
          <w:iCs/>
        </w:rPr>
        <w:t>wkładu własnego</w:t>
      </w:r>
      <w:r w:rsidRPr="00C57678">
        <w:rPr>
          <w:rFonts w:ascii="Arial" w:hAnsi="Arial" w:cs="Arial"/>
        </w:rPr>
        <w:t xml:space="preserve"> wynikającą z pomniejszenia kwoty wydatków rozliczanych we </w:t>
      </w:r>
      <w:r w:rsidR="009A43EF" w:rsidRPr="00C57678">
        <w:rPr>
          <w:rFonts w:ascii="Arial" w:hAnsi="Arial" w:cs="Arial"/>
        </w:rPr>
        <w:t>w</w:t>
      </w:r>
      <w:r w:rsidRPr="00C57678">
        <w:rPr>
          <w:rFonts w:ascii="Arial" w:hAnsi="Arial" w:cs="Arial"/>
        </w:rPr>
        <w:t xml:space="preserve">niosku </w:t>
      </w:r>
      <w:r w:rsidR="00052781">
        <w:rPr>
          <w:rFonts w:ascii="Arial" w:hAnsi="Arial" w:cs="Arial"/>
        </w:rPr>
        <w:br/>
      </w:r>
      <w:r w:rsidRPr="00C57678">
        <w:rPr>
          <w:rFonts w:ascii="Arial" w:hAnsi="Arial" w:cs="Arial"/>
        </w:rPr>
        <w:t>o płatność o wydatki niekwalifikowalne, o których mowa w pkt 1</w:t>
      </w:r>
      <w:r w:rsidR="004B41A6" w:rsidRPr="00C57678">
        <w:rPr>
          <w:rFonts w:ascii="Arial" w:hAnsi="Arial" w:cs="Arial"/>
        </w:rPr>
        <w:t>.</w:t>
      </w:r>
    </w:p>
    <w:p w14:paraId="2F556B80" w14:textId="43DA473E" w:rsidR="00583F42" w:rsidRDefault="00176913">
      <w:pPr>
        <w:numPr>
          <w:ilvl w:val="0"/>
          <w:numId w:val="31"/>
        </w:numPr>
        <w:tabs>
          <w:tab w:val="clear" w:pos="360"/>
        </w:tabs>
        <w:spacing w:line="276" w:lineRule="auto"/>
        <w:ind w:left="284"/>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t>
      </w:r>
      <w:r w:rsidR="00052781">
        <w:rPr>
          <w:rFonts w:ascii="Arial" w:hAnsi="Arial" w:cs="Arial"/>
        </w:rPr>
        <w:br/>
      </w:r>
      <w:r w:rsidRPr="00AF1C77">
        <w:rPr>
          <w:rFonts w:ascii="Arial" w:hAnsi="Arial" w:cs="Arial"/>
        </w:rPr>
        <w:t xml:space="preserve">w terminie 14 dni kalendarzowych zastrzeżenia do ustaleń </w:t>
      </w:r>
      <w:r w:rsidR="00D44891" w:rsidRPr="00AF1C77">
        <w:rPr>
          <w:rFonts w:ascii="Arial" w:hAnsi="Arial" w:cs="Arial"/>
        </w:rPr>
        <w:t>MJWPU</w:t>
      </w:r>
      <w:r w:rsidRPr="00AF1C77">
        <w:rPr>
          <w:rFonts w:ascii="Arial" w:hAnsi="Arial" w:cs="Arial"/>
        </w:rPr>
        <w:t xml:space="preserve"> w zakresie wydatków niekwalifikowalnych. Przepisy art. </w:t>
      </w:r>
      <w:r w:rsidR="00F27183" w:rsidRPr="00AF1C77">
        <w:rPr>
          <w:rFonts w:ascii="Arial" w:hAnsi="Arial" w:cs="Arial"/>
        </w:rPr>
        <w:t>2</w:t>
      </w:r>
      <w:r w:rsidR="00677AA7">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D44891" w:rsidRPr="00AF1C77">
        <w:rPr>
          <w:rFonts w:ascii="Arial" w:hAnsi="Arial" w:cs="Arial"/>
        </w:rPr>
        <w:t>MJWPU</w:t>
      </w:r>
      <w:r w:rsidRPr="00AF1C77">
        <w:rPr>
          <w:rFonts w:ascii="Arial" w:hAnsi="Arial" w:cs="Arial"/>
        </w:rPr>
        <w:t xml:space="preserve"> nie przyjmie ww. zastrzeżeń i Beneficjent nie zastosuje się do zaleceń </w:t>
      </w:r>
      <w:r w:rsidR="00D44891" w:rsidRPr="00AF1C77">
        <w:rPr>
          <w:rFonts w:ascii="Arial" w:hAnsi="Arial" w:cs="Arial"/>
        </w:rPr>
        <w:t>MJWPU</w:t>
      </w:r>
      <w:r w:rsidRPr="00AF1C77">
        <w:rPr>
          <w:rFonts w:ascii="Arial" w:hAnsi="Arial" w:cs="Arial"/>
        </w:rPr>
        <w:t xml:space="preserve"> dotyczących sposobu skorygowania wydatków niekwalifikowalnych, stosuje się </w:t>
      </w:r>
      <w:r w:rsidR="003E756B">
        <w:rPr>
          <w:rFonts w:ascii="Arial" w:hAnsi="Arial" w:cs="Arial"/>
        </w:rPr>
        <w:br/>
      </w:r>
      <w:r w:rsidRPr="00AF1C77">
        <w:rPr>
          <w:rFonts w:ascii="Arial" w:hAnsi="Arial" w:cs="Arial"/>
        </w:rPr>
        <w:t xml:space="preserve">§ </w:t>
      </w:r>
      <w:r w:rsidR="00A37144" w:rsidRPr="00AF1C77">
        <w:rPr>
          <w:rFonts w:ascii="Arial" w:hAnsi="Arial" w:cs="Arial"/>
        </w:rPr>
        <w:t>1</w:t>
      </w:r>
      <w:r w:rsidR="002C28E0">
        <w:rPr>
          <w:rFonts w:ascii="Arial" w:hAnsi="Arial" w:cs="Arial"/>
        </w:rPr>
        <w:t>2</w:t>
      </w:r>
      <w:r w:rsidRPr="00AF1C77">
        <w:rPr>
          <w:rFonts w:ascii="Arial" w:hAnsi="Arial" w:cs="Arial"/>
        </w:rPr>
        <w:t>.</w:t>
      </w:r>
    </w:p>
    <w:p w14:paraId="56BE183A" w14:textId="4D8464CA" w:rsidR="004203DC" w:rsidRPr="00583F42" w:rsidRDefault="004203DC">
      <w:pPr>
        <w:numPr>
          <w:ilvl w:val="0"/>
          <w:numId w:val="31"/>
        </w:numPr>
        <w:tabs>
          <w:tab w:val="clear" w:pos="360"/>
        </w:tabs>
        <w:spacing w:line="276" w:lineRule="auto"/>
        <w:ind w:left="284"/>
        <w:rPr>
          <w:rFonts w:ascii="Arial" w:hAnsi="Arial" w:cs="Arial"/>
        </w:rPr>
      </w:pPr>
      <w:r w:rsidRPr="00583F42">
        <w:rPr>
          <w:rFonts w:ascii="Arial" w:eastAsia="Calibri" w:hAnsi="Arial" w:cs="Arial"/>
          <w:lang w:eastAsia="en-US"/>
        </w:rPr>
        <w:t xml:space="preserve">Z wyłączeniem przypadków, o których mowa w ust. 1 pkt 1, 2, 3, </w:t>
      </w:r>
      <w:r w:rsidR="006011EC">
        <w:rPr>
          <w:rFonts w:ascii="Arial" w:eastAsia="Calibri" w:hAnsi="Arial" w:cs="Arial"/>
          <w:lang w:eastAsia="en-US"/>
        </w:rPr>
        <w:t xml:space="preserve">MJWPU </w:t>
      </w:r>
      <w:r w:rsidRPr="00583F42">
        <w:rPr>
          <w:rFonts w:ascii="Arial" w:eastAsia="Calibri" w:hAnsi="Arial" w:cs="Arial"/>
          <w:lang w:eastAsia="en-US"/>
        </w:rPr>
        <w:t xml:space="preserve">zobowiązuje się do zatwierdzenia wniosku o płatność nie później niż w terminie </w:t>
      </w:r>
      <w:r w:rsidR="003E756B">
        <w:rPr>
          <w:rFonts w:ascii="Arial" w:eastAsia="Calibri" w:hAnsi="Arial" w:cs="Arial"/>
          <w:lang w:eastAsia="en-US"/>
        </w:rPr>
        <w:br/>
      </w:r>
      <w:r w:rsidRPr="00583F42">
        <w:rPr>
          <w:rFonts w:ascii="Arial" w:eastAsia="Calibri" w:hAnsi="Arial" w:cs="Arial"/>
          <w:lang w:eastAsia="en-US"/>
        </w:rPr>
        <w:t xml:space="preserve">80 dni kalendarzowych od dnia przedłożenia jego pierwszej wersji. W przypadku, gdy </w:t>
      </w:r>
      <w:r w:rsidRPr="00583F42">
        <w:rPr>
          <w:rFonts w:ascii="Arial" w:eastAsia="Calibri" w:hAnsi="Arial" w:cs="Arial"/>
          <w:color w:val="000000"/>
          <w:lang w:eastAsia="en-US"/>
        </w:rPr>
        <w:t xml:space="preserve">na 5 dni roboczych przed upływem </w:t>
      </w:r>
      <w:r w:rsidRPr="00583F42">
        <w:rPr>
          <w:rFonts w:ascii="Arial" w:eastAsia="Calibri" w:hAnsi="Arial" w:cs="Arial"/>
          <w:lang w:eastAsia="en-US"/>
        </w:rPr>
        <w:t xml:space="preserve">tego terminu Beneficjent nie przedłoży wskazanych przez </w:t>
      </w:r>
      <w:r w:rsidR="006011EC">
        <w:rPr>
          <w:rFonts w:ascii="Arial" w:eastAsia="Calibri" w:hAnsi="Arial" w:cs="Arial"/>
          <w:lang w:eastAsia="en-US"/>
        </w:rPr>
        <w:t xml:space="preserve">MJWPU </w:t>
      </w:r>
      <w:r w:rsidRPr="00583F42">
        <w:rPr>
          <w:rFonts w:ascii="Arial" w:eastAsia="Calibri" w:hAnsi="Arial" w:cs="Arial"/>
          <w:color w:val="19161B"/>
          <w:lang w:eastAsia="en-US"/>
        </w:rPr>
        <w:t xml:space="preserve">dokumentów potwierdzających kwalifikowalność wydatków ujętych we wniosku o płatność, </w:t>
      </w:r>
      <w:r w:rsidR="006011EC">
        <w:rPr>
          <w:rFonts w:ascii="Arial" w:eastAsia="Calibri" w:hAnsi="Arial" w:cs="Arial"/>
          <w:color w:val="19161B"/>
          <w:lang w:eastAsia="en-US"/>
        </w:rPr>
        <w:t xml:space="preserve">MJWPU </w:t>
      </w:r>
      <w:r w:rsidRPr="00583F42">
        <w:rPr>
          <w:rFonts w:ascii="Arial" w:eastAsia="Calibri" w:hAnsi="Arial" w:cs="Arial"/>
          <w:color w:val="19161B"/>
          <w:lang w:eastAsia="en-US"/>
        </w:rPr>
        <w:t xml:space="preserve">uznaje w tej części wydatki </w:t>
      </w:r>
      <w:r w:rsidR="006011EC">
        <w:rPr>
          <w:rFonts w:ascii="Arial" w:eastAsia="Calibri" w:hAnsi="Arial" w:cs="Arial"/>
          <w:color w:val="19161B"/>
          <w:lang w:eastAsia="en-US"/>
        </w:rPr>
        <w:br/>
      </w:r>
      <w:r w:rsidRPr="00583F42">
        <w:rPr>
          <w:rFonts w:ascii="Arial" w:eastAsia="Calibri" w:hAnsi="Arial" w:cs="Arial"/>
          <w:color w:val="19161B"/>
          <w:lang w:eastAsia="en-US"/>
        </w:rPr>
        <w:t xml:space="preserve">za niekwalifikowalne. Do terminu na zatwierdzenie wniosku o płatność nie wlicza się okresu oczekiwania przez </w:t>
      </w:r>
      <w:r w:rsidR="006011EC">
        <w:rPr>
          <w:rFonts w:ascii="Arial" w:eastAsia="Calibri" w:hAnsi="Arial" w:cs="Arial"/>
          <w:color w:val="19161B"/>
          <w:lang w:eastAsia="en-US"/>
        </w:rPr>
        <w:t xml:space="preserve">MJWPU </w:t>
      </w:r>
      <w:r w:rsidRPr="00583F42">
        <w:rPr>
          <w:rFonts w:ascii="Arial" w:eastAsia="Calibri" w:hAnsi="Arial" w:cs="Arial"/>
          <w:color w:val="19161B"/>
          <w:lang w:eastAsia="en-US"/>
        </w:rPr>
        <w:t xml:space="preserve">na dokumenty i czynności, o których mowa w ust. 2 i 3 oraz § </w:t>
      </w:r>
      <w:r w:rsidR="00DC741C">
        <w:rPr>
          <w:rFonts w:ascii="Arial" w:eastAsia="Calibri" w:hAnsi="Arial" w:cs="Arial"/>
          <w:color w:val="19161B"/>
          <w:lang w:eastAsia="en-US"/>
        </w:rPr>
        <w:t>8</w:t>
      </w:r>
      <w:r w:rsidRPr="00583F42">
        <w:rPr>
          <w:rFonts w:ascii="Arial" w:eastAsia="Calibri" w:hAnsi="Arial" w:cs="Arial"/>
          <w:color w:val="19161B"/>
          <w:lang w:eastAsia="en-US"/>
        </w:rPr>
        <w:t xml:space="preserve"> ust. 2.</w:t>
      </w:r>
    </w:p>
    <w:p w14:paraId="72BE3467" w14:textId="7AA4EC60" w:rsidR="008F7D17" w:rsidRPr="00A37E10" w:rsidRDefault="008F7D17" w:rsidP="00EB03AD">
      <w:pPr>
        <w:pStyle w:val="Nagwek3"/>
      </w:pPr>
      <w:r w:rsidRPr="00A37E10">
        <w:t xml:space="preserve">§ </w:t>
      </w:r>
      <w:r w:rsidR="00463F01" w:rsidRPr="00A37E10">
        <w:t>1</w:t>
      </w:r>
      <w:r w:rsidR="00862935">
        <w:t>1</w:t>
      </w:r>
      <w:r w:rsidR="00B37545" w:rsidRPr="00A37E10">
        <w:t>.</w:t>
      </w:r>
    </w:p>
    <w:p w14:paraId="0162BD03" w14:textId="18D22FDA" w:rsidR="00817F6B" w:rsidRDefault="00243614">
      <w:pPr>
        <w:pStyle w:val="Akapitzlist"/>
        <w:numPr>
          <w:ilvl w:val="0"/>
          <w:numId w:val="38"/>
        </w:numPr>
        <w:autoSpaceDE w:val="0"/>
        <w:autoSpaceDN w:val="0"/>
        <w:spacing w:line="276" w:lineRule="auto"/>
        <w:ind w:left="284" w:hanging="284"/>
        <w:rPr>
          <w:rFonts w:ascii="Arial" w:hAnsi="Arial" w:cs="Arial"/>
        </w:rPr>
      </w:pPr>
      <w:r w:rsidRPr="00817F6B">
        <w:rPr>
          <w:rFonts w:ascii="Arial" w:hAnsi="Arial" w:cs="Arial"/>
        </w:rPr>
        <w:t xml:space="preserve">Beneficjent zobowiązuje się wprowadzić i stosować w trakcie realizacji Projektu jak i okresie trwałości Projektu, o którym mowa w art. 65 Rozporządzenia 2021/1060 odpowiednie działania zapobiegające konfliktowi interesów w rozumieniu art. 61 rozporządzenia Parlamentu Europejskiego i Rady </w:t>
      </w:r>
      <w:r w:rsidR="003E756B">
        <w:rPr>
          <w:rFonts w:ascii="Arial" w:hAnsi="Arial" w:cs="Arial"/>
        </w:rPr>
        <w:br/>
      </w:r>
      <w:r w:rsidRPr="00817F6B">
        <w:rPr>
          <w:rFonts w:ascii="Arial" w:hAnsi="Arial" w:cs="Arial"/>
        </w:rPr>
        <w:t xml:space="preserve">(UE, </w:t>
      </w:r>
      <w:proofErr w:type="spellStart"/>
      <w:r w:rsidRPr="00817F6B">
        <w:rPr>
          <w:rFonts w:ascii="Arial" w:hAnsi="Arial" w:cs="Arial"/>
        </w:rPr>
        <w:t>Euratom</w:t>
      </w:r>
      <w:proofErr w:type="spellEnd"/>
      <w:r w:rsidRPr="00817F6B">
        <w:rPr>
          <w:rFonts w:ascii="Arial" w:hAnsi="Arial" w:cs="Arial"/>
        </w:rPr>
        <w:t xml:space="preserve">) </w:t>
      </w:r>
      <w:r w:rsidRPr="00D26351">
        <w:rPr>
          <w:rFonts w:ascii="Arial" w:hAnsi="Arial" w:cs="Arial"/>
        </w:rPr>
        <w:t>2018/1046</w:t>
      </w:r>
      <w:r w:rsidRPr="00817F6B">
        <w:rPr>
          <w:rFonts w:ascii="Arial" w:hAnsi="Arial" w:cs="Arial"/>
        </w:rPr>
        <w:t xml:space="preserve"> z dnia 18 lipca 2018 r. w sprawie zasad finansowych mających zastosowanie do budżetu ogólnego Unii, zmieniającego rozporządzenia (UE) nr 1296/2013, (UE) nr 1301/2013, (UE) nr 1303/2013, (UE) nr 1304/2013, (UE) nr 1309/2013, (UE) nr 1316/2013, (UE) nr 223/2014 i (UE) nr 283/2014 oraz </w:t>
      </w:r>
      <w:r w:rsidRPr="00817F6B">
        <w:rPr>
          <w:rFonts w:ascii="Arial" w:hAnsi="Arial" w:cs="Arial"/>
        </w:rPr>
        <w:lastRenderedPageBreak/>
        <w:t xml:space="preserve">decyzję nr 541/2014/UE, a także uchylającego rozporządzenie (UE, </w:t>
      </w:r>
      <w:proofErr w:type="spellStart"/>
      <w:r w:rsidRPr="00817F6B">
        <w:rPr>
          <w:rFonts w:ascii="Arial" w:hAnsi="Arial" w:cs="Arial"/>
        </w:rPr>
        <w:t>Euratom</w:t>
      </w:r>
      <w:proofErr w:type="spellEnd"/>
      <w:r w:rsidRPr="00817F6B">
        <w:rPr>
          <w:rFonts w:ascii="Arial" w:hAnsi="Arial" w:cs="Arial"/>
        </w:rPr>
        <w:t xml:space="preserve">) </w:t>
      </w:r>
      <w:r w:rsidR="003E756B">
        <w:rPr>
          <w:rFonts w:ascii="Arial" w:hAnsi="Arial" w:cs="Arial"/>
        </w:rPr>
        <w:br/>
      </w:r>
      <w:r w:rsidRPr="00817F6B">
        <w:rPr>
          <w:rFonts w:ascii="Arial" w:hAnsi="Arial" w:cs="Arial"/>
        </w:rPr>
        <w:t>nr 966/2012 (Dz. Urz. UE L 193 z 30.07.2018, str. 1</w:t>
      </w:r>
      <w:r w:rsidR="003521BF">
        <w:rPr>
          <w:rFonts w:ascii="Arial" w:hAnsi="Arial" w:cs="Arial"/>
        </w:rPr>
        <w:t xml:space="preserve">, z </w:t>
      </w:r>
      <w:proofErr w:type="spellStart"/>
      <w:r w:rsidR="003521BF">
        <w:rPr>
          <w:rFonts w:ascii="Arial" w:hAnsi="Arial" w:cs="Arial"/>
        </w:rPr>
        <w:t>późn</w:t>
      </w:r>
      <w:proofErr w:type="spellEnd"/>
      <w:r w:rsidR="003521BF">
        <w:rPr>
          <w:rFonts w:ascii="Arial" w:hAnsi="Arial" w:cs="Arial"/>
        </w:rPr>
        <w:t>. zm.</w:t>
      </w:r>
      <w:r w:rsidRPr="00817F6B">
        <w:rPr>
          <w:rFonts w:ascii="Arial" w:hAnsi="Arial" w:cs="Arial"/>
        </w:rPr>
        <w:t>).</w:t>
      </w:r>
    </w:p>
    <w:p w14:paraId="4368FD22" w14:textId="3D4B0099" w:rsidR="00243614" w:rsidRPr="00817F6B" w:rsidRDefault="00243614">
      <w:pPr>
        <w:pStyle w:val="Akapitzlist"/>
        <w:numPr>
          <w:ilvl w:val="0"/>
          <w:numId w:val="38"/>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mjwpu@mazowia.eu</w:t>
      </w:r>
      <w:r w:rsidRPr="00817F6B">
        <w:rPr>
          <w:rFonts w:ascii="Arial" w:hAnsi="Arial" w:cs="Arial"/>
        </w:rPr>
        <w:t xml:space="preserve">) zawiadamia o tym fakcie </w:t>
      </w:r>
      <w:r w:rsidR="00C6396E" w:rsidRPr="00817F6B">
        <w:rPr>
          <w:rFonts w:ascii="Arial" w:hAnsi="Arial" w:cs="Arial"/>
        </w:rPr>
        <w:t>MJWPU</w:t>
      </w:r>
      <w:r w:rsidRPr="00817F6B">
        <w:rPr>
          <w:rFonts w:ascii="Arial" w:hAnsi="Arial" w:cs="Arial"/>
        </w:rPr>
        <w:t xml:space="preserve"> 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43479F">
      <w:pPr>
        <w:pStyle w:val="Nagwek2"/>
      </w:pPr>
      <w:r w:rsidRPr="009154DF">
        <w:t>Nieprawidłowości i zwrot środków</w:t>
      </w:r>
    </w:p>
    <w:p w14:paraId="0F4AA153" w14:textId="240D0D65" w:rsidR="008F7D17" w:rsidRPr="00AF1C77" w:rsidRDefault="008F7D17" w:rsidP="00EB03AD">
      <w:pPr>
        <w:pStyle w:val="Nagwek3"/>
      </w:pPr>
      <w:r w:rsidRPr="00AF1C77">
        <w:t xml:space="preserve">§ </w:t>
      </w:r>
      <w:r w:rsidR="00A40EA0" w:rsidRPr="00AF1C77">
        <w:t>1</w:t>
      </w:r>
      <w:r w:rsidR="00862935">
        <w:t>2</w:t>
      </w:r>
      <w:r w:rsidR="00B37545" w:rsidRPr="00AF1C77">
        <w:t>.</w:t>
      </w:r>
    </w:p>
    <w:p w14:paraId="3D1BA0B4" w14:textId="3D1DE295" w:rsidR="008F7D17" w:rsidRPr="00044E9C" w:rsidRDefault="008F7D17">
      <w:pPr>
        <w:numPr>
          <w:ilvl w:val="0"/>
          <w:numId w:val="32"/>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pPr>
        <w:pStyle w:val="Akapitzlist"/>
        <w:numPr>
          <w:ilvl w:val="1"/>
          <w:numId w:val="8"/>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45FD3C4E" w:rsidR="008F7D17" w:rsidRPr="00AF1C77" w:rsidRDefault="008F7D17">
      <w:pPr>
        <w:numPr>
          <w:ilvl w:val="1"/>
          <w:numId w:val="8"/>
        </w:numPr>
        <w:tabs>
          <w:tab w:val="clear" w:pos="1440"/>
          <w:tab w:val="left" w:pos="357"/>
          <w:tab w:val="num" w:pos="851"/>
        </w:tabs>
        <w:spacing w:line="276" w:lineRule="auto"/>
        <w:ind w:left="851" w:hanging="425"/>
        <w:rPr>
          <w:rFonts w:ascii="Arial" w:hAnsi="Arial" w:cs="Arial"/>
        </w:rPr>
      </w:pPr>
      <w:r w:rsidRPr="00AF1C77">
        <w:rPr>
          <w:rFonts w:ascii="Arial" w:hAnsi="Arial" w:cs="Arial"/>
        </w:rPr>
        <w:t xml:space="preserve">wykorzystane z naruszeniem procedur, o których mowa w art. 184 ustawy </w:t>
      </w:r>
      <w:r w:rsidR="004F27E3">
        <w:rPr>
          <w:rFonts w:ascii="Arial" w:hAnsi="Arial" w:cs="Arial"/>
        </w:rPr>
        <w:br/>
      </w:r>
      <w:r w:rsidRPr="00AF1C77">
        <w:rPr>
          <w:rFonts w:ascii="Arial" w:hAnsi="Arial" w:cs="Arial"/>
        </w:rPr>
        <w:t>z dnia 27 sierpnia 2009 r. o finansach publicznych</w:t>
      </w:r>
      <w:r w:rsidR="00E60964" w:rsidRPr="00AF1C77">
        <w:rPr>
          <w:rFonts w:ascii="Arial" w:hAnsi="Arial" w:cs="Arial"/>
        </w:rPr>
        <w:t>;</w:t>
      </w:r>
    </w:p>
    <w:p w14:paraId="113476F3" w14:textId="77777777" w:rsidR="008F7D17" w:rsidRPr="00AF1C77" w:rsidRDefault="008F7D17">
      <w:pPr>
        <w:numPr>
          <w:ilvl w:val="1"/>
          <w:numId w:val="8"/>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6CBBCF9D" w:rsidR="00880EC1" w:rsidRPr="00AF1C77" w:rsidRDefault="0038714C" w:rsidP="00FA557F">
      <w:pPr>
        <w:pStyle w:val="Akapitzlist"/>
        <w:tabs>
          <w:tab w:val="left" w:pos="357"/>
        </w:tabs>
        <w:spacing w:line="276" w:lineRule="auto"/>
        <w:ind w:left="360"/>
        <w:contextualSpacing w:val="0"/>
        <w:rPr>
          <w:rFonts w:ascii="Arial" w:hAnsi="Arial" w:cs="Arial"/>
        </w:rPr>
      </w:pPr>
      <w:r w:rsidRPr="00AF1C77">
        <w:rPr>
          <w:rFonts w:ascii="Arial" w:hAnsi="Arial" w:cs="Arial"/>
        </w:rPr>
        <w:t>MJWPU</w:t>
      </w:r>
      <w:r w:rsidR="00430A36" w:rsidRPr="00AF1C77">
        <w:rPr>
          <w:rFonts w:ascii="Arial" w:hAnsi="Arial" w:cs="Arial"/>
        </w:rPr>
        <w:t xml:space="preserve"> wzywa Beneficjenta do zwrotu całości lub części dofinansowania wraz </w:t>
      </w:r>
      <w:r w:rsidR="004F27E3">
        <w:rPr>
          <w:rFonts w:ascii="Arial" w:hAnsi="Arial" w:cs="Arial"/>
        </w:rPr>
        <w:br/>
      </w:r>
      <w:r w:rsidR="00430A36" w:rsidRPr="00AF1C77">
        <w:rPr>
          <w:rFonts w:ascii="Arial" w:hAnsi="Arial" w:cs="Arial"/>
        </w:rPr>
        <w:t xml:space="preserve">z odsetkami w wysokości określonej jak dla zaległości podatkowych lub </w:t>
      </w:r>
      <w:r w:rsidR="004F27E3">
        <w:rPr>
          <w:rFonts w:ascii="Arial" w:hAnsi="Arial" w:cs="Arial"/>
        </w:rPr>
        <w:br/>
      </w:r>
      <w:r w:rsidR="00430A36" w:rsidRPr="00AF1C77">
        <w:rPr>
          <w:rFonts w:ascii="Arial" w:hAnsi="Arial" w:cs="Arial"/>
        </w:rPr>
        <w:t>do wyrażenia zgody na pomniejszenie wypłaty kolejnej należnej mu transzy dofinansowania.</w:t>
      </w:r>
    </w:p>
    <w:p w14:paraId="10BA28F7" w14:textId="1280147D" w:rsidR="008F7D17" w:rsidRPr="00AF1C77" w:rsidRDefault="008F7D17">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Odsetki, o których mowa w ust. 1, naliczane są zgodnie z art. 207 ust. </w:t>
      </w:r>
      <w:r w:rsidR="004F27E3">
        <w:rPr>
          <w:rFonts w:ascii="Arial" w:hAnsi="Arial" w:cs="Arial"/>
        </w:rPr>
        <w:br/>
      </w:r>
      <w:r w:rsidRPr="00AF1C77">
        <w:rPr>
          <w:rFonts w:ascii="Arial" w:hAnsi="Arial" w:cs="Arial"/>
        </w:rPr>
        <w:t>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0E7F3D02" w:rsidR="00880EC1" w:rsidRPr="00AF1C77" w:rsidRDefault="00FE23C0">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1E4861">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w:t>
      </w:r>
      <w:r w:rsidR="004F27E3">
        <w:rPr>
          <w:rFonts w:ascii="Arial" w:hAnsi="Arial" w:cs="Arial"/>
        </w:rPr>
        <w:br/>
      </w:r>
      <w:r w:rsidR="008F7D17" w:rsidRPr="00AF1C77">
        <w:rPr>
          <w:rFonts w:ascii="Arial" w:hAnsi="Arial" w:cs="Arial"/>
        </w:rPr>
        <w:t xml:space="preserve">na pisemne wezwanie </w:t>
      </w:r>
      <w:r w:rsidR="0038714C" w:rsidRPr="00AF1C77">
        <w:rPr>
          <w:rFonts w:ascii="Arial" w:hAnsi="Arial" w:cs="Arial"/>
        </w:rPr>
        <w:t>MJWPU</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38714C" w:rsidRPr="00AF1C77">
        <w:rPr>
          <w:rFonts w:ascii="Arial" w:hAnsi="Arial" w:cs="Arial"/>
        </w:rPr>
        <w:t>MJWPU</w:t>
      </w:r>
      <w:r w:rsidR="008F7D17" w:rsidRPr="00AF1C77">
        <w:rPr>
          <w:rFonts w:ascii="Arial" w:hAnsi="Arial" w:cs="Arial"/>
        </w:rPr>
        <w:t xml:space="preserve"> 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xml:space="preserve">, zgodę </w:t>
      </w:r>
      <w:r w:rsidR="004F27E3">
        <w:rPr>
          <w:rFonts w:ascii="Arial" w:hAnsi="Arial" w:cs="Arial"/>
        </w:rPr>
        <w:br/>
      </w:r>
      <w:r w:rsidRPr="00AF1C77">
        <w:rPr>
          <w:rFonts w:ascii="Arial" w:hAnsi="Arial" w:cs="Arial"/>
        </w:rPr>
        <w:t xml:space="preserve">na pomniejszenie wypłaty kolejnej należnej mu transzy dofinansowania. </w:t>
      </w:r>
    </w:p>
    <w:p w14:paraId="1B48877B" w14:textId="7202D486" w:rsidR="008F7D17" w:rsidRPr="00AF1C77" w:rsidRDefault="008F7D17">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Beneficjent dokonuje opisu przelewu zwracanych środków, o których mowa </w:t>
      </w:r>
      <w:r w:rsidR="004F27E3">
        <w:rPr>
          <w:rFonts w:ascii="Arial" w:hAnsi="Arial" w:cs="Arial"/>
        </w:rPr>
        <w:br/>
      </w:r>
      <w:r w:rsidRPr="00AF1C77">
        <w:rPr>
          <w:rFonts w:ascii="Arial" w:hAnsi="Arial" w:cs="Arial"/>
        </w:rPr>
        <w:t>w ust. 1, zgodnie z</w:t>
      </w:r>
      <w:r w:rsidR="003278E2" w:rsidRPr="00AF1C77">
        <w:rPr>
          <w:rFonts w:ascii="Arial" w:hAnsi="Arial" w:cs="Arial"/>
        </w:rPr>
        <w:t> </w:t>
      </w:r>
      <w:r w:rsidRPr="00AF1C77">
        <w:rPr>
          <w:rFonts w:ascii="Arial" w:hAnsi="Arial" w:cs="Arial"/>
        </w:rPr>
        <w:t xml:space="preserve">zaleceniami </w:t>
      </w:r>
      <w:r w:rsidR="0038714C" w:rsidRPr="00AF1C77">
        <w:rPr>
          <w:rFonts w:ascii="Arial" w:hAnsi="Arial" w:cs="Arial"/>
        </w:rPr>
        <w:t>MJWPU</w:t>
      </w:r>
      <w:r w:rsidRPr="00AF1C77">
        <w:rPr>
          <w:rFonts w:ascii="Arial" w:hAnsi="Arial" w:cs="Arial"/>
        </w:rPr>
        <w:t>.</w:t>
      </w:r>
    </w:p>
    <w:p w14:paraId="488227C4" w14:textId="36877095" w:rsidR="00FE23C0" w:rsidRPr="00AF1C77" w:rsidRDefault="00FE23C0">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w:t>
      </w:r>
      <w:r w:rsidR="004F27E3">
        <w:rPr>
          <w:rFonts w:ascii="Arial" w:hAnsi="Arial" w:cs="Arial"/>
        </w:rPr>
        <w:br/>
      </w:r>
      <w:r w:rsidRPr="00AF1C77">
        <w:rPr>
          <w:rFonts w:ascii="Arial" w:hAnsi="Arial" w:cs="Arial"/>
        </w:rPr>
        <w:t xml:space="preserve">z ust. 3 </w:t>
      </w:r>
      <w:r w:rsidR="0038714C" w:rsidRPr="00AF1C77">
        <w:rPr>
          <w:rFonts w:ascii="Arial" w:hAnsi="Arial" w:cs="Arial"/>
        </w:rPr>
        <w:t>MJWPU</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BE45EB">
        <w:rPr>
          <w:rFonts w:ascii="Arial" w:hAnsi="Arial" w:cs="Arial"/>
        </w:rPr>
        <w:t xml:space="preserve">Kodeks postępowania administracyjnego </w:t>
      </w:r>
      <w:r w:rsidR="004F27E3">
        <w:rPr>
          <w:rFonts w:ascii="Arial" w:hAnsi="Arial" w:cs="Arial"/>
        </w:rPr>
        <w:br/>
      </w:r>
      <w:r w:rsidRPr="00BE45EB">
        <w:rPr>
          <w:rFonts w:ascii="Arial" w:hAnsi="Arial" w:cs="Arial"/>
        </w:rPr>
        <w:t xml:space="preserve">(Dz. U. z </w:t>
      </w:r>
      <w:r w:rsidR="00BA5A4A" w:rsidRPr="00BE45EB">
        <w:rPr>
          <w:rFonts w:ascii="Arial" w:hAnsi="Arial" w:cs="Arial"/>
        </w:rPr>
        <w:t>202</w:t>
      </w:r>
      <w:r w:rsidR="00BE45EB">
        <w:rPr>
          <w:rFonts w:ascii="Arial" w:hAnsi="Arial" w:cs="Arial"/>
        </w:rPr>
        <w:t>3</w:t>
      </w:r>
      <w:r w:rsidR="00BA5A4A" w:rsidRPr="00BE45EB">
        <w:rPr>
          <w:rFonts w:ascii="Arial" w:hAnsi="Arial" w:cs="Arial"/>
        </w:rPr>
        <w:t xml:space="preserve"> </w:t>
      </w:r>
      <w:r w:rsidRPr="00BE45EB">
        <w:rPr>
          <w:rFonts w:ascii="Arial" w:hAnsi="Arial" w:cs="Arial"/>
        </w:rPr>
        <w:t xml:space="preserve">r. poz. </w:t>
      </w:r>
      <w:r w:rsidR="00BE45EB">
        <w:rPr>
          <w:rFonts w:ascii="Arial" w:hAnsi="Arial" w:cs="Arial"/>
        </w:rPr>
        <w:t>775</w:t>
      </w:r>
      <w:r w:rsidR="006A4581">
        <w:rPr>
          <w:rFonts w:ascii="Arial" w:hAnsi="Arial" w:cs="Arial"/>
        </w:rPr>
        <w:t xml:space="preserve">, z </w:t>
      </w:r>
      <w:proofErr w:type="spellStart"/>
      <w:r w:rsidR="006A4581">
        <w:rPr>
          <w:rFonts w:ascii="Arial" w:hAnsi="Arial" w:cs="Arial"/>
        </w:rPr>
        <w:t>późn</w:t>
      </w:r>
      <w:proofErr w:type="spellEnd"/>
      <w:r w:rsidR="006A4581">
        <w:rPr>
          <w:rFonts w:ascii="Arial" w:hAnsi="Arial" w:cs="Arial"/>
        </w:rPr>
        <w:t>. zm.</w:t>
      </w:r>
      <w:r w:rsidRPr="00BE45EB">
        <w:rPr>
          <w:rFonts w:ascii="Arial" w:hAnsi="Arial" w:cs="Arial"/>
        </w:rPr>
        <w:t>), wydaje decyzję, o której mow</w:t>
      </w:r>
      <w:r w:rsidRPr="00AF1C77">
        <w:rPr>
          <w:rFonts w:ascii="Arial" w:hAnsi="Arial" w:cs="Arial"/>
        </w:rPr>
        <w:t>a w art. 207 ust. 9 ustawy z dnia 27 sierpnia 2009 r. o 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7E03F08" w14:textId="77777777" w:rsidR="00C24BEF" w:rsidRDefault="00FE23C0">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Decyzji, o której mowa w ust. </w:t>
      </w:r>
      <w:r w:rsidR="00634C9B">
        <w:rPr>
          <w:rFonts w:ascii="Arial" w:hAnsi="Arial" w:cs="Arial"/>
        </w:rPr>
        <w:t>5</w:t>
      </w:r>
      <w:r w:rsidRPr="00AF1C77">
        <w:rPr>
          <w:rFonts w:ascii="Arial" w:hAnsi="Arial" w:cs="Arial"/>
        </w:rPr>
        <w:t>, nie wydaje się, jeżeli Beneficjent dokonał zwrotu środków przed jej wydaniem.</w:t>
      </w:r>
    </w:p>
    <w:p w14:paraId="53ECE511" w14:textId="54807BF7" w:rsidR="00AD6010" w:rsidRDefault="00AD6010" w:rsidP="00AD6010">
      <w:pPr>
        <w:pStyle w:val="Akapitzlist"/>
        <w:widowControl w:val="0"/>
        <w:numPr>
          <w:ilvl w:val="0"/>
          <w:numId w:val="8"/>
        </w:numPr>
        <w:tabs>
          <w:tab w:val="clear" w:pos="720"/>
          <w:tab w:val="num" w:pos="284"/>
        </w:tabs>
        <w:adjustRightInd w:val="0"/>
        <w:spacing w:line="360" w:lineRule="atLeast"/>
        <w:ind w:left="284" w:hanging="284"/>
        <w:contextualSpacing w:val="0"/>
        <w:rPr>
          <w:rFonts w:ascii="Arial" w:hAnsi="Arial" w:cs="Arial"/>
        </w:rPr>
      </w:pPr>
      <w:r w:rsidRPr="000F4E1C">
        <w:rPr>
          <w:rFonts w:ascii="Arial" w:hAnsi="Arial" w:cs="Arial"/>
        </w:rPr>
        <w:t>Beneficjent zobowiązuje się do przestrzegania zasad horyzontalnych Unii Europejskiej, zgodnie z art. 2 i 3 Traktatu o Unii Europejskiej</w:t>
      </w:r>
      <w:r>
        <w:rPr>
          <w:rFonts w:ascii="Arial" w:hAnsi="Arial" w:cs="Arial"/>
        </w:rPr>
        <w:t xml:space="preserve">, </w:t>
      </w:r>
      <w:r w:rsidRPr="0046740A">
        <w:rPr>
          <w:rFonts w:ascii="Arial" w:hAnsi="Arial" w:cs="Arial"/>
        </w:rPr>
        <w:t>art. 10 i 11 Traktatu o funkcjonowaniu Unii Europejskiej</w:t>
      </w:r>
      <w:r>
        <w:rPr>
          <w:rFonts w:ascii="Arial" w:hAnsi="Arial" w:cs="Arial"/>
        </w:rPr>
        <w:t>,</w:t>
      </w:r>
      <w:r w:rsidRPr="0046740A">
        <w:rPr>
          <w:rFonts w:ascii="Arial" w:hAnsi="Arial" w:cs="Arial"/>
        </w:rPr>
        <w:t xml:space="preserve"> </w:t>
      </w:r>
      <w:r w:rsidRPr="000F4E1C">
        <w:rPr>
          <w:rFonts w:ascii="Arial" w:hAnsi="Arial" w:cs="Arial"/>
        </w:rPr>
        <w:t>Kartą Praw Podstawowych Unii Europejskiej</w:t>
      </w:r>
      <w:r>
        <w:rPr>
          <w:rFonts w:ascii="Arial" w:hAnsi="Arial" w:cs="Arial"/>
        </w:rPr>
        <w:t xml:space="preserve">, </w:t>
      </w:r>
      <w:r w:rsidRPr="0046740A">
        <w:rPr>
          <w:rFonts w:ascii="Arial" w:hAnsi="Arial" w:cs="Arial"/>
        </w:rPr>
        <w:t>Konwencją ONZ o Prawach Osób Niepełnosprawnych</w:t>
      </w:r>
      <w:r>
        <w:rPr>
          <w:rFonts w:ascii="Arial" w:hAnsi="Arial" w:cs="Arial"/>
        </w:rPr>
        <w:t xml:space="preserve"> </w:t>
      </w:r>
      <w:r w:rsidRPr="000F4E1C">
        <w:rPr>
          <w:rFonts w:ascii="Arial" w:hAnsi="Arial" w:cs="Arial"/>
        </w:rPr>
        <w:t xml:space="preserve">i art. 9 Rozporządzenia 2021/1060, w szczególności do przestrzegania zasady niedyskryminacji, zgodnie </w:t>
      </w:r>
      <w:r w:rsidRPr="000F4E1C">
        <w:rPr>
          <w:rFonts w:ascii="Arial" w:hAnsi="Arial" w:cs="Arial"/>
        </w:rPr>
        <w:lastRenderedPageBreak/>
        <w:t>z art. 9 ust. 3 Rozporządzenia 2021/1060</w:t>
      </w:r>
      <w:r w:rsidRPr="0046740A">
        <w:rPr>
          <w:rFonts w:ascii="Arial" w:hAnsi="Arial" w:cs="Arial"/>
        </w:rPr>
        <w:t xml:space="preserve"> na wszystkich etapach </w:t>
      </w:r>
      <w:r>
        <w:rPr>
          <w:rFonts w:ascii="Arial" w:hAnsi="Arial" w:cs="Arial"/>
        </w:rPr>
        <w:t>realizacji</w:t>
      </w:r>
      <w:r w:rsidRPr="0046740A">
        <w:rPr>
          <w:rFonts w:ascii="Arial" w:hAnsi="Arial" w:cs="Arial"/>
        </w:rPr>
        <w:t xml:space="preserve"> projektu</w:t>
      </w:r>
      <w:r>
        <w:t xml:space="preserve">. </w:t>
      </w:r>
    </w:p>
    <w:p w14:paraId="421C9F08" w14:textId="2F7C4DE1" w:rsidR="00AD6010" w:rsidRDefault="00AD6010" w:rsidP="00AD6010">
      <w:pPr>
        <w:pStyle w:val="Akapitzlist"/>
        <w:widowControl w:val="0"/>
        <w:numPr>
          <w:ilvl w:val="0"/>
          <w:numId w:val="8"/>
        </w:numPr>
        <w:tabs>
          <w:tab w:val="clear" w:pos="720"/>
        </w:tabs>
        <w:adjustRightInd w:val="0"/>
        <w:spacing w:line="360" w:lineRule="atLeast"/>
        <w:ind w:left="284" w:hanging="295"/>
        <w:contextualSpacing w:val="0"/>
        <w:rPr>
          <w:rFonts w:ascii="Arial" w:hAnsi="Arial" w:cs="Arial"/>
        </w:rPr>
      </w:pPr>
      <w:r w:rsidRPr="000F4E1C">
        <w:rPr>
          <w:rFonts w:ascii="Arial" w:hAnsi="Arial" w:cs="Arial"/>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w:t>
      </w:r>
      <w:r>
        <w:rPr>
          <w:rFonts w:ascii="Arial" w:hAnsi="Arial" w:cs="Arial"/>
        </w:rPr>
        <w:t>wypłatę dofinansowania wstrzymuje się w trybie natychmiastowym</w:t>
      </w:r>
      <w:r w:rsidRPr="000F4E1C">
        <w:rPr>
          <w:rFonts w:ascii="Arial" w:hAnsi="Arial" w:cs="Arial"/>
        </w:rPr>
        <w:t xml:space="preserve">, o którym mowa w § </w:t>
      </w:r>
      <w:r>
        <w:rPr>
          <w:rFonts w:ascii="Arial" w:hAnsi="Arial" w:cs="Arial"/>
        </w:rPr>
        <w:t>23</w:t>
      </w:r>
      <w:r w:rsidRPr="000F4E1C">
        <w:rPr>
          <w:rFonts w:ascii="Arial" w:hAnsi="Arial" w:cs="Arial"/>
        </w:rPr>
        <w:t>.</w:t>
      </w:r>
    </w:p>
    <w:p w14:paraId="5F0DD849" w14:textId="14B53ECC" w:rsidR="00AD6010" w:rsidRPr="00C345C0" w:rsidRDefault="00AD6010" w:rsidP="00AD6010">
      <w:pPr>
        <w:pStyle w:val="Akapitzlist"/>
        <w:widowControl w:val="0"/>
        <w:numPr>
          <w:ilvl w:val="0"/>
          <w:numId w:val="8"/>
        </w:numPr>
        <w:tabs>
          <w:tab w:val="clear" w:pos="720"/>
          <w:tab w:val="num" w:pos="284"/>
          <w:tab w:val="left" w:pos="426"/>
        </w:tabs>
        <w:adjustRightInd w:val="0"/>
        <w:spacing w:line="360" w:lineRule="atLeast"/>
        <w:ind w:left="426" w:hanging="426"/>
        <w:contextualSpacing w:val="0"/>
        <w:rPr>
          <w:rFonts w:ascii="Arial" w:hAnsi="Arial" w:cs="Arial"/>
        </w:rPr>
      </w:pPr>
      <w:r w:rsidRPr="00111B01">
        <w:rPr>
          <w:rFonts w:ascii="Arial" w:hAnsi="Arial" w:cs="Arial"/>
        </w:rPr>
        <w:t xml:space="preserve">W przypadkach innych niż określone w ust. </w:t>
      </w:r>
      <w:r>
        <w:rPr>
          <w:rFonts w:ascii="Arial" w:hAnsi="Arial" w:cs="Arial"/>
        </w:rPr>
        <w:t>8</w:t>
      </w:r>
      <w:r w:rsidRPr="00111B01">
        <w:rPr>
          <w:rFonts w:ascii="Arial" w:hAnsi="Arial" w:cs="Arial"/>
        </w:rPr>
        <w:t xml:space="preserve"> stwierdzenia naruszenia przez Beneficjenta art. 9 ust. 3 Rozporządzenia 2021/1060, w szczególności Zasad  równości szans i niedyskryminacji, </w:t>
      </w:r>
      <w:r>
        <w:rPr>
          <w:rFonts w:ascii="Arial" w:hAnsi="Arial" w:cs="Arial"/>
        </w:rPr>
        <w:t>w tym dostępności dla osób z niepełnosprawnościami</w:t>
      </w:r>
      <w:r w:rsidRPr="00111B01">
        <w:rPr>
          <w:rFonts w:ascii="Arial" w:hAnsi="Arial" w:cs="Arial"/>
        </w:rPr>
        <w:t xml:space="preserve">, a także równości kobiet i mężczyzn, Instytucja Pośrednicząca dokonuje korekty finansowej. W zależności od okoliczności </w:t>
      </w:r>
      <w:r w:rsidRPr="007F7CC1">
        <w:rPr>
          <w:rFonts w:ascii="Arial" w:hAnsi="Arial" w:cs="Arial"/>
        </w:rPr>
        <w:t>może to oznaczać uznanie za niekwalifikowalne</w:t>
      </w:r>
      <w:r>
        <w:rPr>
          <w:rFonts w:ascii="Arial" w:hAnsi="Arial" w:cs="Arial"/>
        </w:rPr>
        <w:t xml:space="preserve"> </w:t>
      </w:r>
      <w:r w:rsidRPr="007F7CC1">
        <w:rPr>
          <w:rFonts w:ascii="Arial" w:hAnsi="Arial" w:cs="Arial"/>
        </w:rPr>
        <w:t xml:space="preserve">wydatków </w:t>
      </w:r>
      <w:r>
        <w:rPr>
          <w:rFonts w:ascii="Arial" w:hAnsi="Arial" w:cs="Arial"/>
        </w:rPr>
        <w:t xml:space="preserve">finansowanych ze środków UE poniesionych nieprawidłowo w całości lub części </w:t>
      </w:r>
      <w:r w:rsidRPr="007F7CC1">
        <w:rPr>
          <w:rFonts w:ascii="Arial" w:hAnsi="Arial" w:cs="Arial"/>
        </w:rPr>
        <w:t>w ramach Projektu i obciążenie Beneficjenta korektą finansową lub pomniejszeniem wydatków, o których mowa w art. 26 ustawy wdrożeniowej</w:t>
      </w:r>
      <w:r w:rsidRPr="00C345C0">
        <w:rPr>
          <w:rFonts w:ascii="Arial" w:hAnsi="Arial" w:cs="Arial"/>
        </w:rPr>
        <w:t xml:space="preserve">. </w:t>
      </w:r>
    </w:p>
    <w:p w14:paraId="312F5551" w14:textId="77777777" w:rsidR="00AD6010" w:rsidRPr="009D0C6D" w:rsidRDefault="00AD6010" w:rsidP="00AD6010">
      <w:pPr>
        <w:pStyle w:val="Akapitzlist"/>
        <w:widowControl w:val="0"/>
        <w:numPr>
          <w:ilvl w:val="0"/>
          <w:numId w:val="8"/>
        </w:numPr>
        <w:tabs>
          <w:tab w:val="left" w:pos="426"/>
        </w:tabs>
        <w:adjustRightInd w:val="0"/>
        <w:spacing w:line="360" w:lineRule="atLeast"/>
        <w:ind w:left="426" w:hanging="426"/>
        <w:rPr>
          <w:rFonts w:ascii="Arial" w:hAnsi="Arial" w:cs="Arial"/>
        </w:rPr>
      </w:pPr>
      <w:r w:rsidRPr="009D0C6D">
        <w:rPr>
          <w:rFonts w:ascii="Arial" w:hAnsi="Arial" w:cs="Arial"/>
        </w:rPr>
        <w:t>W przypadku, gdy Beneficjent</w:t>
      </w:r>
      <w:r>
        <w:rPr>
          <w:rFonts w:ascii="Arial" w:hAnsi="Arial" w:cs="Arial"/>
        </w:rPr>
        <w:t xml:space="preserve"> lub Partner </w:t>
      </w:r>
      <w:r w:rsidRPr="009D0C6D">
        <w:rPr>
          <w:rFonts w:ascii="Arial" w:hAnsi="Arial" w:cs="Arial"/>
        </w:rPr>
        <w:t xml:space="preserve">podjął działania dyskryminujące, a następnie podjął skuteczne działania naprawcze uznaje się, że nie doszło do naruszenia zasady niedyskryminacji. </w:t>
      </w:r>
    </w:p>
    <w:p w14:paraId="7FE8D45F" w14:textId="77777777" w:rsidR="00AD6010" w:rsidRDefault="00AD6010" w:rsidP="00AD6010">
      <w:pPr>
        <w:pStyle w:val="Akapitzlist"/>
        <w:widowControl w:val="0"/>
        <w:numPr>
          <w:ilvl w:val="0"/>
          <w:numId w:val="8"/>
        </w:numPr>
        <w:adjustRightInd w:val="0"/>
        <w:spacing w:line="360" w:lineRule="atLeast"/>
        <w:ind w:left="426" w:hanging="426"/>
        <w:contextualSpacing w:val="0"/>
        <w:rPr>
          <w:rFonts w:ascii="Arial" w:hAnsi="Arial" w:cs="Arial"/>
        </w:rPr>
      </w:pPr>
      <w:bookmarkStart w:id="4" w:name="_Hlk143510831"/>
      <w:r w:rsidRPr="000F4E1C">
        <w:rPr>
          <w:rFonts w:ascii="Arial" w:hAnsi="Arial" w:cs="Arial"/>
        </w:rPr>
        <w:t>Instytucja Pośrednicząca, w przypadku stwierdzenia rażących lub</w:t>
      </w:r>
      <w:r>
        <w:rPr>
          <w:rFonts w:ascii="Arial" w:hAnsi="Arial" w:cs="Arial"/>
        </w:rPr>
        <w:t xml:space="preserve"> notorycznych </w:t>
      </w:r>
      <w:r w:rsidRPr="000F4E1C">
        <w:rPr>
          <w:rFonts w:ascii="Arial" w:hAnsi="Arial" w:cs="Arial"/>
        </w:rPr>
        <w:t xml:space="preserve">naruszeń standardów dostępności, stanowiących załącznik nr 2 do </w:t>
      </w:r>
      <w:r>
        <w:rPr>
          <w:rFonts w:ascii="Arial" w:hAnsi="Arial" w:cs="Arial"/>
        </w:rPr>
        <w:t xml:space="preserve">aktualnych </w:t>
      </w:r>
      <w:r w:rsidRPr="000F4E1C">
        <w:rPr>
          <w:rFonts w:ascii="Arial" w:hAnsi="Arial" w:cs="Arial"/>
        </w:rPr>
        <w:t>Wytycznych dotyczących realizacji zasad równościowych w ramach funduszy unijnych na lata 2021-2027 lub uchylania się Beneficjenta od realizacji działań naprawczych, może uznać całość lub część wydatków Projektu za niekwalifikowalne.</w:t>
      </w:r>
    </w:p>
    <w:p w14:paraId="22283973" w14:textId="14368E44" w:rsidR="00AD6010" w:rsidRPr="007F7CC1" w:rsidRDefault="00AD6010" w:rsidP="00AD6010">
      <w:pPr>
        <w:pStyle w:val="Akapitzlist"/>
        <w:widowControl w:val="0"/>
        <w:numPr>
          <w:ilvl w:val="0"/>
          <w:numId w:val="8"/>
        </w:numPr>
        <w:adjustRightInd w:val="0"/>
        <w:spacing w:line="360" w:lineRule="atLeast"/>
        <w:ind w:left="426" w:hanging="426"/>
        <w:contextualSpacing w:val="0"/>
        <w:rPr>
          <w:rFonts w:ascii="Arial" w:hAnsi="Arial" w:cs="Arial"/>
        </w:rPr>
      </w:pPr>
      <w:r w:rsidRPr="007F7CC1">
        <w:rPr>
          <w:rFonts w:ascii="Arial" w:hAnsi="Arial" w:cs="Arial"/>
        </w:rPr>
        <w:t xml:space="preserve">Jeżeli Projekt realizowany jest w partnerstwie, obowiązki Beneficjenta określone w </w:t>
      </w:r>
      <w:r>
        <w:rPr>
          <w:rFonts w:ascii="Arial" w:hAnsi="Arial" w:cs="Arial"/>
        </w:rPr>
        <w:t>Zasadach</w:t>
      </w:r>
      <w:r w:rsidRPr="007F7CC1">
        <w:rPr>
          <w:rFonts w:ascii="Arial" w:hAnsi="Arial" w:cs="Arial"/>
        </w:rPr>
        <w:t xml:space="preserve"> mają odpowiednie zastosowanie do wszystkich Partnerów Projektu. Obowiązek przestrzegania postanowień </w:t>
      </w:r>
      <w:r>
        <w:rPr>
          <w:rFonts w:ascii="Arial" w:hAnsi="Arial" w:cs="Arial"/>
        </w:rPr>
        <w:t>Zasad</w:t>
      </w:r>
      <w:r w:rsidRPr="007F7CC1">
        <w:rPr>
          <w:rFonts w:ascii="Arial" w:hAnsi="Arial" w:cs="Arial"/>
        </w:rPr>
        <w:t xml:space="preserve"> spoczywa wówczas na Beneficjencie oraz Partnerach Projektu. W przypadku naruszenia przez Partnera postanowień , o których mowa w ust. </w:t>
      </w:r>
      <w:r>
        <w:rPr>
          <w:rFonts w:ascii="Arial" w:hAnsi="Arial" w:cs="Arial"/>
        </w:rPr>
        <w:t>7 - 11</w:t>
      </w:r>
      <w:r w:rsidRPr="007F7CC1">
        <w:rPr>
          <w:rFonts w:ascii="Arial" w:hAnsi="Arial" w:cs="Arial"/>
        </w:rPr>
        <w:t xml:space="preserve"> przepisy</w:t>
      </w:r>
      <w:bookmarkEnd w:id="4"/>
      <w:r w:rsidRPr="007F7CC1">
        <w:rPr>
          <w:rFonts w:ascii="Arial" w:hAnsi="Arial" w:cs="Arial"/>
        </w:rPr>
        <w:t xml:space="preserve"> dotyczące Beneficjenta stosuje się odpowiednio do Partnera.</w:t>
      </w:r>
    </w:p>
    <w:p w14:paraId="09B1B622" w14:textId="23C7B289" w:rsidR="008F7D17" w:rsidRPr="00AF1C77" w:rsidRDefault="008F7D17" w:rsidP="00EB03AD">
      <w:pPr>
        <w:pStyle w:val="Nagwek3"/>
      </w:pPr>
      <w:r w:rsidRPr="00AF1C77">
        <w:t xml:space="preserve">§ </w:t>
      </w:r>
      <w:r w:rsidR="00730C31" w:rsidRPr="00AF1C77">
        <w:t>1</w:t>
      </w:r>
      <w:r w:rsidR="00862935">
        <w:t>3</w:t>
      </w:r>
      <w:r w:rsidR="00B37545" w:rsidRPr="00AF1C77">
        <w:t>.</w:t>
      </w:r>
    </w:p>
    <w:p w14:paraId="7525FEB1" w14:textId="4BCA84CF" w:rsidR="005709FD" w:rsidRDefault="008F7D17">
      <w:pPr>
        <w:numPr>
          <w:ilvl w:val="0"/>
          <w:numId w:val="33"/>
        </w:numPr>
        <w:spacing w:line="276" w:lineRule="auto"/>
        <w:ind w:left="357" w:hanging="357"/>
        <w:rPr>
          <w:rFonts w:ascii="Arial" w:hAnsi="Arial" w:cs="Arial"/>
        </w:rPr>
      </w:pPr>
      <w:r w:rsidRPr="00AF1C77">
        <w:rPr>
          <w:rFonts w:ascii="Arial" w:hAnsi="Arial" w:cs="Arial"/>
        </w:rPr>
        <w:t xml:space="preserve">W przypadku stwierdzenia w </w:t>
      </w:r>
      <w:r w:rsidR="00F60BB1" w:rsidRPr="00AF1C77">
        <w:rPr>
          <w:rFonts w:ascii="Arial" w:hAnsi="Arial" w:cs="Arial"/>
        </w:rPr>
        <w:t>P</w:t>
      </w:r>
      <w:r w:rsidRPr="00AF1C77">
        <w:rPr>
          <w:rFonts w:ascii="Arial" w:hAnsi="Arial" w:cs="Arial"/>
        </w:rPr>
        <w:t xml:space="preserve">rojekcie nieprawidłowości, o której mowa </w:t>
      </w:r>
      <w:r w:rsidRPr="00894305">
        <w:rPr>
          <w:rFonts w:ascii="Arial" w:hAnsi="Arial" w:cs="Arial"/>
        </w:rPr>
        <w:t>w</w:t>
      </w:r>
      <w:r w:rsidR="003278E2" w:rsidRPr="00894305">
        <w:rPr>
          <w:rFonts w:ascii="Arial" w:hAnsi="Arial" w:cs="Arial"/>
        </w:rPr>
        <w:t> </w:t>
      </w:r>
      <w:r w:rsidRPr="00894305">
        <w:rPr>
          <w:rFonts w:ascii="Arial" w:hAnsi="Arial" w:cs="Arial"/>
        </w:rPr>
        <w:t xml:space="preserve">art. </w:t>
      </w:r>
      <w:r w:rsidR="004F27E3">
        <w:rPr>
          <w:rFonts w:ascii="Arial" w:hAnsi="Arial" w:cs="Arial"/>
        </w:rPr>
        <w:br/>
      </w:r>
      <w:r w:rsidRPr="00894305">
        <w:rPr>
          <w:rFonts w:ascii="Arial" w:hAnsi="Arial" w:cs="Arial"/>
        </w:rPr>
        <w:t xml:space="preserve">2 </w:t>
      </w:r>
      <w:r w:rsidR="007112E1" w:rsidRPr="00894305">
        <w:rPr>
          <w:rFonts w:ascii="Arial" w:hAnsi="Arial" w:cs="Arial"/>
        </w:rPr>
        <w:t>pkt</w:t>
      </w:r>
      <w:r w:rsidRPr="00894305">
        <w:rPr>
          <w:rFonts w:ascii="Arial" w:hAnsi="Arial" w:cs="Arial"/>
        </w:rPr>
        <w:t xml:space="preserve"> </w:t>
      </w:r>
      <w:r w:rsidR="00E92CDD" w:rsidRPr="00894305">
        <w:rPr>
          <w:rFonts w:ascii="Arial" w:hAnsi="Arial" w:cs="Arial"/>
        </w:rPr>
        <w:t>3</w:t>
      </w:r>
      <w:r w:rsidR="00EB632F" w:rsidRPr="00894305">
        <w:rPr>
          <w:rFonts w:ascii="Arial" w:hAnsi="Arial" w:cs="Arial"/>
        </w:rPr>
        <w:t>1</w:t>
      </w:r>
      <w:r w:rsidRPr="00894305">
        <w:rPr>
          <w:rFonts w:ascii="Arial" w:hAnsi="Arial" w:cs="Arial"/>
        </w:rPr>
        <w:t xml:space="preserve"> </w:t>
      </w:r>
      <w:r w:rsidR="00F61EAC" w:rsidRPr="00894305">
        <w:rPr>
          <w:rFonts w:ascii="Arial" w:hAnsi="Arial" w:cs="Arial"/>
        </w:rPr>
        <w:t>R</w:t>
      </w:r>
      <w:r w:rsidR="00E0637F" w:rsidRPr="00894305">
        <w:rPr>
          <w:rFonts w:ascii="Arial" w:hAnsi="Arial" w:cs="Arial"/>
        </w:rPr>
        <w:t xml:space="preserve">ozporządzenia </w:t>
      </w:r>
      <w:r w:rsidR="005B2FFC" w:rsidRPr="00894305">
        <w:rPr>
          <w:rFonts w:ascii="Arial" w:hAnsi="Arial" w:cs="Arial"/>
        </w:rPr>
        <w:t>2021/1060</w:t>
      </w:r>
      <w:r w:rsidR="00F60BB1" w:rsidRPr="00894305">
        <w:rPr>
          <w:rFonts w:ascii="Arial" w:hAnsi="Arial" w:cs="Arial"/>
        </w:rPr>
        <w:t xml:space="preserve">, </w:t>
      </w:r>
      <w:r w:rsidR="00F60BB1" w:rsidRPr="00AF1C77">
        <w:rPr>
          <w:rFonts w:ascii="Arial" w:hAnsi="Arial" w:cs="Arial"/>
        </w:rPr>
        <w:t>wartość P</w:t>
      </w:r>
      <w:r w:rsidRPr="00AF1C77">
        <w:rPr>
          <w:rFonts w:ascii="Arial" w:hAnsi="Arial" w:cs="Arial"/>
        </w:rPr>
        <w:t>rojektu określona</w:t>
      </w:r>
      <w:r w:rsidR="00AB553C" w:rsidRPr="00AF1C77">
        <w:rPr>
          <w:rFonts w:ascii="Arial" w:hAnsi="Arial" w:cs="Arial"/>
        </w:rPr>
        <w:t xml:space="preserve"> </w:t>
      </w:r>
      <w:r w:rsidRPr="00AF1C77">
        <w:rPr>
          <w:rFonts w:ascii="Arial" w:hAnsi="Arial" w:cs="Arial"/>
        </w:rPr>
        <w:t xml:space="preserve">w aktualnym </w:t>
      </w:r>
      <w:r w:rsidR="000E602C" w:rsidRPr="00AF1C77">
        <w:rPr>
          <w:rFonts w:ascii="Arial" w:hAnsi="Arial" w:cs="Arial"/>
        </w:rPr>
        <w:t>w</w:t>
      </w:r>
      <w:r w:rsidRPr="00AF1C77">
        <w:rPr>
          <w:rFonts w:ascii="Arial" w:hAnsi="Arial" w:cs="Arial"/>
        </w:rPr>
        <w:t>niosku</w:t>
      </w:r>
      <w:r w:rsidR="0065686C" w:rsidRPr="00AF1C77">
        <w:rPr>
          <w:rFonts w:ascii="Arial" w:hAnsi="Arial" w:cs="Arial"/>
        </w:rPr>
        <w:t xml:space="preserve"> o dofinansowaniu Projektu</w:t>
      </w:r>
      <w:r w:rsidRPr="00AF1C77">
        <w:rPr>
          <w:rFonts w:ascii="Arial" w:hAnsi="Arial" w:cs="Arial"/>
        </w:rPr>
        <w:t>, o którym mowa w § 3 ust. 1</w:t>
      </w:r>
      <w:r w:rsidR="00C85AFF" w:rsidRPr="00AF1C77">
        <w:rPr>
          <w:rFonts w:ascii="Arial" w:hAnsi="Arial" w:cs="Arial"/>
        </w:rPr>
        <w:t>,</w:t>
      </w:r>
      <w:r w:rsidR="000E2D57" w:rsidRPr="00AF1C77">
        <w:rPr>
          <w:rFonts w:ascii="Arial" w:hAnsi="Arial" w:cs="Arial"/>
        </w:rPr>
        <w:t xml:space="preserve"> </w:t>
      </w:r>
      <w:r w:rsidRPr="00AF1C77">
        <w:rPr>
          <w:rFonts w:ascii="Arial" w:hAnsi="Arial" w:cs="Arial"/>
        </w:rPr>
        <w:t>ulega odpowiedniemu pomniejszeniu o</w:t>
      </w:r>
      <w:r w:rsidR="00CA1D1F" w:rsidRPr="00AF1C77">
        <w:rPr>
          <w:rFonts w:ascii="Arial" w:hAnsi="Arial" w:cs="Arial"/>
        </w:rPr>
        <w:t xml:space="preserve"> </w:t>
      </w:r>
      <w:r w:rsidRPr="00AF1C77">
        <w:rPr>
          <w:rFonts w:ascii="Arial" w:hAnsi="Arial" w:cs="Arial"/>
        </w:rPr>
        <w:t xml:space="preserve">kwotę </w:t>
      </w:r>
      <w:r w:rsidR="00430A36" w:rsidRPr="00AF1C77">
        <w:rPr>
          <w:rFonts w:ascii="Arial" w:hAnsi="Arial" w:cs="Arial"/>
        </w:rPr>
        <w:t>nieprawidłowości</w:t>
      </w:r>
      <w:r w:rsidRPr="00AF1C77">
        <w:rPr>
          <w:rFonts w:ascii="Arial" w:hAnsi="Arial" w:cs="Arial"/>
        </w:rPr>
        <w:t xml:space="preserve">. </w:t>
      </w:r>
      <w:r w:rsidR="00430A36" w:rsidRPr="00AF1C77">
        <w:rPr>
          <w:rFonts w:ascii="Arial" w:hAnsi="Arial" w:cs="Arial"/>
        </w:rPr>
        <w:t>Pomniejszeniu ulega także wartość dofinansowania,</w:t>
      </w:r>
      <w:r w:rsidR="008020D3" w:rsidRPr="00AF1C77">
        <w:rPr>
          <w:rFonts w:ascii="Arial" w:hAnsi="Arial" w:cs="Arial"/>
        </w:rPr>
        <w:t xml:space="preserve"> </w:t>
      </w:r>
      <w:r w:rsidR="00430A36" w:rsidRPr="00AF1C77">
        <w:rPr>
          <w:rFonts w:ascii="Arial" w:hAnsi="Arial" w:cs="Arial"/>
        </w:rPr>
        <w:t xml:space="preserve">o której mowa w § 2 ust. </w:t>
      </w:r>
      <w:r w:rsidR="00F61EAC" w:rsidRPr="00AF1C77">
        <w:rPr>
          <w:rFonts w:ascii="Arial" w:hAnsi="Arial" w:cs="Arial"/>
        </w:rPr>
        <w:t>1</w:t>
      </w:r>
      <w:r w:rsidR="00430A36" w:rsidRPr="00AF1C77">
        <w:rPr>
          <w:rFonts w:ascii="Arial" w:hAnsi="Arial" w:cs="Arial"/>
        </w:rPr>
        <w:t>, w części</w:t>
      </w:r>
      <w:r w:rsidR="00404423" w:rsidRPr="00AF1C77">
        <w:rPr>
          <w:rFonts w:ascii="Arial" w:hAnsi="Arial" w:cs="Arial"/>
        </w:rPr>
        <w:t xml:space="preserve"> </w:t>
      </w:r>
      <w:r w:rsidR="00430A36" w:rsidRPr="00AF1C77">
        <w:rPr>
          <w:rFonts w:ascii="Arial" w:hAnsi="Arial" w:cs="Arial"/>
        </w:rPr>
        <w:t>w jakiej nieprawidłowość została sfinansowana ze środków dofinansowania.</w:t>
      </w:r>
      <w:r w:rsidR="0041492C" w:rsidRPr="00AF1C77">
        <w:rPr>
          <w:rFonts w:ascii="Arial" w:hAnsi="Arial" w:cs="Arial"/>
        </w:rPr>
        <w:t xml:space="preserve"> </w:t>
      </w:r>
      <w:r w:rsidRPr="00AF1C77">
        <w:rPr>
          <w:rFonts w:ascii="Arial" w:hAnsi="Arial" w:cs="Arial"/>
        </w:rPr>
        <w:t xml:space="preserve">Zmiana, </w:t>
      </w:r>
      <w:r w:rsidR="004F27E3">
        <w:rPr>
          <w:rFonts w:ascii="Arial" w:hAnsi="Arial" w:cs="Arial"/>
        </w:rPr>
        <w:br/>
      </w:r>
      <w:r w:rsidRPr="00AF1C77">
        <w:rPr>
          <w:rFonts w:ascii="Arial" w:hAnsi="Arial" w:cs="Arial"/>
        </w:rPr>
        <w:t xml:space="preserve">o której mowa w zdaniu pierwszym, nie wymaga </w:t>
      </w:r>
      <w:r w:rsidR="009E34EC">
        <w:rPr>
          <w:rFonts w:ascii="Arial" w:hAnsi="Arial" w:cs="Arial"/>
        </w:rPr>
        <w:t xml:space="preserve">uchwały w sprawie </w:t>
      </w:r>
      <w:r w:rsidR="00D422DB">
        <w:rPr>
          <w:rFonts w:ascii="Arial" w:hAnsi="Arial" w:cs="Arial"/>
        </w:rPr>
        <w:t>zmiany</w:t>
      </w:r>
      <w:r w:rsidRPr="000E4C81">
        <w:rPr>
          <w:rFonts w:ascii="Arial" w:hAnsi="Arial" w:cs="Arial"/>
          <w:color w:val="FF0000"/>
        </w:rPr>
        <w:t xml:space="preserve"> </w:t>
      </w:r>
      <w:r w:rsidR="00661BDA" w:rsidRPr="00D422DB">
        <w:rPr>
          <w:rFonts w:ascii="Arial" w:hAnsi="Arial" w:cs="Arial"/>
        </w:rPr>
        <w:t>Zasad</w:t>
      </w:r>
      <w:r w:rsidRPr="00D422DB">
        <w:rPr>
          <w:rFonts w:ascii="Arial" w:hAnsi="Arial" w:cs="Arial"/>
        </w:rPr>
        <w:t>.</w:t>
      </w:r>
    </w:p>
    <w:p w14:paraId="2E2421C4" w14:textId="3ABF826D" w:rsidR="00430A36" w:rsidRPr="00894305" w:rsidRDefault="00430A36">
      <w:pPr>
        <w:numPr>
          <w:ilvl w:val="0"/>
          <w:numId w:val="33"/>
        </w:numPr>
        <w:spacing w:line="276" w:lineRule="auto"/>
        <w:ind w:left="357" w:hanging="357"/>
        <w:rPr>
          <w:rFonts w:ascii="Arial" w:hAnsi="Arial" w:cs="Arial"/>
        </w:rPr>
      </w:pPr>
      <w:r w:rsidRPr="00894305">
        <w:rPr>
          <w:rFonts w:ascii="Arial" w:hAnsi="Arial" w:cs="Arial"/>
        </w:rPr>
        <w:t xml:space="preserve">Do zwrotu nieprawidłowości, o której mowa w ust. 1, stosuje się postanowienia </w:t>
      </w:r>
      <w:r w:rsidR="004F27E3">
        <w:rPr>
          <w:rFonts w:ascii="Arial" w:hAnsi="Arial" w:cs="Arial"/>
        </w:rPr>
        <w:br/>
      </w:r>
      <w:r w:rsidRPr="00894305">
        <w:rPr>
          <w:rFonts w:ascii="Arial" w:hAnsi="Arial" w:cs="Arial"/>
        </w:rPr>
        <w:t xml:space="preserve">§ </w:t>
      </w:r>
      <w:r w:rsidR="00752201" w:rsidRPr="00894305">
        <w:rPr>
          <w:rFonts w:ascii="Arial" w:hAnsi="Arial" w:cs="Arial"/>
        </w:rPr>
        <w:t>1</w:t>
      </w:r>
      <w:r w:rsidR="00862935">
        <w:rPr>
          <w:rFonts w:ascii="Arial" w:hAnsi="Arial" w:cs="Arial"/>
        </w:rPr>
        <w:t>2</w:t>
      </w:r>
      <w:r w:rsidRPr="00894305">
        <w:rPr>
          <w:rFonts w:ascii="Arial" w:hAnsi="Arial" w:cs="Arial"/>
        </w:rPr>
        <w:t>.</w:t>
      </w:r>
    </w:p>
    <w:p w14:paraId="3B303778" w14:textId="3C1EF107" w:rsidR="009B4F26" w:rsidRPr="00AF1C77" w:rsidRDefault="008F7D17" w:rsidP="00EB03AD">
      <w:pPr>
        <w:pStyle w:val="Nagwek3"/>
      </w:pPr>
      <w:r w:rsidRPr="00AF1C77">
        <w:t xml:space="preserve">§ </w:t>
      </w:r>
      <w:r w:rsidR="00752201" w:rsidRPr="00AF1C77">
        <w:t>1</w:t>
      </w:r>
      <w:r w:rsidR="00862935">
        <w:t>4</w:t>
      </w:r>
      <w:r w:rsidR="00B37545" w:rsidRPr="00AF1C77">
        <w:t>.</w:t>
      </w:r>
    </w:p>
    <w:p w14:paraId="43CCBEB6" w14:textId="61E276A4" w:rsidR="003668F3" w:rsidRPr="00AF1C77" w:rsidRDefault="00B52CF7">
      <w:pPr>
        <w:pStyle w:val="Akapitzlist"/>
        <w:numPr>
          <w:ilvl w:val="0"/>
          <w:numId w:val="4"/>
        </w:numPr>
        <w:tabs>
          <w:tab w:val="clear" w:pos="360"/>
          <w:tab w:val="num" w:pos="284"/>
        </w:tabs>
        <w:spacing w:line="276" w:lineRule="auto"/>
        <w:ind w:left="284" w:hanging="284"/>
        <w:contextualSpacing w:val="0"/>
        <w:rPr>
          <w:rFonts w:ascii="Arial" w:hAnsi="Arial" w:cs="Arial"/>
        </w:rPr>
      </w:pPr>
      <w:r w:rsidRPr="00AF1C77">
        <w:rPr>
          <w:rFonts w:ascii="Arial" w:hAnsi="Arial" w:cs="Arial"/>
        </w:rPr>
        <w:t>Inwestycje w infrastrukturę, w ramach cross-</w:t>
      </w:r>
      <w:proofErr w:type="spellStart"/>
      <w:r w:rsidRPr="00AF1C77">
        <w:rPr>
          <w:rFonts w:ascii="Arial" w:hAnsi="Arial" w:cs="Arial"/>
        </w:rPr>
        <w:t>financingu</w:t>
      </w:r>
      <w:proofErr w:type="spellEnd"/>
      <w:r w:rsidRPr="00AF1C77">
        <w:rPr>
          <w:rFonts w:ascii="Arial" w:hAnsi="Arial" w:cs="Arial"/>
        </w:rPr>
        <w:t xml:space="preserve">, są finansowane wyłącznie, jeżeli zostanie zagwarantowana trwałość inwestycji z </w:t>
      </w:r>
      <w:r w:rsidR="0049728B">
        <w:rPr>
          <w:rFonts w:ascii="Arial" w:hAnsi="Arial" w:cs="Arial"/>
        </w:rPr>
        <w:t>EFS+</w:t>
      </w:r>
      <w:r w:rsidRPr="00AF1C77">
        <w:rPr>
          <w:rFonts w:ascii="Arial" w:hAnsi="Arial" w:cs="Arial"/>
        </w:rPr>
        <w:t xml:space="preserve"> zgodnie </w:t>
      </w:r>
      <w:r w:rsidR="005F4D0D">
        <w:rPr>
          <w:rFonts w:ascii="Arial" w:hAnsi="Arial" w:cs="Arial"/>
        </w:rPr>
        <w:br/>
      </w:r>
      <w:r w:rsidRPr="00AF1C77">
        <w:rPr>
          <w:rFonts w:ascii="Arial" w:hAnsi="Arial" w:cs="Arial"/>
        </w:rPr>
        <w:t xml:space="preserve">z zapisami art. </w:t>
      </w:r>
      <w:r w:rsidR="00A126D4" w:rsidRPr="00AF1C77">
        <w:rPr>
          <w:rFonts w:ascii="Arial" w:hAnsi="Arial" w:cs="Arial"/>
        </w:rPr>
        <w:t>65</w:t>
      </w:r>
      <w:r w:rsidRPr="00AF1C77">
        <w:rPr>
          <w:rFonts w:ascii="Arial" w:hAnsi="Arial" w:cs="Arial"/>
        </w:rPr>
        <w:t xml:space="preserve"> </w:t>
      </w:r>
      <w:r w:rsidR="006C7E02" w:rsidRPr="00AF1C77">
        <w:rPr>
          <w:rFonts w:ascii="Arial" w:hAnsi="Arial" w:cs="Arial"/>
        </w:rPr>
        <w:t>R</w:t>
      </w:r>
      <w:r w:rsidRPr="00AF1C77">
        <w:rPr>
          <w:rFonts w:ascii="Arial" w:hAnsi="Arial" w:cs="Arial"/>
        </w:rPr>
        <w:t xml:space="preserve">ozporządzenia </w:t>
      </w:r>
      <w:r w:rsidR="00A126D4" w:rsidRPr="00AF1C77">
        <w:rPr>
          <w:rFonts w:ascii="Arial" w:hAnsi="Arial" w:cs="Arial"/>
        </w:rPr>
        <w:t>2021/1060</w:t>
      </w:r>
      <w:r w:rsidRPr="00AF1C77">
        <w:rPr>
          <w:rFonts w:ascii="Arial" w:hAnsi="Arial" w:cs="Arial"/>
        </w:rPr>
        <w:t>.</w:t>
      </w:r>
      <w:r w:rsidR="00F60BB1" w:rsidRPr="00AF1C77">
        <w:rPr>
          <w:rFonts w:ascii="Arial" w:hAnsi="Arial" w:cs="Arial"/>
        </w:rPr>
        <w:t xml:space="preserve"> Trwałość P</w:t>
      </w:r>
      <w:r w:rsidRPr="00AF1C77">
        <w:rPr>
          <w:rFonts w:ascii="Arial" w:hAnsi="Arial" w:cs="Arial"/>
        </w:rPr>
        <w:t xml:space="preserve">rojektu musi być zachowana przez okres 5 lat </w:t>
      </w:r>
      <w:r w:rsidR="006C7E02" w:rsidRPr="00AF1C77">
        <w:rPr>
          <w:rFonts w:ascii="Arial" w:hAnsi="Arial" w:cs="Arial"/>
          <w:bCs/>
        </w:rPr>
        <w:t xml:space="preserve">(3 lat w przypadku MŚP – w odniesieniu </w:t>
      </w:r>
      <w:r w:rsidR="005F4D0D">
        <w:rPr>
          <w:rFonts w:ascii="Arial" w:hAnsi="Arial" w:cs="Arial"/>
          <w:bCs/>
        </w:rPr>
        <w:br/>
      </w:r>
      <w:r w:rsidR="006C7E02" w:rsidRPr="00AF1C77">
        <w:rPr>
          <w:rFonts w:ascii="Arial" w:hAnsi="Arial" w:cs="Arial"/>
          <w:bCs/>
        </w:rPr>
        <w:t xml:space="preserve">do projektów, z którymi związany jest wymóg utrzymania inwestycji lub miejsc pracy) </w:t>
      </w:r>
      <w:r w:rsidRPr="00AF1C77">
        <w:rPr>
          <w:rFonts w:ascii="Arial" w:hAnsi="Arial" w:cs="Arial"/>
        </w:rPr>
        <w:t xml:space="preserve">od daty płatności końcowej na rzecz </w:t>
      </w:r>
      <w:r w:rsidR="00A126D4" w:rsidRPr="00AF1C77">
        <w:rPr>
          <w:rFonts w:ascii="Arial" w:hAnsi="Arial" w:cs="Arial"/>
        </w:rPr>
        <w:t>Beneficjenta</w:t>
      </w:r>
      <w:r w:rsidRPr="00AF1C77">
        <w:rPr>
          <w:rFonts w:ascii="Arial" w:hAnsi="Arial" w:cs="Arial"/>
        </w:rPr>
        <w:t xml:space="preserve">, który otrzymał </w:t>
      </w:r>
      <w:r w:rsidRPr="00AF1C77">
        <w:rPr>
          <w:rFonts w:ascii="Arial" w:hAnsi="Arial" w:cs="Arial"/>
        </w:rPr>
        <w:lastRenderedPageBreak/>
        <w:t>wsparcie</w:t>
      </w:r>
      <w:r w:rsidRPr="00AF1C77">
        <w:rPr>
          <w:rFonts w:ascii="Arial" w:hAnsi="Arial" w:cs="Arial"/>
          <w:vertAlign w:val="superscript"/>
        </w:rPr>
        <w:footnoteReference w:id="21"/>
      </w:r>
      <w:r w:rsidRPr="00AF1C77">
        <w:rPr>
          <w:rFonts w:ascii="Arial" w:hAnsi="Arial" w:cs="Arial"/>
          <w:vertAlign w:val="superscript"/>
        </w:rPr>
        <w:t>)</w:t>
      </w:r>
      <w:r w:rsidRPr="00AF1C77">
        <w:rPr>
          <w:rFonts w:ascii="Arial" w:hAnsi="Arial" w:cs="Arial"/>
        </w:rPr>
        <w:t>.</w:t>
      </w:r>
      <w:r w:rsidR="00730071" w:rsidRPr="00AF1C77">
        <w:rPr>
          <w:rFonts w:ascii="Arial" w:hAnsi="Arial" w:cs="Arial"/>
        </w:rPr>
        <w:t xml:space="preserve"> </w:t>
      </w:r>
      <w:r w:rsidR="003668F3" w:rsidRPr="00AF1C77">
        <w:rPr>
          <w:rFonts w:ascii="Arial" w:hAnsi="Arial" w:cs="Arial"/>
        </w:rPr>
        <w:t>Beneficjent ma obowiąz</w:t>
      </w:r>
      <w:r w:rsidR="00F60BB1" w:rsidRPr="00AF1C77">
        <w:rPr>
          <w:rFonts w:ascii="Arial" w:hAnsi="Arial" w:cs="Arial"/>
        </w:rPr>
        <w:t>ek zachowania zasady trwałości P</w:t>
      </w:r>
      <w:r w:rsidR="003668F3" w:rsidRPr="00AF1C77">
        <w:rPr>
          <w:rFonts w:ascii="Arial" w:hAnsi="Arial" w:cs="Arial"/>
        </w:rPr>
        <w:t xml:space="preserve">rojektu, </w:t>
      </w:r>
      <w:r w:rsidR="005F4D0D">
        <w:rPr>
          <w:rFonts w:ascii="Arial" w:hAnsi="Arial" w:cs="Arial"/>
        </w:rPr>
        <w:br/>
      </w:r>
      <w:r w:rsidR="003668F3" w:rsidRPr="00AF1C77">
        <w:rPr>
          <w:rFonts w:ascii="Arial" w:hAnsi="Arial" w:cs="Arial"/>
        </w:rPr>
        <w:t xml:space="preserve">o której mowa w art. </w:t>
      </w:r>
      <w:r w:rsidR="00A126D4" w:rsidRPr="00AF1C77">
        <w:rPr>
          <w:rFonts w:ascii="Arial" w:hAnsi="Arial" w:cs="Arial"/>
        </w:rPr>
        <w:t>65</w:t>
      </w:r>
      <w:r w:rsidR="003668F3" w:rsidRPr="00AF1C77">
        <w:rPr>
          <w:rFonts w:ascii="Arial" w:hAnsi="Arial" w:cs="Arial"/>
        </w:rPr>
        <w:t xml:space="preserve"> </w:t>
      </w:r>
      <w:r w:rsidR="00D43A73" w:rsidRPr="00AF1C77">
        <w:rPr>
          <w:rFonts w:ascii="Arial" w:hAnsi="Arial" w:cs="Arial"/>
        </w:rPr>
        <w:t>R</w:t>
      </w:r>
      <w:r w:rsidR="003668F3" w:rsidRPr="00AF1C77">
        <w:rPr>
          <w:rFonts w:ascii="Arial" w:hAnsi="Arial" w:cs="Arial"/>
        </w:rPr>
        <w:t xml:space="preserve">ozporządzenia </w:t>
      </w:r>
      <w:r w:rsidR="00A126D4" w:rsidRPr="00AF1C77">
        <w:rPr>
          <w:rFonts w:ascii="Arial" w:hAnsi="Arial" w:cs="Arial"/>
        </w:rPr>
        <w:t>2021/1060</w:t>
      </w:r>
      <w:r w:rsidR="003668F3" w:rsidRPr="00AF1C77">
        <w:rPr>
          <w:rFonts w:ascii="Arial" w:hAnsi="Arial" w:cs="Arial"/>
        </w:rPr>
        <w:t xml:space="preserve">, której niedotrzymanie skutkuje zwrotem </w:t>
      </w:r>
      <w:r w:rsidR="00224220" w:rsidRPr="00AF1C77">
        <w:rPr>
          <w:rFonts w:ascii="Arial" w:hAnsi="Arial" w:cs="Arial"/>
        </w:rPr>
        <w:t>d</w:t>
      </w:r>
      <w:r w:rsidR="003668F3" w:rsidRPr="00AF1C77">
        <w:rPr>
          <w:rFonts w:ascii="Arial" w:hAnsi="Arial" w:cs="Arial"/>
        </w:rPr>
        <w:t xml:space="preserve">ofinansowania </w:t>
      </w:r>
      <w:r w:rsidR="0084529E" w:rsidRPr="00AF1C77">
        <w:rPr>
          <w:rFonts w:ascii="Arial" w:hAnsi="Arial" w:cs="Arial"/>
        </w:rPr>
        <w:t xml:space="preserve">wraz z odsetkami jak dla zaległości podatkowych, </w:t>
      </w:r>
      <w:r w:rsidR="003668F3" w:rsidRPr="00AF1C77">
        <w:rPr>
          <w:rFonts w:ascii="Arial" w:hAnsi="Arial" w:cs="Arial"/>
        </w:rPr>
        <w:t xml:space="preserve">liczonego wprost proporcjonalnie do </w:t>
      </w:r>
      <w:r w:rsidR="005D11DE" w:rsidRPr="00AF1C77">
        <w:rPr>
          <w:rFonts w:ascii="Arial" w:hAnsi="Arial" w:cs="Arial"/>
        </w:rPr>
        <w:t>liczby</w:t>
      </w:r>
      <w:r w:rsidR="003668F3" w:rsidRPr="00AF1C77">
        <w:rPr>
          <w:rFonts w:ascii="Arial" w:hAnsi="Arial" w:cs="Arial"/>
        </w:rPr>
        <w:t xml:space="preserve"> dni pozostałych </w:t>
      </w:r>
      <w:r w:rsidR="004F27E3">
        <w:rPr>
          <w:rFonts w:ascii="Arial" w:hAnsi="Arial" w:cs="Arial"/>
        </w:rPr>
        <w:br/>
      </w:r>
      <w:r w:rsidR="003668F3" w:rsidRPr="00AF1C77">
        <w:rPr>
          <w:rFonts w:ascii="Arial" w:hAnsi="Arial" w:cs="Arial"/>
        </w:rPr>
        <w:t>do zakończenia okresu trwałości, w trybie wyznaczonym przez MJWPU.</w:t>
      </w:r>
    </w:p>
    <w:p w14:paraId="20BD329F" w14:textId="47337F1E" w:rsidR="00B405E9" w:rsidRPr="00AF1C77" w:rsidRDefault="008F7D17">
      <w:pPr>
        <w:pStyle w:val="Akapitzlist"/>
        <w:numPr>
          <w:ilvl w:val="0"/>
          <w:numId w:val="4"/>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ma obowiązek zachowania </w:t>
      </w:r>
      <w:r w:rsidR="001979FF" w:rsidRPr="00AF1C77">
        <w:rPr>
          <w:rFonts w:ascii="Arial" w:hAnsi="Arial" w:cs="Arial"/>
        </w:rPr>
        <w:t>trwałości rezultatów zgodnie</w:t>
      </w:r>
      <w:r w:rsidR="00DF6B79" w:rsidRPr="00AF1C77">
        <w:rPr>
          <w:rFonts w:ascii="Arial" w:hAnsi="Arial" w:cs="Arial"/>
        </w:rPr>
        <w:t xml:space="preserve"> </w:t>
      </w:r>
      <w:r w:rsidR="001979FF" w:rsidRPr="00AF1C77">
        <w:rPr>
          <w:rFonts w:ascii="Arial" w:hAnsi="Arial" w:cs="Arial"/>
        </w:rPr>
        <w:t>z</w:t>
      </w:r>
      <w:r w:rsidR="00DF6B79" w:rsidRPr="00AF1C77">
        <w:rPr>
          <w:rFonts w:ascii="Arial" w:hAnsi="Arial" w:cs="Arial"/>
        </w:rPr>
        <w:t xml:space="preserve"> </w:t>
      </w:r>
      <w:r w:rsidR="00224220" w:rsidRPr="00AF1C77">
        <w:rPr>
          <w:rFonts w:ascii="Arial" w:hAnsi="Arial" w:cs="Arial"/>
        </w:rPr>
        <w:t>w</w:t>
      </w:r>
      <w:r w:rsidRPr="00AF1C77">
        <w:rPr>
          <w:rFonts w:ascii="Arial" w:hAnsi="Arial" w:cs="Arial"/>
        </w:rPr>
        <w:t>nioskiem</w:t>
      </w:r>
      <w:r w:rsidR="002845B3" w:rsidRPr="00AF1C77">
        <w:rPr>
          <w:rFonts w:ascii="Arial" w:hAnsi="Arial" w:cs="Arial"/>
        </w:rPr>
        <w:t xml:space="preserve"> </w:t>
      </w:r>
      <w:r w:rsidR="004F27E3">
        <w:rPr>
          <w:rFonts w:ascii="Arial" w:hAnsi="Arial" w:cs="Arial"/>
        </w:rPr>
        <w:br/>
      </w:r>
      <w:r w:rsidR="00A31464" w:rsidRPr="00AF1C77">
        <w:rPr>
          <w:rFonts w:ascii="Arial" w:hAnsi="Arial" w:cs="Arial"/>
        </w:rPr>
        <w:t>o</w:t>
      </w:r>
      <w:r w:rsidR="00DF6B79" w:rsidRPr="00AF1C77">
        <w:rPr>
          <w:rFonts w:ascii="Arial" w:hAnsi="Arial" w:cs="Arial"/>
        </w:rPr>
        <w:t xml:space="preserve"> </w:t>
      </w:r>
      <w:r w:rsidR="00A31464" w:rsidRPr="00AF1C77">
        <w:rPr>
          <w:rFonts w:ascii="Arial" w:hAnsi="Arial" w:cs="Arial"/>
        </w:rPr>
        <w:t>dofinansowani</w:t>
      </w:r>
      <w:r w:rsidR="000C0B6A" w:rsidRPr="00AF1C77">
        <w:rPr>
          <w:rFonts w:ascii="Arial" w:hAnsi="Arial" w:cs="Arial"/>
        </w:rPr>
        <w:t>e</w:t>
      </w:r>
      <w:r w:rsidR="007764EA" w:rsidRPr="00AF1C77">
        <w:rPr>
          <w:rFonts w:ascii="Arial" w:hAnsi="Arial" w:cs="Arial"/>
        </w:rPr>
        <w:t xml:space="preserve"> </w:t>
      </w:r>
      <w:r w:rsidR="00A31464" w:rsidRPr="00AF1C77">
        <w:rPr>
          <w:rFonts w:ascii="Arial" w:hAnsi="Arial" w:cs="Arial"/>
        </w:rPr>
        <w:t>Projektu</w:t>
      </w:r>
      <w:r w:rsidRPr="00AF1C77">
        <w:rPr>
          <w:rFonts w:ascii="Arial" w:hAnsi="Arial" w:cs="Arial"/>
        </w:rPr>
        <w:t>.</w:t>
      </w:r>
    </w:p>
    <w:p w14:paraId="154BC3D3" w14:textId="77777777" w:rsidR="008F7D17" w:rsidRPr="00AF1C77" w:rsidRDefault="008F7D17">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ma obowiązek wykorzystywać środki trwałe nabyte w ramach </w:t>
      </w:r>
      <w:r w:rsidR="00F60BB1" w:rsidRPr="00AF1C77">
        <w:rPr>
          <w:rFonts w:ascii="Arial" w:hAnsi="Arial" w:cs="Arial"/>
        </w:rPr>
        <w:t>P</w:t>
      </w:r>
      <w:r w:rsidRPr="00AF1C77">
        <w:rPr>
          <w:rFonts w:ascii="Arial" w:hAnsi="Arial" w:cs="Arial"/>
        </w:rPr>
        <w:t>rojektu po zakończeniu jego realizacji</w:t>
      </w:r>
      <w:r w:rsidR="000E20C3" w:rsidRPr="00AF1C77">
        <w:rPr>
          <w:rFonts w:ascii="Arial" w:hAnsi="Arial" w:cs="Arial"/>
        </w:rPr>
        <w:t xml:space="preserve">, w czasie okresu trwałości </w:t>
      </w:r>
      <w:r w:rsidR="00F60BB1" w:rsidRPr="00AF1C77">
        <w:rPr>
          <w:rFonts w:ascii="Arial" w:hAnsi="Arial" w:cs="Arial"/>
        </w:rPr>
        <w:t>P</w:t>
      </w:r>
      <w:r w:rsidR="000E20C3" w:rsidRPr="00AF1C77">
        <w:rPr>
          <w:rFonts w:ascii="Arial" w:hAnsi="Arial" w:cs="Arial"/>
        </w:rPr>
        <w:t>rojektu</w:t>
      </w:r>
      <w:r w:rsidRPr="00AF1C77">
        <w:rPr>
          <w:rFonts w:ascii="Arial" w:hAnsi="Arial" w:cs="Arial"/>
        </w:rPr>
        <w:t xml:space="preserve"> na działalność statutową lub przekazać je nieodpłatnie podmiotowi niedziałającemu dla zysku.</w:t>
      </w:r>
    </w:p>
    <w:p w14:paraId="0F870F58" w14:textId="4B663D53" w:rsidR="008800A7" w:rsidRPr="00AF1C77" w:rsidRDefault="008800A7" w:rsidP="0043479F">
      <w:pPr>
        <w:pStyle w:val="Nagwek2"/>
      </w:pPr>
      <w:r w:rsidRPr="00AF1C77">
        <w:t>Zasady wykorzystywania systemu teleinformatycznego</w:t>
      </w:r>
    </w:p>
    <w:p w14:paraId="4B6451A6" w14:textId="0A117F26" w:rsidR="00283154" w:rsidRPr="00AF1C77" w:rsidRDefault="008800A7" w:rsidP="00EB03AD">
      <w:pPr>
        <w:pStyle w:val="Nagwek3"/>
      </w:pPr>
      <w:r w:rsidRPr="00AF1C77">
        <w:t>§ 1</w:t>
      </w:r>
      <w:r w:rsidR="00E700BC">
        <w:t>5</w:t>
      </w:r>
      <w:r w:rsidR="00B37545" w:rsidRPr="00AF1C77">
        <w:t>.</w:t>
      </w:r>
    </w:p>
    <w:p w14:paraId="26606D3F" w14:textId="77CC817B" w:rsidR="00E4160A" w:rsidRPr="00AF1C77" w:rsidRDefault="00E4160A">
      <w:pPr>
        <w:pStyle w:val="Akapitzlist"/>
        <w:numPr>
          <w:ilvl w:val="0"/>
          <w:numId w:val="34"/>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38714C" w:rsidRPr="00AF1C77">
        <w:rPr>
          <w:rFonts w:ascii="Arial" w:hAnsi="Arial" w:cs="Arial"/>
        </w:rPr>
        <w:t>MJWPU</w:t>
      </w:r>
      <w:r w:rsidRPr="00AF1C77">
        <w:rPr>
          <w:rFonts w:ascii="Arial" w:hAnsi="Arial" w:cs="Arial"/>
        </w:rPr>
        <w:t xml:space="preserve">, zgodnie z aktualną Instrukcją Użytkownika Zewnętrznego udostępnioną przez </w:t>
      </w:r>
      <w:r w:rsidR="0038714C" w:rsidRPr="00AF1C77">
        <w:rPr>
          <w:rFonts w:ascii="Arial" w:hAnsi="Arial" w:cs="Arial"/>
        </w:rPr>
        <w:t>MJWPU</w:t>
      </w:r>
      <w:r w:rsidRPr="00AF1C77">
        <w:rPr>
          <w:rFonts w:ascii="Arial" w:hAnsi="Arial" w:cs="Arial"/>
        </w:rPr>
        <w:t>.</w:t>
      </w:r>
    </w:p>
    <w:p w14:paraId="5C4BDABC" w14:textId="456487F3" w:rsidR="00E4160A" w:rsidRPr="00AF1C77" w:rsidRDefault="00E4160A">
      <w:pPr>
        <w:pStyle w:val="Akapitzlist"/>
        <w:numPr>
          <w:ilvl w:val="0"/>
          <w:numId w:val="34"/>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38714C" w:rsidRPr="00AF1C77">
        <w:rPr>
          <w:rFonts w:ascii="Arial" w:hAnsi="Arial" w:cs="Arial"/>
        </w:rPr>
        <w:t>MJWPU</w:t>
      </w:r>
      <w:r w:rsidRPr="00AF1C77">
        <w:rPr>
          <w:rFonts w:ascii="Arial" w:hAnsi="Arial" w:cs="Arial"/>
        </w:rPr>
        <w:t xml:space="preserve"> uznają za prawnie wiążące przyjęte w </w:t>
      </w:r>
      <w:r w:rsidR="000A4A33">
        <w:rPr>
          <w:rFonts w:ascii="Arial" w:hAnsi="Arial" w:cs="Arial"/>
        </w:rPr>
        <w:t>Zasadach</w:t>
      </w:r>
      <w:r w:rsidRPr="00AF1C77">
        <w:rPr>
          <w:rFonts w:ascii="Arial" w:hAnsi="Arial" w:cs="Arial"/>
        </w:rPr>
        <w:t xml:space="preserve"> rozwiązania stosowane w zakresie komunikacji i wymiany danych w CST2021, bez możliwości kwestionowania skutków ich stosowania.</w:t>
      </w:r>
    </w:p>
    <w:p w14:paraId="5FF1BF4B" w14:textId="28B3CF75" w:rsidR="001269F3" w:rsidRDefault="00704EF6">
      <w:pPr>
        <w:pStyle w:val="Akapitzlist"/>
        <w:numPr>
          <w:ilvl w:val="0"/>
          <w:numId w:val="34"/>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wyznacza osoby uprawnione do wykonywania w jego/ich imieniu czynności związanych z realizacją Projektu, w tym – zgłoszenia do pracy </w:t>
      </w:r>
      <w:r w:rsidR="00D7124A">
        <w:rPr>
          <w:rFonts w:ascii="Arial" w:hAnsi="Arial" w:cs="Arial"/>
        </w:rPr>
        <w:br/>
      </w:r>
      <w:r w:rsidRPr="001269F3">
        <w:rPr>
          <w:rFonts w:ascii="Arial" w:hAnsi="Arial" w:cs="Arial"/>
        </w:rPr>
        <w:t xml:space="preserve">w ramach CST2021 osoby upoważnionej do zarządzania uprawnieniami użytkowników CST2021 po stronie Beneficjenta. Zgłoszenie osób zarządzających uprawnieniami użytkowników odbywa się w oparciu o formularz stanowiący załącznik 5 do Wytycznych dotyczących warunków gromadzenia i przekazywania danych w postaci elektronicznej na lata 2021-2027. Wszelkie działania </w:t>
      </w:r>
      <w:r w:rsidR="005F4D0D">
        <w:rPr>
          <w:rFonts w:ascii="Arial" w:hAnsi="Arial" w:cs="Arial"/>
        </w:rPr>
        <w:br/>
      </w:r>
      <w:r w:rsidRPr="001269F3">
        <w:rPr>
          <w:rFonts w:ascii="Arial" w:hAnsi="Arial" w:cs="Arial"/>
        </w:rPr>
        <w:t>w CST2021 osób uprawnionych są traktowane w sensie prawnym jako działanie Beneficjenta</w:t>
      </w:r>
      <w:r w:rsidR="004935DB">
        <w:rPr>
          <w:rFonts w:ascii="Arial" w:hAnsi="Arial" w:cs="Arial"/>
        </w:rPr>
        <w:t>.</w:t>
      </w:r>
    </w:p>
    <w:p w14:paraId="5E6179B0" w14:textId="7578CC39" w:rsidR="001269F3" w:rsidRDefault="00E4160A">
      <w:pPr>
        <w:pStyle w:val="Akapitzlist"/>
        <w:numPr>
          <w:ilvl w:val="0"/>
          <w:numId w:val="34"/>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osoby, o których mowa w ust. 3, wykorzystują kwalifikowany podpis elektroniczny do podpisywania wniosków o płatność </w:t>
      </w:r>
      <w:r w:rsidR="004F27E3">
        <w:rPr>
          <w:rFonts w:ascii="Arial" w:hAnsi="Arial" w:cs="Arial"/>
        </w:rPr>
        <w:br/>
      </w:r>
      <w:r w:rsidRPr="001269F3">
        <w:rPr>
          <w:rFonts w:ascii="Arial" w:hAnsi="Arial" w:cs="Arial"/>
        </w:rPr>
        <w:t xml:space="preserve">w 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E74CF">
        <w:rPr>
          <w:rFonts w:ascii="Arial" w:hAnsi="Arial" w:cs="Arial"/>
          <w:vertAlign w:val="superscript"/>
        </w:rPr>
        <w:footnoteReference w:id="22"/>
      </w:r>
      <w:r w:rsidRPr="00EE74CF">
        <w:rPr>
          <w:rFonts w:ascii="Arial" w:hAnsi="Arial" w:cs="Arial"/>
          <w:vertAlign w:val="superscript"/>
        </w:rPr>
        <w:t>)</w:t>
      </w:r>
      <w:r w:rsidRPr="001269F3">
        <w:rPr>
          <w:rFonts w:ascii="Arial" w:hAnsi="Arial" w:cs="Arial"/>
        </w:rPr>
        <w:t>.</w:t>
      </w:r>
    </w:p>
    <w:p w14:paraId="4021A32B" w14:textId="77777777" w:rsidR="001269F3" w:rsidRDefault="00E4160A">
      <w:pPr>
        <w:pStyle w:val="Akapitzlist"/>
        <w:numPr>
          <w:ilvl w:val="0"/>
          <w:numId w:val="34"/>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3, przestrzegają Regulaminu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38714C" w:rsidRPr="001269F3">
        <w:rPr>
          <w:rFonts w:ascii="Arial" w:hAnsi="Arial" w:cs="Arial"/>
        </w:rPr>
        <w:t>MJWPU</w:t>
      </w:r>
      <w:r w:rsidRPr="001269F3">
        <w:rPr>
          <w:rFonts w:ascii="Arial" w:hAnsi="Arial" w:cs="Arial"/>
        </w:rPr>
        <w:t>.</w:t>
      </w:r>
    </w:p>
    <w:p w14:paraId="219C2E3C" w14:textId="4E8E14FF" w:rsidR="001269F3" w:rsidRDefault="00E4160A">
      <w:pPr>
        <w:pStyle w:val="Akapitzlist"/>
        <w:numPr>
          <w:ilvl w:val="0"/>
          <w:numId w:val="34"/>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38714C" w:rsidRPr="001269F3">
        <w:rPr>
          <w:rFonts w:ascii="Arial" w:hAnsi="Arial" w:cs="Arial"/>
        </w:rPr>
        <w:t>MJWPU</w:t>
      </w:r>
      <w:r w:rsidRPr="001269F3">
        <w:rPr>
          <w:rFonts w:ascii="Arial" w:hAnsi="Arial" w:cs="Arial"/>
        </w:rPr>
        <w:t xml:space="preserve"> </w:t>
      </w:r>
      <w:r w:rsidR="005F4D0D">
        <w:rPr>
          <w:rFonts w:ascii="Arial" w:hAnsi="Arial" w:cs="Arial"/>
        </w:rPr>
        <w:br/>
      </w:r>
      <w:r w:rsidRPr="001269F3">
        <w:rPr>
          <w:rFonts w:ascii="Arial" w:hAnsi="Arial" w:cs="Arial"/>
        </w:rPr>
        <w:t>o nieautoryzowanym dostępie do danych Beneficjenta w CST2021.</w:t>
      </w:r>
    </w:p>
    <w:p w14:paraId="1D57036E" w14:textId="23522683" w:rsidR="00E4160A" w:rsidRPr="001269F3" w:rsidRDefault="00704EF6">
      <w:pPr>
        <w:pStyle w:val="Akapitzlist"/>
        <w:numPr>
          <w:ilvl w:val="0"/>
          <w:numId w:val="34"/>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pPr>
        <w:numPr>
          <w:ilvl w:val="1"/>
          <w:numId w:val="8"/>
        </w:numPr>
        <w:tabs>
          <w:tab w:val="clear" w:pos="1440"/>
          <w:tab w:val="left" w:pos="357"/>
          <w:tab w:val="num" w:pos="851"/>
        </w:tabs>
        <w:spacing w:line="276" w:lineRule="auto"/>
        <w:ind w:left="851" w:hanging="425"/>
        <w:rPr>
          <w:rFonts w:ascii="Arial" w:hAnsi="Arial" w:cs="Arial"/>
        </w:rPr>
      </w:pPr>
      <w:r w:rsidRPr="00E97A21">
        <w:rPr>
          <w:rFonts w:ascii="Arial" w:hAnsi="Arial" w:cs="Arial"/>
        </w:rPr>
        <w:t>wniosków o płatność;</w:t>
      </w:r>
    </w:p>
    <w:p w14:paraId="4F1732E4" w14:textId="3763BF2E" w:rsidR="00E4160A" w:rsidRPr="00E97A21" w:rsidRDefault="00E4160A">
      <w:pPr>
        <w:numPr>
          <w:ilvl w:val="1"/>
          <w:numId w:val="8"/>
        </w:numPr>
        <w:tabs>
          <w:tab w:val="clear" w:pos="1440"/>
          <w:tab w:val="left" w:pos="357"/>
          <w:tab w:val="num" w:pos="851"/>
        </w:tabs>
        <w:spacing w:line="276" w:lineRule="auto"/>
        <w:ind w:left="851" w:hanging="425"/>
        <w:rPr>
          <w:rFonts w:ascii="Arial" w:hAnsi="Arial" w:cs="Arial"/>
        </w:rPr>
      </w:pPr>
      <w:r w:rsidRPr="00E97A21">
        <w:rPr>
          <w:rFonts w:ascii="Arial" w:hAnsi="Arial" w:cs="Arial"/>
        </w:rPr>
        <w:t xml:space="preserve">dokumentów potwierdzających kwalifikowalność wydatków ponoszonych </w:t>
      </w:r>
      <w:r w:rsidR="005F4D0D">
        <w:rPr>
          <w:rFonts w:ascii="Arial" w:hAnsi="Arial" w:cs="Arial"/>
        </w:rPr>
        <w:br/>
      </w:r>
      <w:r w:rsidRPr="00E97A21">
        <w:rPr>
          <w:rFonts w:ascii="Arial" w:hAnsi="Arial" w:cs="Arial"/>
        </w:rPr>
        <w:t>w ramach Projektu i wykazywanych we wnioskach o płatność;</w:t>
      </w:r>
    </w:p>
    <w:p w14:paraId="480834A9" w14:textId="77777777" w:rsidR="00E4160A" w:rsidRPr="00E97A21" w:rsidRDefault="00E4160A">
      <w:pPr>
        <w:numPr>
          <w:ilvl w:val="1"/>
          <w:numId w:val="8"/>
        </w:numPr>
        <w:tabs>
          <w:tab w:val="clear" w:pos="1440"/>
          <w:tab w:val="left" w:pos="357"/>
          <w:tab w:val="num" w:pos="851"/>
        </w:tabs>
        <w:spacing w:line="276" w:lineRule="auto"/>
        <w:ind w:left="851" w:hanging="425"/>
        <w:rPr>
          <w:rFonts w:ascii="Arial" w:hAnsi="Arial" w:cs="Arial"/>
        </w:rPr>
      </w:pPr>
      <w:r w:rsidRPr="00E97A21">
        <w:rPr>
          <w:rFonts w:ascii="Arial" w:hAnsi="Arial" w:cs="Arial"/>
        </w:rPr>
        <w:lastRenderedPageBreak/>
        <w:t>danych uczestników Projektu;</w:t>
      </w:r>
    </w:p>
    <w:p w14:paraId="7DD91D72" w14:textId="77777777" w:rsidR="00E4160A" w:rsidRPr="00E97A21" w:rsidRDefault="00E4160A">
      <w:pPr>
        <w:numPr>
          <w:ilvl w:val="1"/>
          <w:numId w:val="8"/>
        </w:numPr>
        <w:tabs>
          <w:tab w:val="clear" w:pos="1440"/>
          <w:tab w:val="left" w:pos="357"/>
          <w:tab w:val="num" w:pos="851"/>
        </w:tabs>
        <w:spacing w:line="276" w:lineRule="auto"/>
        <w:ind w:left="851" w:hanging="425"/>
        <w:rPr>
          <w:rFonts w:ascii="Arial" w:hAnsi="Arial" w:cs="Arial"/>
        </w:rPr>
      </w:pPr>
      <w:r w:rsidRPr="00E97A21">
        <w:rPr>
          <w:rFonts w:ascii="Arial" w:hAnsi="Arial" w:cs="Arial"/>
        </w:rPr>
        <w:t>harmonogramu płatności;</w:t>
      </w:r>
    </w:p>
    <w:p w14:paraId="0D4B8764" w14:textId="64FA8308" w:rsidR="00E4160A" w:rsidRPr="00E97A21" w:rsidRDefault="00E4160A">
      <w:pPr>
        <w:numPr>
          <w:ilvl w:val="1"/>
          <w:numId w:val="8"/>
        </w:numPr>
        <w:tabs>
          <w:tab w:val="clear" w:pos="1440"/>
          <w:tab w:val="left" w:pos="357"/>
          <w:tab w:val="num" w:pos="851"/>
        </w:tabs>
        <w:spacing w:line="276" w:lineRule="auto"/>
        <w:ind w:left="851" w:hanging="425"/>
        <w:rPr>
          <w:rFonts w:ascii="Arial" w:hAnsi="Arial" w:cs="Arial"/>
        </w:rPr>
      </w:pPr>
      <w:r w:rsidRPr="00E97A21">
        <w:rPr>
          <w:rFonts w:ascii="Arial" w:hAnsi="Arial" w:cs="Arial"/>
        </w:rPr>
        <w:t xml:space="preserve">innych dokumentów związanych z realizacją Projektu, w tym niezbędnych </w:t>
      </w:r>
      <w:r w:rsidR="005F4D0D">
        <w:rPr>
          <w:rFonts w:ascii="Arial" w:hAnsi="Arial" w:cs="Arial"/>
        </w:rPr>
        <w:br/>
      </w:r>
      <w:r w:rsidRPr="00E97A21">
        <w:rPr>
          <w:rFonts w:ascii="Arial" w:hAnsi="Arial" w:cs="Arial"/>
        </w:rPr>
        <w:t>do przeprowadzenia kontroli Projektu.</w:t>
      </w:r>
    </w:p>
    <w:p w14:paraId="5C4A769A" w14:textId="04AE35B5"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w:t>
      </w:r>
      <w:r w:rsidR="007533D6">
        <w:rPr>
          <w:rFonts w:ascii="Arial" w:hAnsi="Arial" w:cs="Arial"/>
        </w:rPr>
        <w:t xml:space="preserve"> i Partnerów</w:t>
      </w:r>
      <w:r w:rsidR="007533D6">
        <w:rPr>
          <w:rStyle w:val="Odwoanieprzypisudolnego"/>
          <w:rFonts w:ascii="Arial" w:hAnsi="Arial" w:cs="Arial"/>
        </w:rPr>
        <w:footnoteReference w:id="23"/>
      </w:r>
      <w:r w:rsidRPr="00E97A21">
        <w:rPr>
          <w:rFonts w:ascii="Arial" w:hAnsi="Arial" w:cs="Arial"/>
        </w:rPr>
        <w:t xml:space="preserve"> obowiązku przechowywania oryginałów dokumentów i ich udostępniania podczas kontroli na miejscu.</w:t>
      </w:r>
    </w:p>
    <w:p w14:paraId="48D722A9" w14:textId="73D07BE5" w:rsidR="00741668" w:rsidRDefault="00E4160A">
      <w:pPr>
        <w:pStyle w:val="Akapitzlist"/>
        <w:numPr>
          <w:ilvl w:val="0"/>
          <w:numId w:val="34"/>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38714C" w:rsidRPr="00741668">
        <w:rPr>
          <w:rFonts w:ascii="Arial" w:hAnsi="Arial" w:cs="Arial"/>
        </w:rPr>
        <w:t>MJWPU</w:t>
      </w:r>
      <w:r w:rsidRPr="00741668">
        <w:rPr>
          <w:rFonts w:ascii="Arial" w:hAnsi="Arial" w:cs="Arial"/>
        </w:rPr>
        <w:t xml:space="preserve"> o zaistniałym problemie na adres e-mail </w:t>
      </w:r>
      <w:hyperlink r:id="rId12" w:history="1">
        <w:r w:rsidR="005F4D0D" w:rsidRPr="00E5423B">
          <w:rPr>
            <w:rStyle w:val="Hipercze"/>
            <w:rFonts w:ascii="Arial" w:hAnsi="Arial" w:cs="Arial"/>
          </w:rPr>
          <w:t>ami.fema@mazowia</w:t>
        </w:r>
      </w:hyperlink>
      <w:r w:rsidR="002F7EF0" w:rsidRPr="00741668">
        <w:rPr>
          <w:rFonts w:ascii="Arial" w:hAnsi="Arial" w:cs="Arial"/>
        </w:rPr>
        <w:t>.eu</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38714C" w:rsidRPr="00741668">
        <w:rPr>
          <w:rFonts w:ascii="Arial" w:hAnsi="Arial" w:cs="Arial"/>
        </w:rPr>
        <w:t>MJWPU</w:t>
      </w:r>
      <w:r w:rsidRPr="00741668">
        <w:rPr>
          <w:rFonts w:ascii="Arial" w:hAnsi="Arial" w:cs="Arial"/>
        </w:rPr>
        <w:t xml:space="preserve"> proces rozliczania Projektu oraz komunikowania z </w:t>
      </w:r>
      <w:r w:rsidR="0038714C" w:rsidRPr="00741668">
        <w:rPr>
          <w:rFonts w:ascii="Arial" w:hAnsi="Arial" w:cs="Arial"/>
        </w:rPr>
        <w:t>MJWPU</w:t>
      </w:r>
      <w:r w:rsidRPr="00741668">
        <w:rPr>
          <w:rFonts w:ascii="Arial" w:hAnsi="Arial" w:cs="Arial"/>
        </w:rPr>
        <w:t xml:space="preserve"> 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38714C" w:rsidRPr="00741668">
        <w:rPr>
          <w:rFonts w:ascii="Arial" w:hAnsi="Arial" w:cs="Arial"/>
        </w:rPr>
        <w:t>MJWPU</w:t>
      </w:r>
      <w:r w:rsidRPr="00741668">
        <w:rPr>
          <w:rFonts w:ascii="Arial" w:hAnsi="Arial" w:cs="Arial"/>
        </w:rPr>
        <w:t xml:space="preserve"> informuje Beneficjenta na adres e-mail wskazany we </w:t>
      </w:r>
      <w:r w:rsidR="00224220" w:rsidRPr="00741668">
        <w:rPr>
          <w:rFonts w:ascii="Arial" w:hAnsi="Arial" w:cs="Arial"/>
        </w:rPr>
        <w:t>w</w:t>
      </w:r>
      <w:r w:rsidRPr="00741668">
        <w:rPr>
          <w:rFonts w:ascii="Arial" w:hAnsi="Arial" w:cs="Arial"/>
        </w:rPr>
        <w:t xml:space="preserve">niosku, Beneficjent zaś zobowiązuje się uzupełnić dane w </w:t>
      </w:r>
      <w:r w:rsidR="00704EF6" w:rsidRPr="00741668">
        <w:rPr>
          <w:rFonts w:ascii="Arial" w:hAnsi="Arial" w:cs="Arial"/>
        </w:rPr>
        <w:t>CST</w:t>
      </w:r>
      <w:r w:rsidRPr="00741668">
        <w:rPr>
          <w:rFonts w:ascii="Arial" w:hAnsi="Arial" w:cs="Arial"/>
        </w:rPr>
        <w:t xml:space="preserve">2021 w zakresie dokumentów przekazanych drogą pisemną w terminie 5 dni roboczych </w:t>
      </w:r>
      <w:r w:rsidR="005F4D0D">
        <w:rPr>
          <w:rFonts w:ascii="Arial" w:hAnsi="Arial" w:cs="Arial"/>
        </w:rPr>
        <w:br/>
      </w:r>
      <w:r w:rsidRPr="00741668">
        <w:rPr>
          <w:rFonts w:ascii="Arial" w:hAnsi="Arial" w:cs="Arial"/>
        </w:rPr>
        <w:t>od otrzymania tej informacji.</w:t>
      </w:r>
    </w:p>
    <w:p w14:paraId="5C17F6DD" w14:textId="77777777" w:rsidR="00741668" w:rsidRDefault="009D6036">
      <w:pPr>
        <w:pStyle w:val="Akapitzlist"/>
        <w:numPr>
          <w:ilvl w:val="0"/>
          <w:numId w:val="34"/>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741668" w:rsidRDefault="00E4160A">
      <w:pPr>
        <w:pStyle w:val="Akapitzlist"/>
        <w:numPr>
          <w:ilvl w:val="0"/>
          <w:numId w:val="34"/>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pPr>
        <w:numPr>
          <w:ilvl w:val="1"/>
          <w:numId w:val="11"/>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7D0C8785" w14:textId="1538E1F4" w:rsidR="00E4160A" w:rsidRPr="00AF1C77" w:rsidRDefault="00E4160A">
      <w:pPr>
        <w:numPr>
          <w:ilvl w:val="1"/>
          <w:numId w:val="11"/>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 tym prowadzenie postępowania administracyjnego w celu wydania decyzji o zwrocie środków.</w:t>
      </w:r>
    </w:p>
    <w:p w14:paraId="78640AB6" w14:textId="124640C9" w:rsidR="003E5668" w:rsidRPr="00AF1C77" w:rsidRDefault="003E5668" w:rsidP="0043479F">
      <w:pPr>
        <w:pStyle w:val="Nagwek2"/>
      </w:pPr>
      <w:r w:rsidRPr="00AF1C77">
        <w:t>Monitoring</w:t>
      </w:r>
    </w:p>
    <w:p w14:paraId="30FBE134" w14:textId="5C4793F8" w:rsidR="003E5668" w:rsidRPr="00AF1C77" w:rsidRDefault="003E5668" w:rsidP="00EB03AD">
      <w:pPr>
        <w:pStyle w:val="Nagwek3"/>
      </w:pPr>
      <w:r w:rsidRPr="00AF1C77">
        <w:t>§ 1</w:t>
      </w:r>
      <w:r w:rsidR="00E700BC">
        <w:t>6</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431F2AAD" w:rsidR="003E5668" w:rsidRPr="00794912" w:rsidRDefault="004B2887">
      <w:pPr>
        <w:pStyle w:val="Akapitzlist"/>
        <w:keepNext/>
        <w:numPr>
          <w:ilvl w:val="0"/>
          <w:numId w:val="12"/>
        </w:numPr>
        <w:spacing w:line="276" w:lineRule="auto"/>
        <w:ind w:left="284" w:hanging="284"/>
        <w:rPr>
          <w:rFonts w:ascii="Arial" w:eastAsiaTheme="minorEastAsia" w:hAnsi="Arial" w:cs="Arial"/>
          <w:lang w:eastAsia="en-US"/>
        </w:rPr>
      </w:pPr>
      <w:r w:rsidRPr="00794912">
        <w:rPr>
          <w:rFonts w:ascii="Arial" w:eastAsiaTheme="minorEastAsia" w:hAnsi="Arial" w:cs="Arial"/>
          <w:lang w:eastAsia="en-US"/>
        </w:rPr>
        <w:t>n</w:t>
      </w:r>
      <w:r w:rsidR="003E5668" w:rsidRPr="00794912">
        <w:rPr>
          <w:rFonts w:ascii="Arial" w:eastAsiaTheme="minorEastAsia" w:hAnsi="Arial" w:cs="Arial"/>
          <w:lang w:eastAsia="en-US"/>
        </w:rPr>
        <w:t xml:space="preserve">iezwłocznego informowania w formie pisemnej </w:t>
      </w:r>
      <w:r w:rsidR="00D329AB" w:rsidRPr="00794912">
        <w:rPr>
          <w:rFonts w:ascii="Arial" w:eastAsiaTheme="minorEastAsia" w:hAnsi="Arial" w:cs="Arial"/>
          <w:lang w:eastAsia="en-US"/>
        </w:rPr>
        <w:t>MJWPU</w:t>
      </w:r>
      <w:r w:rsidR="003E5668" w:rsidRPr="00794912">
        <w:rPr>
          <w:rFonts w:ascii="Arial" w:eastAsiaTheme="minorEastAsia" w:hAnsi="Arial" w:cs="Arial"/>
          <w:lang w:eastAsia="en-US"/>
        </w:rPr>
        <w:t xml:space="preserve"> o problemach w realizacji Projektu, w</w:t>
      </w:r>
      <w:r w:rsidR="00EF7A8D" w:rsidRPr="00794912">
        <w:rPr>
          <w:rFonts w:ascii="Arial" w:eastAsiaTheme="minorEastAsia" w:hAnsi="Arial" w:cs="Arial"/>
          <w:lang w:eastAsia="en-US"/>
        </w:rPr>
        <w:t xml:space="preserve"> </w:t>
      </w:r>
      <w:r w:rsidR="003E5668" w:rsidRPr="00794912">
        <w:rPr>
          <w:rFonts w:ascii="Arial" w:eastAsiaTheme="minorEastAsia" w:hAnsi="Arial" w:cs="Arial"/>
          <w:lang w:eastAsia="en-US"/>
        </w:rPr>
        <w:t>szczególności o zamiarze zaprzestania jego realizacji</w:t>
      </w:r>
      <w:r w:rsidRPr="00794912">
        <w:rPr>
          <w:rFonts w:ascii="Arial" w:eastAsiaTheme="minorEastAsia" w:hAnsi="Arial" w:cs="Arial"/>
          <w:lang w:eastAsia="en-US"/>
        </w:rPr>
        <w:t>;</w:t>
      </w:r>
      <w:r w:rsidR="003E5668" w:rsidRPr="00794912">
        <w:rPr>
          <w:rFonts w:ascii="Arial" w:eastAsiaTheme="minorEastAsia" w:hAnsi="Arial" w:cs="Arial"/>
          <w:lang w:eastAsia="en-US"/>
        </w:rPr>
        <w:t xml:space="preserve"> </w:t>
      </w:r>
    </w:p>
    <w:p w14:paraId="32DD11F1" w14:textId="60541FDE" w:rsidR="003E5668" w:rsidRPr="00794912" w:rsidRDefault="004B2887">
      <w:pPr>
        <w:pStyle w:val="Akapitzlist"/>
        <w:keepNext/>
        <w:numPr>
          <w:ilvl w:val="0"/>
          <w:numId w:val="12"/>
        </w:numPr>
        <w:spacing w:line="276" w:lineRule="auto"/>
        <w:ind w:left="284" w:hanging="284"/>
        <w:rPr>
          <w:rFonts w:ascii="Arial" w:eastAsiaTheme="minorEastAsia" w:hAnsi="Arial" w:cs="Arial"/>
          <w:lang w:eastAsia="en-US"/>
        </w:rPr>
      </w:pPr>
      <w:r w:rsidRPr="00794912">
        <w:rPr>
          <w:rFonts w:ascii="Arial" w:eastAsiaTheme="minorEastAsia" w:hAnsi="Arial" w:cs="Arial"/>
          <w:lang w:eastAsia="en-US"/>
        </w:rPr>
        <w:t>p</w:t>
      </w:r>
      <w:r w:rsidR="003E5668" w:rsidRPr="00794912">
        <w:rPr>
          <w:rFonts w:ascii="Arial" w:eastAsiaTheme="minorEastAsia" w:hAnsi="Arial" w:cs="Arial"/>
          <w:lang w:eastAsia="en-US"/>
        </w:rPr>
        <w:t xml:space="preserve">rzekazania, w formie elektronicznej, wraz z </w:t>
      </w:r>
      <w:r w:rsidR="00224220" w:rsidRPr="00794912">
        <w:rPr>
          <w:rFonts w:ascii="Arial" w:eastAsiaTheme="minorEastAsia" w:hAnsi="Arial" w:cs="Arial"/>
          <w:lang w:eastAsia="en-US"/>
        </w:rPr>
        <w:t>w</w:t>
      </w:r>
      <w:r w:rsidR="003E5668" w:rsidRPr="00794912">
        <w:rPr>
          <w:rFonts w:ascii="Arial" w:eastAsiaTheme="minorEastAsia" w:hAnsi="Arial" w:cs="Arial"/>
          <w:lang w:eastAsia="en-US"/>
        </w:rPr>
        <w:t xml:space="preserve">nioskiem o płatność, informacji o wszystkich uczestnikach Projektu, zgodnie z zakresem informacji określonym </w:t>
      </w:r>
      <w:r w:rsidR="00D7124A">
        <w:rPr>
          <w:rFonts w:ascii="Arial" w:eastAsiaTheme="minorEastAsia" w:hAnsi="Arial" w:cs="Arial"/>
          <w:lang w:eastAsia="en-US"/>
        </w:rPr>
        <w:br/>
      </w:r>
      <w:r w:rsidR="003E5668" w:rsidRPr="00794912">
        <w:rPr>
          <w:rFonts w:ascii="Arial" w:eastAsiaTheme="minorEastAsia" w:hAnsi="Arial" w:cs="Arial"/>
          <w:lang w:eastAsia="en-US"/>
        </w:rPr>
        <w:t xml:space="preserve">w załączniku nr </w:t>
      </w:r>
      <w:r w:rsidR="004A5BEF" w:rsidRPr="00794912">
        <w:rPr>
          <w:rFonts w:ascii="Arial" w:eastAsiaTheme="minorEastAsia" w:hAnsi="Arial" w:cs="Arial"/>
          <w:lang w:eastAsia="en-US"/>
        </w:rPr>
        <w:t>6</w:t>
      </w:r>
      <w:r w:rsidR="003E5668" w:rsidRPr="00794912">
        <w:rPr>
          <w:rFonts w:ascii="Arial" w:eastAsiaTheme="minorEastAsia" w:hAnsi="Arial" w:cs="Arial"/>
          <w:lang w:eastAsia="en-US"/>
        </w:rPr>
        <w:t xml:space="preserve"> do </w:t>
      </w:r>
      <w:r w:rsidR="000A4A33" w:rsidRPr="00794912">
        <w:rPr>
          <w:rFonts w:ascii="Arial" w:eastAsiaTheme="minorEastAsia" w:hAnsi="Arial" w:cs="Arial"/>
          <w:lang w:eastAsia="en-US"/>
        </w:rPr>
        <w:t>Zasad</w:t>
      </w:r>
      <w:r w:rsidRPr="00794912">
        <w:rPr>
          <w:rFonts w:ascii="Arial" w:eastAsiaTheme="minorEastAsia" w:hAnsi="Arial" w:cs="Arial"/>
          <w:lang w:eastAsia="en-US"/>
        </w:rPr>
        <w:t>;</w:t>
      </w:r>
    </w:p>
    <w:p w14:paraId="0E032C5E" w14:textId="788A53F3" w:rsidR="00B75DD1" w:rsidRPr="00794912" w:rsidRDefault="00B75DD1">
      <w:pPr>
        <w:pStyle w:val="Akapitzlist"/>
        <w:keepNext/>
        <w:numPr>
          <w:ilvl w:val="0"/>
          <w:numId w:val="12"/>
        </w:numPr>
        <w:spacing w:line="276" w:lineRule="auto"/>
        <w:ind w:left="284" w:hanging="284"/>
        <w:rPr>
          <w:rFonts w:ascii="Arial" w:hAnsi="Arial" w:cs="Arial"/>
        </w:rPr>
      </w:pPr>
      <w:r w:rsidRPr="00794912">
        <w:rPr>
          <w:rFonts w:ascii="Arial" w:eastAsiaTheme="minorEastAsia" w:hAnsi="Arial" w:cs="Arial"/>
          <w:lang w:eastAsia="en-US"/>
        </w:rPr>
        <w:t xml:space="preserve">przesyłania aktualnego harmonogramu zajęć/wsparcia </w:t>
      </w:r>
      <w:r w:rsidR="000A5984" w:rsidRPr="00794912">
        <w:rPr>
          <w:rFonts w:ascii="Arial" w:eastAsiaTheme="minorEastAsia" w:hAnsi="Arial" w:cs="Arial"/>
          <w:lang w:eastAsia="en-US"/>
        </w:rPr>
        <w:t>u</w:t>
      </w:r>
      <w:r w:rsidRPr="00794912">
        <w:rPr>
          <w:rFonts w:ascii="Arial" w:eastAsiaTheme="minorEastAsia" w:hAnsi="Arial" w:cs="Arial"/>
          <w:lang w:eastAsia="en-US"/>
        </w:rPr>
        <w:t xml:space="preserve">czestników Projektu z uwzględnieniem informacji wymaganych przez MJWPU. Harmonogramy zajęć należy przesyłać na każdy miesiąc realizacji </w:t>
      </w:r>
      <w:r w:rsidR="00534DCF">
        <w:rPr>
          <w:rFonts w:ascii="Arial" w:eastAsiaTheme="minorEastAsia" w:hAnsi="Arial" w:cs="Arial"/>
          <w:lang w:eastAsia="en-US"/>
        </w:rPr>
        <w:t>P</w:t>
      </w:r>
      <w:r w:rsidRPr="00794912">
        <w:rPr>
          <w:rFonts w:ascii="Arial" w:eastAsiaTheme="minorEastAsia" w:hAnsi="Arial" w:cs="Arial"/>
          <w:lang w:eastAsia="en-US"/>
        </w:rPr>
        <w:t xml:space="preserve">rojektu na adres </w:t>
      </w:r>
      <w:hyperlink r:id="rId13" w:history="1">
        <w:r w:rsidRPr="00794912">
          <w:rPr>
            <w:rFonts w:ascii="Arial" w:eastAsiaTheme="minorEastAsia" w:hAnsi="Arial" w:cs="Arial"/>
            <w:lang w:eastAsia="en-US"/>
          </w:rPr>
          <w:t>harmonogramyefs@mazowia.eu</w:t>
        </w:r>
      </w:hyperlink>
      <w:r w:rsidRPr="00794912">
        <w:rPr>
          <w:rFonts w:ascii="Arial" w:eastAsiaTheme="minorEastAsia" w:hAnsi="Arial" w:cs="Arial"/>
          <w:lang w:eastAsia="en-US"/>
        </w:rPr>
        <w:t xml:space="preserve"> oraz do wiadomości opiekuna </w:t>
      </w:r>
      <w:r w:rsidR="006D11D4">
        <w:rPr>
          <w:rFonts w:ascii="Arial" w:eastAsiaTheme="minorEastAsia" w:hAnsi="Arial" w:cs="Arial"/>
          <w:lang w:eastAsia="en-US"/>
        </w:rPr>
        <w:t>P</w:t>
      </w:r>
      <w:r w:rsidRPr="00794912">
        <w:rPr>
          <w:rFonts w:ascii="Arial" w:eastAsiaTheme="minorEastAsia" w:hAnsi="Arial" w:cs="Arial"/>
          <w:lang w:eastAsia="en-US"/>
        </w:rPr>
        <w:t>rojektu na jego adres e-mail na minimum 5 dni roboczych przed rozpoczęciem</w:t>
      </w:r>
      <w:r w:rsidRPr="00794912">
        <w:rPr>
          <w:rFonts w:ascii="Arial" w:hAnsi="Arial" w:cs="Arial"/>
        </w:rPr>
        <w:t xml:space="preserve"> miesiąca/kwartału. Wszelkie aktualizacje harmonogramu należy przesyłać niezwłocznie, nie później jednak niż na 1 dzień roboczy przed zmianą (np. w przypadku odwołania </w:t>
      </w:r>
      <w:r w:rsidRPr="00794912">
        <w:rPr>
          <w:rFonts w:ascii="Arial" w:hAnsi="Arial" w:cs="Arial"/>
        </w:rPr>
        <w:lastRenderedPageBreak/>
        <w:t xml:space="preserve">zajęć/wsparcia). MJWPU może zastosować sankcje, o których mowa </w:t>
      </w:r>
      <w:r w:rsidR="00EE74CF">
        <w:rPr>
          <w:rFonts w:ascii="Arial" w:hAnsi="Arial" w:cs="Arial"/>
        </w:rPr>
        <w:br/>
      </w:r>
      <w:r w:rsidRPr="00794912">
        <w:rPr>
          <w:rFonts w:ascii="Arial" w:hAnsi="Arial" w:cs="Arial"/>
        </w:rPr>
        <w:t xml:space="preserve">w § 5 ust. 4 </w:t>
      </w:r>
      <w:r w:rsidR="000A4A33" w:rsidRPr="00794912">
        <w:rPr>
          <w:rFonts w:ascii="Arial" w:hAnsi="Arial" w:cs="Arial"/>
        </w:rPr>
        <w:t>Zasad;</w:t>
      </w:r>
    </w:p>
    <w:p w14:paraId="336AC19B" w14:textId="59289C90" w:rsidR="00C24CFE" w:rsidRPr="00AF1C77" w:rsidRDefault="004B2887">
      <w:pPr>
        <w:pStyle w:val="Akapitzlist"/>
        <w:keepNext/>
        <w:numPr>
          <w:ilvl w:val="0"/>
          <w:numId w:val="12"/>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D329AB" w:rsidRPr="3CE686B7">
        <w:rPr>
          <w:rFonts w:ascii="Arial" w:eastAsiaTheme="minorEastAsia" w:hAnsi="Arial" w:cs="Arial"/>
          <w:lang w:eastAsia="en-US"/>
        </w:rPr>
        <w:t>MJWPU</w:t>
      </w:r>
      <w:r w:rsidR="003E5668" w:rsidRPr="3CE686B7">
        <w:rPr>
          <w:rFonts w:ascii="Arial" w:eastAsiaTheme="minorEastAsia" w:hAnsi="Arial" w:cs="Arial"/>
          <w:lang w:eastAsia="en-US"/>
        </w:rPr>
        <w:t xml:space="preserve"> 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D7124A">
        <w:rPr>
          <w:rFonts w:ascii="Arial" w:eastAsiaTheme="minorEastAsia" w:hAnsi="Arial" w:cs="Arial"/>
          <w:lang w:eastAsia="en-US"/>
        </w:rPr>
        <w:br/>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7BBCE1EA" w:rsidR="00E0158E" w:rsidRPr="00AF1C77" w:rsidRDefault="00F6562B">
      <w:pPr>
        <w:pStyle w:val="Akapitzlist"/>
        <w:keepNext/>
        <w:numPr>
          <w:ilvl w:val="0"/>
          <w:numId w:val="12"/>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7723628C" w:rsidR="00E0158E" w:rsidRPr="00AF1C77" w:rsidRDefault="00E0158E">
      <w:pPr>
        <w:pStyle w:val="Akapitzlist"/>
        <w:keepNext/>
        <w:numPr>
          <w:ilvl w:val="0"/>
          <w:numId w:val="12"/>
        </w:numPr>
        <w:spacing w:line="276" w:lineRule="auto"/>
        <w:ind w:left="284" w:hanging="284"/>
        <w:rPr>
          <w:rFonts w:ascii="Arial" w:hAnsi="Arial" w:cs="Arial"/>
        </w:rPr>
      </w:pPr>
      <w:r w:rsidRPr="3CE686B7">
        <w:rPr>
          <w:rFonts w:ascii="Arial" w:hAnsi="Arial" w:cs="Arial"/>
        </w:rPr>
        <w:t xml:space="preserve">informowania </w:t>
      </w:r>
      <w:r w:rsidR="00560D31" w:rsidRPr="3CE686B7">
        <w:rPr>
          <w:rFonts w:ascii="Arial" w:hAnsi="Arial" w:cs="Arial"/>
        </w:rPr>
        <w:t>MJWPU</w:t>
      </w:r>
      <w:r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w:t>
      </w:r>
      <w:r w:rsidR="00D7124A">
        <w:rPr>
          <w:rFonts w:ascii="Arial" w:hAnsi="Arial" w:cs="Arial"/>
        </w:rPr>
        <w:br/>
      </w:r>
      <w:r w:rsidRPr="3CE686B7">
        <w:rPr>
          <w:rFonts w:ascii="Arial" w:hAnsi="Arial" w:cs="Arial"/>
        </w:rPr>
        <w:t xml:space="preserve">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 trakcie realizacji Projektu i braku możliwości zastąpienia w Projekcie osoby skazanej inną osobą;</w:t>
      </w:r>
    </w:p>
    <w:p w14:paraId="5BABAC01" w14:textId="7857128C" w:rsidR="00484927" w:rsidRPr="00AF1C77" w:rsidRDefault="004B2887">
      <w:pPr>
        <w:pStyle w:val="Akapitzlist"/>
        <w:keepNext/>
        <w:numPr>
          <w:ilvl w:val="0"/>
          <w:numId w:val="12"/>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w:t>
      </w:r>
      <w:r w:rsidR="00D7124A">
        <w:rPr>
          <w:rFonts w:ascii="Arial" w:eastAsiaTheme="minorEastAsia" w:hAnsi="Arial" w:cs="Arial"/>
          <w:lang w:eastAsia="en-US"/>
        </w:rPr>
        <w:br/>
      </w:r>
      <w:r w:rsidR="003E5668" w:rsidRPr="3CE686B7">
        <w:rPr>
          <w:rFonts w:ascii="Arial" w:eastAsiaTheme="minorEastAsia" w:hAnsi="Arial" w:cs="Arial"/>
          <w:lang w:eastAsia="en-US"/>
        </w:rPr>
        <w:t xml:space="preserve">na zlecenie Instytucji Zarządzającej, </w:t>
      </w:r>
      <w:r w:rsidR="00560D31" w:rsidRPr="3CE686B7">
        <w:rPr>
          <w:rFonts w:ascii="Arial" w:eastAsiaTheme="minorEastAsia" w:hAnsi="Arial" w:cs="Arial"/>
          <w:lang w:eastAsia="en-US"/>
        </w:rPr>
        <w:t>MJWPU</w:t>
      </w:r>
      <w:r w:rsidR="003E5668" w:rsidRPr="3CE686B7">
        <w:rPr>
          <w:rFonts w:ascii="Arial" w:eastAsiaTheme="minorEastAsia" w:hAnsi="Arial" w:cs="Arial"/>
          <w:lang w:eastAsia="en-US"/>
        </w:rPr>
        <w:t xml:space="preserve"> 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560D31" w:rsidRPr="3CE686B7">
        <w:rPr>
          <w:rFonts w:ascii="Arial" w:eastAsiaTheme="minorEastAsia" w:hAnsi="Arial" w:cs="Arial"/>
          <w:lang w:eastAsia="en-US"/>
        </w:rPr>
        <w:t>MJWPU</w:t>
      </w:r>
      <w:r w:rsidR="003E5668" w:rsidRPr="3CE686B7">
        <w:rPr>
          <w:rFonts w:ascii="Arial" w:eastAsiaTheme="minorEastAsia" w:hAnsi="Arial" w:cs="Arial"/>
          <w:lang w:eastAsia="en-US"/>
        </w:rPr>
        <w:t xml:space="preserve"> na realizację ewaluacji. Beneficjent jest zobowiązany do udzielania 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43479F">
      <w:pPr>
        <w:pStyle w:val="Nagwek2"/>
      </w:pPr>
      <w:r w:rsidRPr="00AF1C77">
        <w:t>Przechowywanie d</w:t>
      </w:r>
      <w:r w:rsidR="00F35E4F" w:rsidRPr="00AF1C77">
        <w:t>okumentacj</w:t>
      </w:r>
      <w:r w:rsidRPr="00AF1C77">
        <w:t>i</w:t>
      </w:r>
      <w:r w:rsidR="00F35E4F" w:rsidRPr="00AF1C77">
        <w:t xml:space="preserve"> Projektu</w:t>
      </w:r>
    </w:p>
    <w:p w14:paraId="0263CCC8" w14:textId="41046FA7" w:rsidR="00F35E4F" w:rsidRPr="00AF1C77" w:rsidRDefault="00F35E4F" w:rsidP="00EB03AD">
      <w:pPr>
        <w:pStyle w:val="Nagwek3"/>
      </w:pPr>
      <w:r w:rsidRPr="00AF1C77">
        <w:t xml:space="preserve">§ </w:t>
      </w:r>
      <w:r w:rsidR="0006157F">
        <w:t>1</w:t>
      </w:r>
      <w:r w:rsidR="00E700BC">
        <w:t>7</w:t>
      </w:r>
      <w:r w:rsidR="00B75B7E" w:rsidRPr="00AF1C77">
        <w:t>.</w:t>
      </w:r>
    </w:p>
    <w:p w14:paraId="43FEC5ED" w14:textId="2D49D2B9" w:rsidR="006802FC" w:rsidRPr="00AF1C77"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w:t>
      </w:r>
      <w:r w:rsidR="005E146A">
        <w:rPr>
          <w:rFonts w:ascii="Arial" w:hAnsi="Arial" w:cs="Arial"/>
        </w:rPr>
        <w:br/>
      </w:r>
      <w:r w:rsidRPr="00AF1C77">
        <w:rPr>
          <w:rFonts w:ascii="Arial" w:hAnsi="Arial" w:cs="Arial"/>
        </w:rPr>
        <w:t>z realizacją Projektu zgodnie z art. 82 Rozporządzenia 2021/1060 przez okres pięciu lat od dnia 31 grudnia roku, w którym MJWPU 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Bieg okresu, o którym mowa w ust. 1, jest wstrzymywany w przypadku wszczęcia postępowania prawnego albo na wniosek Komisji Europejskiej.</w:t>
      </w:r>
    </w:p>
    <w:p w14:paraId="2157845A" w14:textId="77777777" w:rsidR="006802FC" w:rsidRPr="00AF1C77"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 xml:space="preserve">Beneficjent jest zobowiązany do przechowywania dokumentów dotyczących udzielonej pomocy publicznej lub pomocy de </w:t>
      </w:r>
      <w:proofErr w:type="spellStart"/>
      <w:r w:rsidRPr="00AF1C77">
        <w:rPr>
          <w:rFonts w:ascii="Arial" w:hAnsi="Arial" w:cs="Arial"/>
        </w:rPr>
        <w:t>minimis</w:t>
      </w:r>
      <w:proofErr w:type="spellEnd"/>
      <w:r w:rsidRPr="00AF1C77">
        <w:rPr>
          <w:rFonts w:ascii="Arial" w:hAnsi="Arial" w:cs="Arial"/>
        </w:rPr>
        <w:t xml:space="preserve"> przez okres 10 lat od dnia otrzymania pomocy.</w:t>
      </w:r>
    </w:p>
    <w:p w14:paraId="357D22E6" w14:textId="77777777" w:rsidR="006802FC" w:rsidRPr="00AF1C77"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MJWPU może przedłużyć termin, o którym mowa w ust. 1, informując o tym Beneficjenta na piśmie przed upływem tego terminu.</w:t>
      </w:r>
    </w:p>
    <w:p w14:paraId="1CB09FDB" w14:textId="4C85632F" w:rsidR="006802FC" w:rsidRPr="00AF1C77"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0964F77C" w:rsidR="006802FC"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 xml:space="preserve">W przypadku zmiany miejsca przechowywania dokumentów związanych </w:t>
      </w:r>
      <w:r w:rsidR="005E146A">
        <w:rPr>
          <w:rFonts w:ascii="Arial" w:hAnsi="Arial" w:cs="Arial"/>
        </w:rPr>
        <w:br/>
      </w:r>
      <w:r w:rsidRPr="00AF1C77">
        <w:rPr>
          <w:rFonts w:ascii="Arial" w:hAnsi="Arial" w:cs="Arial"/>
        </w:rPr>
        <w:t xml:space="preserve">z realizacją Projektu, jak również w przypadku zawieszenia, zaprzestania lub likwidacji przez Beneficjenta działalności, przed upływem terminu, o którym mowa w ust. 1 i 3, Beneficjent zobowiązuje się do poinformowania MJWPU z </w:t>
      </w:r>
      <w:r w:rsidRPr="00AF1C77">
        <w:rPr>
          <w:rFonts w:ascii="Arial" w:hAnsi="Arial" w:cs="Arial"/>
        </w:rPr>
        <w:lastRenderedPageBreak/>
        <w:t>zachowaniem formy pisemnej o zawieszeniu, zaprzestaniu lub likwidacji prowadzonej przez niego działalności, z jednoczesnym wskazaniem nowego miejsca przechowywania, w terminie 14 dni od dnia zaistnienia ww. zdarzenia.</w:t>
      </w:r>
    </w:p>
    <w:p w14:paraId="42E0C88A" w14:textId="77777777" w:rsidR="00E700BC" w:rsidRPr="00E700BC" w:rsidRDefault="00E700BC">
      <w:pPr>
        <w:numPr>
          <w:ilvl w:val="0"/>
          <w:numId w:val="9"/>
        </w:numPr>
        <w:tabs>
          <w:tab w:val="left" w:pos="426"/>
        </w:tabs>
        <w:autoSpaceDE w:val="0"/>
        <w:autoSpaceDN w:val="0"/>
        <w:adjustRightInd w:val="0"/>
        <w:spacing w:line="276" w:lineRule="auto"/>
        <w:rPr>
          <w:rFonts w:ascii="Arial" w:hAnsi="Arial" w:cs="Arial"/>
        </w:rPr>
      </w:pPr>
      <w:r w:rsidRPr="00E700BC">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30A12389" w14:textId="77777777" w:rsidR="00E700BC" w:rsidRPr="00AF1C77" w:rsidRDefault="00E700BC" w:rsidP="00E700BC">
      <w:pPr>
        <w:pStyle w:val="Akapitzlist"/>
        <w:spacing w:line="276" w:lineRule="auto"/>
        <w:ind w:left="357"/>
        <w:contextualSpacing w:val="0"/>
        <w:rPr>
          <w:rFonts w:ascii="Arial" w:hAnsi="Arial" w:cs="Arial"/>
        </w:rPr>
      </w:pPr>
    </w:p>
    <w:p w14:paraId="7A098992" w14:textId="2952874B" w:rsidR="00E07407" w:rsidRPr="00AF1C77" w:rsidRDefault="00E07407" w:rsidP="0043479F">
      <w:pPr>
        <w:pStyle w:val="Nagwek2"/>
      </w:pPr>
      <w:r w:rsidRPr="00AF1C77">
        <w:t>Kontrola Projektu</w:t>
      </w:r>
    </w:p>
    <w:p w14:paraId="5AEFAF4E" w14:textId="623C3C59" w:rsidR="00E07407" w:rsidRPr="00AF1C77" w:rsidRDefault="00E07407" w:rsidP="00EB03AD">
      <w:pPr>
        <w:pStyle w:val="Nagwek3"/>
      </w:pPr>
      <w:r w:rsidRPr="00AF1C77">
        <w:t xml:space="preserve">§ </w:t>
      </w:r>
      <w:r w:rsidR="00132111">
        <w:t>1</w:t>
      </w:r>
      <w:r w:rsidR="00E700BC">
        <w:t>8</w:t>
      </w:r>
      <w:r w:rsidR="00B75B7E" w:rsidRPr="00AF1C77">
        <w:t>.</w:t>
      </w:r>
    </w:p>
    <w:p w14:paraId="6D2D1667" w14:textId="14FF670A" w:rsidR="003566E0" w:rsidRDefault="004D2914">
      <w:pPr>
        <w:pStyle w:val="Akapitzlist"/>
        <w:numPr>
          <w:ilvl w:val="0"/>
          <w:numId w:val="50"/>
        </w:numPr>
        <w:spacing w:line="276" w:lineRule="auto"/>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884A4D" w:rsidRPr="00AF1C77">
        <w:rPr>
          <w:rFonts w:ascii="Arial" w:hAnsi="Arial" w:cs="Arial"/>
        </w:rPr>
        <w:t>MJWPU</w:t>
      </w:r>
      <w:r w:rsidR="00242536" w:rsidRPr="00AF1C77">
        <w:rPr>
          <w:rFonts w:ascii="Arial" w:hAnsi="Arial" w:cs="Arial"/>
        </w:rPr>
        <w:t xml:space="preserve"> oraz instytucje nadzorujące prawidłowość realizacji </w:t>
      </w:r>
      <w:r w:rsidR="00706607">
        <w:rPr>
          <w:rFonts w:ascii="Arial" w:hAnsi="Arial" w:cs="Arial"/>
        </w:rPr>
        <w:t>P</w:t>
      </w:r>
      <w:r w:rsidR="00242536" w:rsidRPr="00AF1C77">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52914D3C" w14:textId="2C9B9B38" w:rsidR="00B479C4" w:rsidRDefault="00B479C4">
      <w:pPr>
        <w:pStyle w:val="Akapitzlist"/>
        <w:numPr>
          <w:ilvl w:val="0"/>
          <w:numId w:val="50"/>
        </w:numPr>
        <w:spacing w:before="60" w:line="276" w:lineRule="auto"/>
        <w:ind w:left="357" w:hanging="357"/>
        <w:contextualSpacing w:val="0"/>
        <w:rPr>
          <w:rFonts w:ascii="Arial" w:hAnsi="Arial" w:cs="Arial"/>
        </w:rPr>
      </w:pPr>
      <w:r w:rsidRPr="00AF1C77">
        <w:rPr>
          <w:rFonts w:ascii="Arial" w:hAnsi="Arial" w:cs="Arial"/>
        </w:rPr>
        <w:t xml:space="preserve">Projekt w szczególności może zostać objęty </w:t>
      </w:r>
      <w:r w:rsidRPr="003566E0">
        <w:rPr>
          <w:rFonts w:ascii="Arial" w:hAnsi="Arial" w:cs="Arial"/>
        </w:rPr>
        <w:t xml:space="preserve">kontrolami administracyjnymi obejmującymi weryfikację wniosków o płatność, o których mowa </w:t>
      </w:r>
      <w:r w:rsidR="008C262A">
        <w:rPr>
          <w:rFonts w:ascii="Arial" w:hAnsi="Arial" w:cs="Arial"/>
        </w:rPr>
        <w:br/>
      </w:r>
      <w:r w:rsidRPr="003566E0">
        <w:rPr>
          <w:rFonts w:ascii="Arial" w:hAnsi="Arial" w:cs="Arial"/>
        </w:rPr>
        <w:t xml:space="preserve">w § </w:t>
      </w:r>
      <w:r w:rsidR="00EE74CF">
        <w:rPr>
          <w:rFonts w:ascii="Arial" w:hAnsi="Arial" w:cs="Arial"/>
        </w:rPr>
        <w:t>10</w:t>
      </w:r>
      <w:r w:rsidRPr="003566E0">
        <w:rPr>
          <w:rFonts w:ascii="Arial" w:hAnsi="Arial" w:cs="Arial"/>
        </w:rPr>
        <w:t xml:space="preserve">, </w:t>
      </w:r>
      <w:r w:rsidRPr="08C64570">
        <w:rPr>
          <w:rFonts w:ascii="Arial" w:hAnsi="Arial" w:cs="Arial"/>
        </w:rPr>
        <w:t xml:space="preserve">kontrolami </w:t>
      </w:r>
      <w:r w:rsidRPr="00AF1C77">
        <w:rPr>
          <w:rFonts w:ascii="Arial" w:hAnsi="Arial" w:cs="Arial"/>
        </w:rPr>
        <w:t xml:space="preserve">doraźnymi – o ile zaistnieją przesłanki ich przeprowadzenia, </w:t>
      </w:r>
      <w:r>
        <w:rPr>
          <w:rFonts w:ascii="Arial" w:hAnsi="Arial" w:cs="Arial"/>
        </w:rPr>
        <w:t xml:space="preserve">kontrolami trwałości </w:t>
      </w:r>
      <w:r w:rsidRPr="00AF1C77">
        <w:rPr>
          <w:rFonts w:ascii="Arial" w:hAnsi="Arial" w:cs="Arial"/>
        </w:rPr>
        <w:t>a także wizytami monitor</w:t>
      </w:r>
      <w:r>
        <w:rPr>
          <w:rFonts w:ascii="Arial" w:hAnsi="Arial" w:cs="Arial"/>
        </w:rPr>
        <w:t>ingowymi,</w:t>
      </w:r>
      <w:r w:rsidRPr="00AF1C77">
        <w:rPr>
          <w:rFonts w:ascii="Arial" w:hAnsi="Arial" w:cs="Arial"/>
        </w:rPr>
        <w:t xml:space="preserve"> planowymi kontrolami </w:t>
      </w:r>
      <w:r w:rsidR="008C262A">
        <w:rPr>
          <w:rFonts w:ascii="Arial" w:hAnsi="Arial" w:cs="Arial"/>
        </w:rPr>
        <w:br/>
      </w:r>
      <w:r w:rsidRPr="00AF1C77">
        <w:rPr>
          <w:rFonts w:ascii="Arial" w:hAnsi="Arial" w:cs="Arial"/>
        </w:rPr>
        <w:t xml:space="preserve">w miejscu realizacji i w siedzibie Beneficjenta lub na dokumentach mającymi </w:t>
      </w:r>
      <w:r w:rsidR="008C262A">
        <w:rPr>
          <w:rFonts w:ascii="Arial" w:hAnsi="Arial" w:cs="Arial"/>
        </w:rPr>
        <w:br/>
      </w:r>
      <w:r w:rsidRPr="00AF1C77">
        <w:rPr>
          <w:rFonts w:ascii="Arial" w:hAnsi="Arial" w:cs="Arial"/>
        </w:rPr>
        <w:t xml:space="preserve">na celu ocenę prawidłowości jego realizacji, w szczególności w zakresie zgodności z </w:t>
      </w:r>
      <w:r w:rsidR="00D1328A">
        <w:rPr>
          <w:rFonts w:ascii="Arial" w:hAnsi="Arial" w:cs="Arial"/>
        </w:rPr>
        <w:t>Zasadami</w:t>
      </w:r>
      <w:r w:rsidRPr="00AF1C77">
        <w:rPr>
          <w:rFonts w:ascii="Arial" w:hAnsi="Arial" w:cs="Arial"/>
        </w:rPr>
        <w:t>, przepisami prawa krajowego i unijnego, zasadami Programu oraz w zakresie osiągnięcia zakładanych celów Projektu</w:t>
      </w:r>
      <w:r w:rsidRPr="6208A0B8">
        <w:rPr>
          <w:rFonts w:ascii="Arial" w:hAnsi="Arial" w:cs="Arial"/>
        </w:rPr>
        <w:t>.</w:t>
      </w:r>
    </w:p>
    <w:p w14:paraId="2B4CC5FF" w14:textId="7520DB3E" w:rsidR="00B479C4" w:rsidRPr="00AF1C77" w:rsidRDefault="00B479C4">
      <w:pPr>
        <w:pStyle w:val="Akapitzlist"/>
        <w:numPr>
          <w:ilvl w:val="0"/>
          <w:numId w:val="50"/>
        </w:numPr>
        <w:spacing w:before="60" w:line="276" w:lineRule="auto"/>
        <w:ind w:left="357" w:hanging="357"/>
        <w:contextualSpacing w:val="0"/>
        <w:rPr>
          <w:rFonts w:ascii="Arial" w:hAnsi="Arial" w:cs="Arial"/>
        </w:rPr>
      </w:pPr>
      <w:r w:rsidRPr="00AF1C77">
        <w:rPr>
          <w:rFonts w:ascii="Arial" w:hAnsi="Arial" w:cs="Arial"/>
        </w:rPr>
        <w:t>MJWPU może dokonać kontroli na dokumentach</w:t>
      </w:r>
      <w:r w:rsidR="00D40FDF">
        <w:rPr>
          <w:rFonts w:ascii="Arial" w:hAnsi="Arial" w:cs="Arial"/>
        </w:rPr>
        <w:t xml:space="preserve"> związanych z realizacją Projektu</w:t>
      </w:r>
      <w:r w:rsidRPr="00AF1C77">
        <w:rPr>
          <w:rFonts w:ascii="Arial" w:hAnsi="Arial" w:cs="Arial"/>
        </w:rPr>
        <w:t>.</w:t>
      </w:r>
    </w:p>
    <w:p w14:paraId="3B54A140" w14:textId="36AD36A5" w:rsidR="00B479C4" w:rsidRDefault="00B479C4">
      <w:pPr>
        <w:pStyle w:val="Akapitzlist"/>
        <w:numPr>
          <w:ilvl w:val="0"/>
          <w:numId w:val="50"/>
        </w:numPr>
        <w:spacing w:before="60" w:line="276" w:lineRule="auto"/>
        <w:ind w:left="357" w:hanging="357"/>
        <w:contextualSpacing w:val="0"/>
        <w:rPr>
          <w:rFonts w:ascii="Arial" w:hAnsi="Arial" w:cs="Arial"/>
        </w:rPr>
      </w:pPr>
      <w:r>
        <w:rPr>
          <w:rFonts w:ascii="Arial" w:hAnsi="Arial" w:cs="Arial"/>
        </w:rPr>
        <w:t>K</w:t>
      </w:r>
      <w:r w:rsidRPr="00AF1C77">
        <w:rPr>
          <w:rFonts w:ascii="Arial" w:hAnsi="Arial" w:cs="Arial"/>
        </w:rPr>
        <w:t xml:space="preserve">ontrolę, weryfikującą wydatki </w:t>
      </w:r>
      <w:r>
        <w:rPr>
          <w:rFonts w:ascii="Arial" w:hAnsi="Arial" w:cs="Arial"/>
        </w:rPr>
        <w:t>lub wizytę monitoringową</w:t>
      </w:r>
      <w:r w:rsidRPr="00AF1C77">
        <w:rPr>
          <w:rFonts w:ascii="Arial" w:hAnsi="Arial" w:cs="Arial"/>
        </w:rPr>
        <w:t xml:space="preserve"> przeprowadza się </w:t>
      </w:r>
      <w:r w:rsidR="00AE7770">
        <w:rPr>
          <w:rFonts w:ascii="Arial" w:hAnsi="Arial" w:cs="Arial"/>
        </w:rPr>
        <w:br/>
      </w:r>
      <w:r w:rsidRPr="00AF1C77">
        <w:rPr>
          <w:rFonts w:ascii="Arial" w:hAnsi="Arial" w:cs="Arial"/>
        </w:rPr>
        <w:t xml:space="preserve">w każdym miejscu związanym z realizacją Projektu, w tym w siedzibie Beneficjenta/Partnera. Kontrole weryfikujące wydatki mogą być przeprowadzane w dowolnym terminie, w trakcie i na Zakończenie realizacji Projektu oraz przez okres wskazany w § </w:t>
      </w:r>
      <w:r>
        <w:rPr>
          <w:rFonts w:ascii="Arial" w:hAnsi="Arial" w:cs="Arial"/>
        </w:rPr>
        <w:t>1</w:t>
      </w:r>
      <w:r w:rsidR="00AE7770">
        <w:rPr>
          <w:rFonts w:ascii="Arial" w:hAnsi="Arial" w:cs="Arial"/>
        </w:rPr>
        <w:t>7</w:t>
      </w:r>
      <w:r w:rsidRPr="00AF1C77">
        <w:rPr>
          <w:rFonts w:ascii="Arial" w:hAnsi="Arial" w:cs="Arial"/>
        </w:rPr>
        <w:t xml:space="preserve"> ust. 1 i 3. Partner podlega kontroli w zakresie realizowanego Projektu na tych samych zasadach co Beneficjent.</w:t>
      </w:r>
    </w:p>
    <w:p w14:paraId="38BAF762" w14:textId="77777777" w:rsidR="00B479C4" w:rsidRPr="003566E0" w:rsidRDefault="00B479C4">
      <w:pPr>
        <w:pStyle w:val="Akapitzlist"/>
        <w:numPr>
          <w:ilvl w:val="0"/>
          <w:numId w:val="50"/>
        </w:numPr>
        <w:spacing w:before="60" w:line="276" w:lineRule="auto"/>
        <w:ind w:left="357" w:hanging="357"/>
        <w:contextualSpacing w:val="0"/>
        <w:rPr>
          <w:rFonts w:ascii="Arial" w:hAnsi="Arial" w:cs="Arial"/>
        </w:rPr>
      </w:pPr>
      <w:r w:rsidRPr="003566E0">
        <w:rPr>
          <w:rFonts w:ascii="Arial" w:hAnsi="Arial" w:cs="Arial"/>
        </w:rPr>
        <w:t>Beneficjent zapewnia zespołom kontrolującym, monitorującym i weryfikującym wydatki, o których mowa w ust.1, w szczególności:</w:t>
      </w:r>
    </w:p>
    <w:p w14:paraId="77B129FD" w14:textId="77777777" w:rsidR="00B479C4" w:rsidRDefault="00B479C4">
      <w:pPr>
        <w:pStyle w:val="Akapitzlist"/>
        <w:numPr>
          <w:ilvl w:val="2"/>
          <w:numId w:val="13"/>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3566E0">
        <w:rPr>
          <w:rFonts w:ascii="Arial" w:hAnsi="Arial" w:cs="Arial"/>
        </w:rPr>
        <w:t>nieograniczony wgląd we wszystkie oryginalne dokumenty lub uwierzytelnione ich odpisy, w tym elektroniczne wersje dokumentów oryginalnych związanych z realizacją Projektu;</w:t>
      </w:r>
    </w:p>
    <w:p w14:paraId="62A4C25F" w14:textId="77777777" w:rsidR="00B479C4" w:rsidRDefault="00B479C4">
      <w:pPr>
        <w:pStyle w:val="Akapitzlist"/>
        <w:numPr>
          <w:ilvl w:val="2"/>
          <w:numId w:val="13"/>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3566E0">
        <w:rPr>
          <w:rFonts w:ascii="Arial" w:hAnsi="Arial" w:cs="Arial"/>
        </w:rPr>
        <w:t>tworzenie uwierzytelnionych kopii i odpisów dokumentów;</w:t>
      </w:r>
    </w:p>
    <w:p w14:paraId="65C1B344" w14:textId="1DEA01E9" w:rsidR="00B479C4" w:rsidRDefault="00B479C4">
      <w:pPr>
        <w:pStyle w:val="Akapitzlist"/>
        <w:numPr>
          <w:ilvl w:val="2"/>
          <w:numId w:val="13"/>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3566E0">
        <w:rPr>
          <w:rFonts w:ascii="Arial" w:hAnsi="Arial" w:cs="Arial"/>
        </w:rPr>
        <w:t xml:space="preserve">nieograniczony dostęp, w szczególności do urządzeń, obiektów, terenów </w:t>
      </w:r>
      <w:r w:rsidR="00817F33">
        <w:rPr>
          <w:rFonts w:ascii="Arial" w:hAnsi="Arial" w:cs="Arial"/>
        </w:rPr>
        <w:br/>
      </w:r>
      <w:r w:rsidRPr="003566E0">
        <w:rPr>
          <w:rFonts w:ascii="Arial" w:hAnsi="Arial" w:cs="Arial"/>
        </w:rPr>
        <w:t>i pomieszczeń, w</w:t>
      </w:r>
      <w:r>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5307221A" w14:textId="3557FB45" w:rsidR="00B479C4" w:rsidRDefault="00B479C4">
      <w:pPr>
        <w:pStyle w:val="Akapitzlist"/>
        <w:numPr>
          <w:ilvl w:val="2"/>
          <w:numId w:val="13"/>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3566E0">
        <w:rPr>
          <w:rFonts w:ascii="Arial" w:hAnsi="Arial" w:cs="Arial"/>
        </w:rPr>
        <w:t xml:space="preserve">udzielanie wszelkich żądanych wyjaśnień dotyczących realizacji Projektu </w:t>
      </w:r>
      <w:r w:rsidR="00817F33">
        <w:rPr>
          <w:rFonts w:ascii="Arial" w:hAnsi="Arial" w:cs="Arial"/>
        </w:rPr>
        <w:br/>
      </w:r>
      <w:r w:rsidRPr="003566E0">
        <w:rPr>
          <w:rFonts w:ascii="Arial" w:hAnsi="Arial" w:cs="Arial"/>
        </w:rPr>
        <w:t>w formie pisemnej i</w:t>
      </w:r>
      <w:r>
        <w:rPr>
          <w:rFonts w:ascii="Arial" w:hAnsi="Arial" w:cs="Arial"/>
        </w:rPr>
        <w:t xml:space="preserve"> </w:t>
      </w:r>
      <w:r w:rsidRPr="003566E0">
        <w:rPr>
          <w:rFonts w:ascii="Arial" w:hAnsi="Arial" w:cs="Arial"/>
        </w:rPr>
        <w:t>ustnej;</w:t>
      </w:r>
    </w:p>
    <w:p w14:paraId="53B41696" w14:textId="77777777" w:rsidR="00B479C4" w:rsidRPr="003566E0" w:rsidRDefault="00B479C4">
      <w:pPr>
        <w:pStyle w:val="Akapitzlist"/>
        <w:numPr>
          <w:ilvl w:val="2"/>
          <w:numId w:val="13"/>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3566E0">
        <w:rPr>
          <w:rFonts w:ascii="Arial" w:hAnsi="Arial" w:cs="Arial"/>
        </w:rPr>
        <w:lastRenderedPageBreak/>
        <w:t>tworzenie zestawień, opracowań, odpowiedzi na zapytania zespołów kontrolujących i zespołów weryfikujących wydatki.</w:t>
      </w:r>
    </w:p>
    <w:p w14:paraId="3ED35BD9" w14:textId="77777777" w:rsidR="00B479C4" w:rsidRPr="00C34AA0" w:rsidRDefault="00B479C4">
      <w:pPr>
        <w:pStyle w:val="Akapitzlist"/>
        <w:numPr>
          <w:ilvl w:val="0"/>
          <w:numId w:val="50"/>
        </w:numPr>
        <w:tabs>
          <w:tab w:val="left" w:pos="426"/>
        </w:tabs>
        <w:spacing w:before="60"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4D776820" w14:textId="77777777" w:rsidR="00B479C4" w:rsidRDefault="00B479C4">
      <w:pPr>
        <w:numPr>
          <w:ilvl w:val="0"/>
          <w:numId w:val="50"/>
        </w:numPr>
        <w:tabs>
          <w:tab w:val="left" w:pos="426"/>
        </w:tabs>
        <w:autoSpaceDE w:val="0"/>
        <w:autoSpaceDN w:val="0"/>
        <w:adjustRightInd w:val="0"/>
        <w:spacing w:before="60" w:line="276" w:lineRule="auto"/>
        <w:rPr>
          <w:rFonts w:ascii="Arial" w:hAnsi="Arial" w:cs="Arial"/>
        </w:rPr>
      </w:pPr>
      <w:r w:rsidRPr="00AF1C77">
        <w:rPr>
          <w:rFonts w:ascii="Arial" w:hAnsi="Arial" w:cs="Arial"/>
        </w:rPr>
        <w:t xml:space="preserve">Niewywiązanie się przez Beneficjenta z któregokolwiek z obowiązków określonych w ust. </w:t>
      </w:r>
      <w:r w:rsidRPr="77B4A3FD">
        <w:rPr>
          <w:rFonts w:ascii="Arial" w:hAnsi="Arial" w:cs="Arial"/>
        </w:rPr>
        <w:t>4 i 5</w:t>
      </w:r>
      <w:r w:rsidRPr="00AF1C77">
        <w:rPr>
          <w:rFonts w:ascii="Arial" w:hAnsi="Arial" w:cs="Arial"/>
        </w:rPr>
        <w:t>, traktowane jest jako utrudnianie kontroli</w:t>
      </w:r>
      <w:r>
        <w:rPr>
          <w:rFonts w:ascii="Arial" w:hAnsi="Arial" w:cs="Arial"/>
        </w:rPr>
        <w:t xml:space="preserve"> </w:t>
      </w:r>
      <w:r w:rsidRPr="00AF1C77">
        <w:rPr>
          <w:rFonts w:ascii="Arial" w:hAnsi="Arial" w:cs="Arial"/>
        </w:rPr>
        <w:t xml:space="preserve">oraz może zostać potraktowane jako odmowa poddania się kontroli. </w:t>
      </w:r>
    </w:p>
    <w:p w14:paraId="78E27AB9" w14:textId="20DD413B" w:rsidR="00B479C4" w:rsidRDefault="00B479C4">
      <w:pPr>
        <w:numPr>
          <w:ilvl w:val="0"/>
          <w:numId w:val="50"/>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MJWPU lub Instytucji Zarządzającej w trakcie realizacji Projektu oraz przez okres wskazany w § </w:t>
      </w:r>
      <w:r>
        <w:rPr>
          <w:rFonts w:ascii="Arial" w:hAnsi="Arial" w:cs="Arial"/>
        </w:rPr>
        <w:t>1</w:t>
      </w:r>
      <w:r w:rsidR="00F00733">
        <w:rPr>
          <w:rFonts w:ascii="Arial" w:hAnsi="Arial" w:cs="Arial"/>
        </w:rPr>
        <w:t>7</w:t>
      </w:r>
      <w:r w:rsidRPr="00C34AA0">
        <w:rPr>
          <w:rFonts w:ascii="Arial" w:hAnsi="Arial" w:cs="Arial"/>
        </w:rPr>
        <w:t xml:space="preserve"> ust. 1 i 3.</w:t>
      </w:r>
      <w:r>
        <w:rPr>
          <w:rFonts w:ascii="Arial" w:hAnsi="Arial" w:cs="Arial"/>
        </w:rPr>
        <w:t xml:space="preserve"> </w:t>
      </w:r>
      <w:r w:rsidRPr="00C34AA0">
        <w:rPr>
          <w:rFonts w:ascii="Arial" w:hAnsi="Arial" w:cs="Arial"/>
        </w:rPr>
        <w:t xml:space="preserve">Bieg okresu, o którym mowa w § </w:t>
      </w:r>
      <w:r>
        <w:rPr>
          <w:rFonts w:ascii="Arial" w:hAnsi="Arial" w:cs="Arial"/>
        </w:rPr>
        <w:t>1</w:t>
      </w:r>
      <w:r w:rsidR="00F00733">
        <w:rPr>
          <w:rFonts w:ascii="Arial" w:hAnsi="Arial" w:cs="Arial"/>
        </w:rPr>
        <w:t>7</w:t>
      </w:r>
      <w:r w:rsidRPr="00C34AA0">
        <w:rPr>
          <w:rFonts w:ascii="Arial" w:hAnsi="Arial" w:cs="Arial"/>
        </w:rPr>
        <w:t xml:space="preserve"> ust. 1 i 3, jest wstrzymywany </w:t>
      </w:r>
      <w:r w:rsidR="005E146A">
        <w:rPr>
          <w:rFonts w:ascii="Arial" w:hAnsi="Arial" w:cs="Arial"/>
        </w:rPr>
        <w:br/>
      </w:r>
      <w:r w:rsidRPr="00C34AA0">
        <w:rPr>
          <w:rFonts w:ascii="Arial" w:hAnsi="Arial" w:cs="Arial"/>
        </w:rPr>
        <w:t>w przypadku wszczęcia postępowania prawnego albo na wniosek Komisji Europejskiej.</w:t>
      </w:r>
    </w:p>
    <w:p w14:paraId="238B0904" w14:textId="4AB6F705" w:rsidR="00B479C4" w:rsidRDefault="00B479C4">
      <w:pPr>
        <w:numPr>
          <w:ilvl w:val="0"/>
          <w:numId w:val="50"/>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niezwłocznie przekazuje do MJWPU kopie ostatecznych wersji dokumentów (raporty, wystąpienia pokontrolne, sprawozdania </w:t>
      </w:r>
      <w:r w:rsidR="007D4AED">
        <w:rPr>
          <w:rFonts w:ascii="Arial" w:hAnsi="Arial" w:cs="Arial"/>
        </w:rPr>
        <w:t>itp</w:t>
      </w:r>
      <w:r w:rsidRPr="00C34AA0">
        <w:rPr>
          <w:rFonts w:ascii="Arial" w:hAnsi="Arial" w:cs="Arial"/>
        </w:rPr>
        <w:t xml:space="preserve">.) powstałych </w:t>
      </w:r>
      <w:r w:rsidR="005E146A">
        <w:rPr>
          <w:rFonts w:ascii="Arial" w:hAnsi="Arial" w:cs="Arial"/>
        </w:rPr>
        <w:br/>
      </w:r>
      <w:r w:rsidRPr="00C34AA0">
        <w:rPr>
          <w:rFonts w:ascii="Arial" w:hAnsi="Arial" w:cs="Arial"/>
        </w:rPr>
        <w:t xml:space="preserve">w wyniku kontroli lub audytu przeprowadzonych przez podmioty uprawnione </w:t>
      </w:r>
      <w:r w:rsidR="005E146A">
        <w:rPr>
          <w:rFonts w:ascii="Arial" w:hAnsi="Arial" w:cs="Arial"/>
        </w:rPr>
        <w:br/>
      </w:r>
      <w:r w:rsidRPr="00C34AA0">
        <w:rPr>
          <w:rFonts w:ascii="Arial" w:hAnsi="Arial" w:cs="Arial"/>
        </w:rPr>
        <w:t>do audytu lub kontroli projektów realizowanych w ramach FEM 2021-2027, które zawierają uwagi i wnioski, rekomendacje dotyczące realizacji badanego Projektu.</w:t>
      </w:r>
    </w:p>
    <w:p w14:paraId="27E59108" w14:textId="530F76A6" w:rsidR="00B479C4" w:rsidRDefault="00B479C4">
      <w:pPr>
        <w:numPr>
          <w:ilvl w:val="0"/>
          <w:numId w:val="50"/>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dotyczące kontroli realizacji programów polityki spójności na lata 2021-2027 w zakresie go dotyczącym, a także respektuje uprawnienia Instytucji Zarządzającej, MJWPU oraz powoływanych przez </w:t>
      </w:r>
      <w:r w:rsidR="007533D6">
        <w:rPr>
          <w:rFonts w:ascii="Arial" w:hAnsi="Arial" w:cs="Arial"/>
        </w:rPr>
        <w:br/>
      </w:r>
      <w:r w:rsidRPr="00C34AA0">
        <w:rPr>
          <w:rFonts w:ascii="Arial" w:hAnsi="Arial" w:cs="Arial"/>
        </w:rPr>
        <w:t xml:space="preserve">te instytucje zespołów kontrolujących, wynikające z ww. Wytycznych, </w:t>
      </w:r>
      <w:r w:rsidR="00D1328A">
        <w:rPr>
          <w:rFonts w:ascii="Arial" w:hAnsi="Arial" w:cs="Arial"/>
        </w:rPr>
        <w:t xml:space="preserve">Zasad </w:t>
      </w:r>
      <w:r w:rsidRPr="00C34AA0">
        <w:rPr>
          <w:rFonts w:ascii="Arial" w:hAnsi="Arial" w:cs="Arial"/>
        </w:rPr>
        <w:t>oraz posiadanych upoważnień.</w:t>
      </w:r>
    </w:p>
    <w:p w14:paraId="2CF9AAB0" w14:textId="6405E251" w:rsidR="00B479C4" w:rsidRPr="004869B1" w:rsidRDefault="00B479C4">
      <w:pPr>
        <w:numPr>
          <w:ilvl w:val="0"/>
          <w:numId w:val="50"/>
        </w:numPr>
        <w:tabs>
          <w:tab w:val="left" w:pos="426"/>
        </w:tabs>
        <w:autoSpaceDE w:val="0"/>
        <w:autoSpaceDN w:val="0"/>
        <w:adjustRightInd w:val="0"/>
        <w:spacing w:line="276" w:lineRule="auto"/>
        <w:rPr>
          <w:rFonts w:ascii="Arial" w:hAnsi="Arial" w:cs="Arial"/>
        </w:rPr>
      </w:pPr>
      <w:r w:rsidRPr="004869B1">
        <w:rPr>
          <w:rFonts w:ascii="Arial" w:hAnsi="Arial" w:cs="Arial"/>
        </w:rPr>
        <w:t xml:space="preserve">W przypadku niewywiązywania się Beneficjenta, którego Projekt znajduje się </w:t>
      </w:r>
      <w:r w:rsidR="005E146A">
        <w:rPr>
          <w:rFonts w:ascii="Arial" w:hAnsi="Arial" w:cs="Arial"/>
        </w:rPr>
        <w:br/>
      </w:r>
      <w:r w:rsidRPr="004869B1">
        <w:rPr>
          <w:rFonts w:ascii="Arial" w:hAnsi="Arial" w:cs="Arial"/>
        </w:rPr>
        <w:t xml:space="preserve">w okresie trwałości z obowiązku, o którym mowa w ust. 7, MJWPU przeprowadza u Beneficjenta obligatoryjną kontrolę trwałości w miejscu realizacji Projektu </w:t>
      </w:r>
      <w:r w:rsidR="005E146A">
        <w:rPr>
          <w:rFonts w:ascii="Arial" w:hAnsi="Arial" w:cs="Arial"/>
        </w:rPr>
        <w:br/>
      </w:r>
      <w:r w:rsidRPr="004869B1">
        <w:rPr>
          <w:rFonts w:ascii="Arial" w:hAnsi="Arial" w:cs="Arial"/>
        </w:rPr>
        <w:t xml:space="preserve">na zasadach określonych w </w:t>
      </w:r>
      <w:r w:rsidR="00D1328A">
        <w:rPr>
          <w:rFonts w:ascii="Arial" w:hAnsi="Arial" w:cs="Arial"/>
        </w:rPr>
        <w:t>Zasadach</w:t>
      </w:r>
      <w:r w:rsidRPr="00810557">
        <w:rPr>
          <w:rFonts w:ascii="Arial" w:hAnsi="Arial" w:cs="Arial"/>
          <w:vertAlign w:val="superscript"/>
        </w:rPr>
        <w:footnoteReference w:id="24"/>
      </w:r>
      <w:r w:rsidRPr="00810557">
        <w:rPr>
          <w:rFonts w:ascii="Arial" w:hAnsi="Arial" w:cs="Arial"/>
          <w:vertAlign w:val="superscript"/>
        </w:rPr>
        <w:t>)</w:t>
      </w:r>
      <w:r w:rsidRPr="004869B1">
        <w:rPr>
          <w:rFonts w:ascii="Arial" w:hAnsi="Arial" w:cs="Arial"/>
        </w:rPr>
        <w:t>.</w:t>
      </w:r>
    </w:p>
    <w:p w14:paraId="6374A6C6" w14:textId="0203D5DB" w:rsidR="008F7D17" w:rsidRPr="00AF1C77" w:rsidRDefault="008F7D17" w:rsidP="0043479F">
      <w:pPr>
        <w:pStyle w:val="Nagwek2"/>
      </w:pPr>
      <w:r w:rsidRPr="00AF1C77">
        <w:t>Ochrona danych osobowych</w:t>
      </w:r>
    </w:p>
    <w:p w14:paraId="0D2ED80B" w14:textId="0E56F2F1" w:rsidR="008F7D17" w:rsidRPr="00AF1C77" w:rsidRDefault="008F7D17" w:rsidP="00EB03AD">
      <w:pPr>
        <w:pStyle w:val="Nagwek3"/>
      </w:pPr>
      <w:r w:rsidRPr="00AF1C77">
        <w:t xml:space="preserve">§ </w:t>
      </w:r>
      <w:r w:rsidR="00E700BC">
        <w:t>19</w:t>
      </w:r>
      <w:r w:rsidR="004D62B2" w:rsidRPr="00AF1C77">
        <w:t>.</w:t>
      </w:r>
    </w:p>
    <w:p w14:paraId="2B13873A" w14:textId="526E5AD5" w:rsidR="00F10DEE" w:rsidRPr="00AF1C77" w:rsidRDefault="00F10DEE">
      <w:pPr>
        <w:numPr>
          <w:ilvl w:val="0"/>
          <w:numId w:val="22"/>
        </w:numPr>
        <w:tabs>
          <w:tab w:val="clear" w:pos="360"/>
        </w:tabs>
        <w:spacing w:line="276" w:lineRule="auto"/>
        <w:ind w:left="284" w:hanging="284"/>
        <w:rPr>
          <w:rFonts w:ascii="Arial" w:hAnsi="Arial" w:cs="Arial"/>
        </w:rPr>
      </w:pPr>
      <w:bookmarkStart w:id="5" w:name="_Hlk119425721"/>
      <w:r w:rsidRPr="00AF1C77">
        <w:rPr>
          <w:rFonts w:ascii="Arial" w:hAnsi="Arial" w:cs="Arial"/>
        </w:rPr>
        <w:t xml:space="preserve">Zakres danych oraz odpowiedzialność Instytucji Zarządzającej, </w:t>
      </w:r>
      <w:r w:rsidR="00385DA2" w:rsidRPr="00AF1C77">
        <w:rPr>
          <w:rFonts w:ascii="Arial" w:hAnsi="Arial" w:cs="Arial"/>
        </w:rPr>
        <w:t>MJWPU</w:t>
      </w:r>
      <w:r w:rsidRPr="00AF1C77">
        <w:rPr>
          <w:rFonts w:ascii="Arial" w:hAnsi="Arial" w:cs="Arial"/>
        </w:rPr>
        <w:t xml:space="preserve"> </w:t>
      </w:r>
      <w:r w:rsidR="00AE7770">
        <w:rPr>
          <w:rFonts w:ascii="Arial" w:hAnsi="Arial" w:cs="Arial"/>
        </w:rPr>
        <w:br/>
      </w:r>
      <w:r w:rsidRPr="00AF1C77">
        <w:rPr>
          <w:rFonts w:ascii="Arial" w:hAnsi="Arial" w:cs="Arial"/>
        </w:rPr>
        <w:t>i Beneficjenta w związku z udostępnieniem danych osobowych w ramach realizacji Projektu określa ustawa wdrożeniowa oraz niniejsz</w:t>
      </w:r>
      <w:r w:rsidR="00522247">
        <w:rPr>
          <w:rFonts w:ascii="Arial" w:hAnsi="Arial" w:cs="Arial"/>
        </w:rPr>
        <w:t>e</w:t>
      </w:r>
      <w:r w:rsidRPr="00AF1C77">
        <w:rPr>
          <w:rFonts w:ascii="Arial" w:hAnsi="Arial" w:cs="Arial"/>
        </w:rPr>
        <w:t xml:space="preserve"> </w:t>
      </w:r>
      <w:bookmarkEnd w:id="5"/>
      <w:r w:rsidR="00522247">
        <w:rPr>
          <w:rFonts w:ascii="Arial" w:hAnsi="Arial" w:cs="Arial"/>
        </w:rPr>
        <w:t>Zasady</w:t>
      </w:r>
      <w:r w:rsidRPr="00AF1C77">
        <w:rPr>
          <w:rFonts w:ascii="Arial" w:hAnsi="Arial" w:cs="Arial"/>
        </w:rPr>
        <w:t>.</w:t>
      </w:r>
    </w:p>
    <w:p w14:paraId="2737904B" w14:textId="7B904105" w:rsidR="00F10DEE" w:rsidRDefault="00F10DEE">
      <w:pPr>
        <w:numPr>
          <w:ilvl w:val="0"/>
          <w:numId w:val="22"/>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681B4809" w14:textId="0C072D67" w:rsidR="00191C43" w:rsidRPr="00AF1C77" w:rsidRDefault="00846F84">
      <w:pPr>
        <w:numPr>
          <w:ilvl w:val="0"/>
          <w:numId w:val="22"/>
        </w:numPr>
        <w:tabs>
          <w:tab w:val="clear" w:pos="360"/>
          <w:tab w:val="num" w:pos="284"/>
        </w:tabs>
        <w:spacing w:line="276" w:lineRule="auto"/>
        <w:ind w:left="284" w:hanging="284"/>
        <w:rPr>
          <w:rFonts w:ascii="Arial" w:hAnsi="Arial" w:cs="Arial"/>
        </w:rPr>
      </w:pPr>
      <w:r>
        <w:rPr>
          <w:rFonts w:ascii="Arial" w:hAnsi="Arial" w:cs="Arial"/>
        </w:rPr>
        <w:t>MJWPU i Beneficjent</w:t>
      </w:r>
      <w:r w:rsidR="00191C43">
        <w:rPr>
          <w:rFonts w:ascii="Arial" w:hAnsi="Arial" w:cs="Arial"/>
        </w:rPr>
        <w:t xml:space="preserve"> prowadz</w:t>
      </w:r>
      <w:r>
        <w:rPr>
          <w:rFonts w:ascii="Arial" w:hAnsi="Arial" w:cs="Arial"/>
        </w:rPr>
        <w:t>ą</w:t>
      </w:r>
      <w:r w:rsidR="00191C43">
        <w:rPr>
          <w:rFonts w:ascii="Arial" w:hAnsi="Arial" w:cs="Arial"/>
        </w:rPr>
        <w:t xml:space="preserve"> rejestr czynności przetwarzania, o którym mowa </w:t>
      </w:r>
      <w:r w:rsidR="00AE7770">
        <w:rPr>
          <w:rFonts w:ascii="Arial" w:hAnsi="Arial" w:cs="Arial"/>
        </w:rPr>
        <w:br/>
      </w:r>
      <w:r w:rsidR="00191C43">
        <w:rPr>
          <w:rFonts w:ascii="Arial" w:hAnsi="Arial" w:cs="Arial"/>
        </w:rPr>
        <w:t xml:space="preserve">w </w:t>
      </w:r>
      <w:r w:rsidR="007D4AED">
        <w:rPr>
          <w:rFonts w:ascii="Arial" w:hAnsi="Arial" w:cs="Arial"/>
        </w:rPr>
        <w:t>itp</w:t>
      </w:r>
      <w:r w:rsidR="00191C43">
        <w:rPr>
          <w:rFonts w:ascii="Arial" w:hAnsi="Arial" w:cs="Arial"/>
        </w:rPr>
        <w:t>. 30 ust. 1 RODO.</w:t>
      </w:r>
    </w:p>
    <w:p w14:paraId="19A74705" w14:textId="371764A6" w:rsidR="00F10DEE" w:rsidRPr="00AF1C77" w:rsidRDefault="00F10DEE">
      <w:pPr>
        <w:numPr>
          <w:ilvl w:val="0"/>
          <w:numId w:val="22"/>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jest zobowiązany do wykonywania i udokumentowania, również </w:t>
      </w:r>
      <w:r w:rsidR="00AE7770">
        <w:rPr>
          <w:rFonts w:ascii="Arial" w:hAnsi="Arial" w:cs="Arial"/>
        </w:rPr>
        <w:br/>
      </w:r>
      <w:r w:rsidRPr="00AF1C77">
        <w:rPr>
          <w:rFonts w:ascii="Arial" w:hAnsi="Arial" w:cs="Arial"/>
        </w:rPr>
        <w:t xml:space="preserve">w imieniu </w:t>
      </w:r>
      <w:r w:rsidR="00385DA2" w:rsidRPr="00AF1C77">
        <w:rPr>
          <w:rFonts w:ascii="Arial" w:hAnsi="Arial" w:cs="Arial"/>
        </w:rPr>
        <w:t>MJWPU</w:t>
      </w:r>
      <w:r w:rsidRPr="00AF1C77">
        <w:rPr>
          <w:rFonts w:ascii="Arial" w:hAnsi="Arial" w:cs="Arial"/>
        </w:rPr>
        <w:t xml:space="preserve"> i Instytucji Zarządzającej, obowiązku informacyjnego wobec osób, których dane pozyskuje, mając na uwadze zasadę rozliczalności, o której mowa w </w:t>
      </w:r>
      <w:r w:rsidR="007D4AED">
        <w:rPr>
          <w:rFonts w:ascii="Arial" w:hAnsi="Arial" w:cs="Arial"/>
        </w:rPr>
        <w:t>itp</w:t>
      </w:r>
      <w:r w:rsidRPr="00AF1C77">
        <w:rPr>
          <w:rFonts w:ascii="Arial" w:hAnsi="Arial" w:cs="Arial"/>
        </w:rPr>
        <w:t>. 5 ust. 2 RODO. Beneficjent zapewnia, że obowiązek</w:t>
      </w:r>
      <w:r w:rsidR="51460DCF" w:rsidRPr="6562EFAC">
        <w:rPr>
          <w:rFonts w:ascii="Arial" w:hAnsi="Arial" w:cs="Arial"/>
        </w:rPr>
        <w:t>,</w:t>
      </w:r>
      <w:r w:rsidRPr="00AF1C77">
        <w:rPr>
          <w:rFonts w:ascii="Arial" w:hAnsi="Arial" w:cs="Arial"/>
        </w:rPr>
        <w:t xml:space="preserve"> o którym mowa </w:t>
      </w:r>
      <w:r w:rsidRPr="00AF1C77">
        <w:rPr>
          <w:rFonts w:ascii="Arial" w:hAnsi="Arial" w:cs="Arial"/>
        </w:rPr>
        <w:lastRenderedPageBreak/>
        <w:t>w zdaniu pierwszym jest wykonywany również przez podmioty, którym powierza realizację zadań w ramach Projektu.</w:t>
      </w:r>
    </w:p>
    <w:p w14:paraId="415C4004" w14:textId="777E38B1" w:rsidR="00F10DEE" w:rsidRPr="00AF1C77" w:rsidRDefault="00F10DEE">
      <w:pPr>
        <w:numPr>
          <w:ilvl w:val="0"/>
          <w:numId w:val="22"/>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0709CF">
        <w:rPr>
          <w:rFonts w:ascii="Arial" w:hAnsi="Arial" w:cs="Arial"/>
        </w:rPr>
        <w:t>4</w:t>
      </w:r>
      <w:r w:rsidRPr="00AF1C77">
        <w:rPr>
          <w:rFonts w:ascii="Arial" w:hAnsi="Arial" w:cs="Arial"/>
        </w:rPr>
        <w:t>:</w:t>
      </w:r>
    </w:p>
    <w:p w14:paraId="0B10B1F2" w14:textId="0C97639B" w:rsidR="00F10DEE" w:rsidRPr="00567EA2" w:rsidRDefault="00F10DEE">
      <w:pPr>
        <w:pStyle w:val="Akapitzlist"/>
        <w:numPr>
          <w:ilvl w:val="0"/>
          <w:numId w:val="25"/>
        </w:numPr>
        <w:tabs>
          <w:tab w:val="clear" w:pos="360"/>
          <w:tab w:val="num" w:pos="709"/>
        </w:tabs>
        <w:spacing w:line="276" w:lineRule="auto"/>
        <w:ind w:left="709" w:hanging="425"/>
        <w:rPr>
          <w:rFonts w:ascii="Arial" w:hAnsi="Arial" w:cs="Arial"/>
        </w:rPr>
      </w:pPr>
      <w:r w:rsidRPr="00567EA2">
        <w:rPr>
          <w:rFonts w:ascii="Arial" w:hAnsi="Arial" w:cs="Arial"/>
        </w:rPr>
        <w:t xml:space="preserve">względem Instytucji Zarządzającej może zostać wykonany w oparciu </w:t>
      </w:r>
      <w:r w:rsidR="00AE7770">
        <w:rPr>
          <w:rFonts w:ascii="Arial" w:hAnsi="Arial" w:cs="Arial"/>
        </w:rPr>
        <w:br/>
      </w:r>
      <w:r w:rsidRPr="00567EA2">
        <w:rPr>
          <w:rFonts w:ascii="Arial" w:hAnsi="Arial" w:cs="Arial"/>
        </w:rPr>
        <w:t xml:space="preserve">o formularz klauzuli informacyjnej stanowiący załącznik nr </w:t>
      </w:r>
      <w:r w:rsidR="000259A4" w:rsidRPr="00567EA2">
        <w:rPr>
          <w:rFonts w:ascii="Arial" w:hAnsi="Arial" w:cs="Arial"/>
        </w:rPr>
        <w:t>7</w:t>
      </w:r>
      <w:r w:rsidRPr="00567EA2">
        <w:rPr>
          <w:rFonts w:ascii="Arial" w:hAnsi="Arial" w:cs="Arial"/>
        </w:rPr>
        <w:t xml:space="preserve"> do </w:t>
      </w:r>
      <w:r w:rsidR="008B0AC0">
        <w:rPr>
          <w:rFonts w:ascii="Arial" w:hAnsi="Arial" w:cs="Arial"/>
        </w:rPr>
        <w:t>Zasad</w:t>
      </w:r>
      <w:r w:rsidRPr="00567EA2">
        <w:rPr>
          <w:rFonts w:ascii="Arial" w:hAnsi="Arial" w:cs="Arial"/>
        </w:rPr>
        <w:t>;</w:t>
      </w:r>
    </w:p>
    <w:p w14:paraId="1A875840" w14:textId="3B22A029" w:rsidR="00F10DEE" w:rsidRPr="005E42D3" w:rsidRDefault="00F10DEE">
      <w:pPr>
        <w:pStyle w:val="Akapitzlist"/>
        <w:numPr>
          <w:ilvl w:val="0"/>
          <w:numId w:val="25"/>
        </w:numPr>
        <w:spacing w:line="276" w:lineRule="auto"/>
        <w:ind w:left="709" w:hanging="425"/>
        <w:rPr>
          <w:rFonts w:ascii="Arial" w:hAnsi="Arial" w:cs="Arial"/>
        </w:rPr>
      </w:pPr>
      <w:r w:rsidRPr="005E42D3">
        <w:rPr>
          <w:rFonts w:ascii="Arial" w:hAnsi="Arial" w:cs="Arial"/>
        </w:rPr>
        <w:t xml:space="preserve">względem </w:t>
      </w:r>
      <w:r w:rsidR="00385DA2" w:rsidRPr="005E42D3">
        <w:rPr>
          <w:rFonts w:ascii="Arial" w:hAnsi="Arial" w:cs="Arial"/>
        </w:rPr>
        <w:t>MJWPU</w:t>
      </w:r>
      <w:r w:rsidRPr="005E42D3">
        <w:rPr>
          <w:rFonts w:ascii="Arial" w:hAnsi="Arial" w:cs="Arial"/>
        </w:rPr>
        <w:t xml:space="preserve"> może zostać wykonany w oparciu o formularz klauzuli informacyjnej stanowiący załącznik nr </w:t>
      </w:r>
      <w:r w:rsidR="000259A4" w:rsidRPr="005E42D3">
        <w:rPr>
          <w:rFonts w:ascii="Arial" w:hAnsi="Arial" w:cs="Arial"/>
        </w:rPr>
        <w:t>8</w:t>
      </w:r>
      <w:r w:rsidRPr="005E42D3">
        <w:rPr>
          <w:rFonts w:ascii="Arial" w:hAnsi="Arial" w:cs="Arial"/>
        </w:rPr>
        <w:t xml:space="preserve"> do </w:t>
      </w:r>
      <w:r w:rsidR="008B0AC0">
        <w:rPr>
          <w:rFonts w:ascii="Arial" w:hAnsi="Arial" w:cs="Arial"/>
        </w:rPr>
        <w:t>Zasad</w:t>
      </w:r>
      <w:r w:rsidRPr="005E42D3">
        <w:rPr>
          <w:rFonts w:ascii="Arial" w:hAnsi="Arial" w:cs="Arial"/>
        </w:rPr>
        <w:t>.</w:t>
      </w:r>
    </w:p>
    <w:p w14:paraId="55513FBA" w14:textId="7FFC6EFE" w:rsidR="00F10DEE" w:rsidRPr="002F0AB2" w:rsidRDefault="00F10DEE" w:rsidP="00FA557F">
      <w:pPr>
        <w:spacing w:line="276" w:lineRule="auto"/>
        <w:ind w:left="284"/>
        <w:rPr>
          <w:rFonts w:ascii="Arial" w:hAnsi="Arial" w:cs="Arial"/>
        </w:rPr>
      </w:pPr>
      <w:r w:rsidRPr="00AF1C77">
        <w:rPr>
          <w:rFonts w:ascii="Arial" w:hAnsi="Arial" w:cs="Arial"/>
        </w:rPr>
        <w:t xml:space="preserve">Beneficjent może stosować inne niż powyższe wzory klauzuli informacyjnej, </w:t>
      </w:r>
      <w:r w:rsidR="00817F33">
        <w:rPr>
          <w:rFonts w:ascii="Arial" w:hAnsi="Arial" w:cs="Arial"/>
        </w:rPr>
        <w:br/>
      </w:r>
      <w:r w:rsidRPr="00AF1C77">
        <w:rPr>
          <w:rFonts w:ascii="Arial" w:hAnsi="Arial" w:cs="Arial"/>
        </w:rPr>
        <w:t xml:space="preserve">o ile będą one zawierać wszystkie elementy i informacje ujęte odpowiednio </w:t>
      </w:r>
      <w:r w:rsidR="00817F33">
        <w:rPr>
          <w:rFonts w:ascii="Arial" w:hAnsi="Arial" w:cs="Arial"/>
        </w:rPr>
        <w:br/>
      </w:r>
      <w:r w:rsidRPr="00AF1C77">
        <w:rPr>
          <w:rFonts w:ascii="Arial" w:hAnsi="Arial" w:cs="Arial"/>
        </w:rPr>
        <w:t xml:space="preserve">w załączniku nr </w:t>
      </w:r>
      <w:r w:rsidR="000259A4" w:rsidRPr="00AF1C77">
        <w:rPr>
          <w:rFonts w:ascii="Arial" w:hAnsi="Arial" w:cs="Arial"/>
        </w:rPr>
        <w:t>7</w:t>
      </w:r>
      <w:r w:rsidRPr="00AF1C77">
        <w:rPr>
          <w:rFonts w:ascii="Arial" w:hAnsi="Arial" w:cs="Arial"/>
        </w:rPr>
        <w:t xml:space="preserve"> i </w:t>
      </w:r>
      <w:r w:rsidR="000259A4" w:rsidRPr="00AF1C77">
        <w:rPr>
          <w:rFonts w:ascii="Arial" w:hAnsi="Arial" w:cs="Arial"/>
        </w:rPr>
        <w:t>8</w:t>
      </w:r>
      <w:r w:rsidRPr="00AF1C77">
        <w:rPr>
          <w:rFonts w:ascii="Arial" w:hAnsi="Arial" w:cs="Arial"/>
        </w:rPr>
        <w:t xml:space="preserve"> do </w:t>
      </w:r>
      <w:r w:rsidR="008B0AC0">
        <w:rPr>
          <w:rFonts w:ascii="Arial" w:hAnsi="Arial" w:cs="Arial"/>
        </w:rPr>
        <w:t>Zasad</w:t>
      </w:r>
      <w:r w:rsidRPr="00AF1C77">
        <w:rPr>
          <w:rFonts w:ascii="Arial" w:hAnsi="Arial" w:cs="Arial"/>
        </w:rPr>
        <w:t xml:space="preserve">. Zmiany w załączniku nr </w:t>
      </w:r>
      <w:r w:rsidR="000259A4" w:rsidRPr="00AF1C77">
        <w:rPr>
          <w:rFonts w:ascii="Arial" w:hAnsi="Arial" w:cs="Arial"/>
        </w:rPr>
        <w:t>7</w:t>
      </w:r>
      <w:r w:rsidR="009C538C" w:rsidRPr="00AF1C77">
        <w:rPr>
          <w:rFonts w:ascii="Arial" w:hAnsi="Arial" w:cs="Arial"/>
        </w:rPr>
        <w:t xml:space="preserve"> </w:t>
      </w:r>
      <w:r w:rsidRPr="00AF1C77">
        <w:rPr>
          <w:rFonts w:ascii="Arial" w:hAnsi="Arial" w:cs="Arial"/>
        </w:rPr>
        <w:t xml:space="preserve">i </w:t>
      </w:r>
      <w:r w:rsidR="000259A4" w:rsidRPr="00AF1C77">
        <w:rPr>
          <w:rFonts w:ascii="Arial" w:hAnsi="Arial" w:cs="Arial"/>
        </w:rPr>
        <w:t>8</w:t>
      </w:r>
      <w:r w:rsidRPr="00AF1C77">
        <w:rPr>
          <w:rFonts w:ascii="Arial" w:hAnsi="Arial" w:cs="Arial"/>
        </w:rPr>
        <w:t xml:space="preserve"> </w:t>
      </w:r>
      <w:r w:rsidRPr="004F3143">
        <w:rPr>
          <w:rFonts w:ascii="Arial" w:hAnsi="Arial" w:cs="Arial"/>
        </w:rPr>
        <w:t xml:space="preserve">wprowadzane przez </w:t>
      </w:r>
      <w:r w:rsidR="00F5261F" w:rsidRPr="004F3143">
        <w:rPr>
          <w:rFonts w:ascii="Arial" w:hAnsi="Arial" w:cs="Arial"/>
        </w:rPr>
        <w:t>MJWPU</w:t>
      </w:r>
      <w:r w:rsidRPr="004F3143">
        <w:rPr>
          <w:rFonts w:ascii="Arial" w:hAnsi="Arial" w:cs="Arial"/>
        </w:rPr>
        <w:t xml:space="preserve"> nie wymagają </w:t>
      </w:r>
      <w:r w:rsidR="009E34EC">
        <w:rPr>
          <w:rFonts w:ascii="Arial" w:hAnsi="Arial" w:cs="Arial"/>
        </w:rPr>
        <w:t xml:space="preserve">uchwały w sprawie </w:t>
      </w:r>
      <w:r w:rsidR="004F3143" w:rsidRPr="004F3143">
        <w:rPr>
          <w:rFonts w:ascii="Arial" w:hAnsi="Arial" w:cs="Arial"/>
        </w:rPr>
        <w:t>zmiany Zasad</w:t>
      </w:r>
      <w:r w:rsidRPr="004F3143">
        <w:rPr>
          <w:rFonts w:ascii="Arial" w:hAnsi="Arial" w:cs="Arial"/>
        </w:rPr>
        <w:t>, a jedynie poinformowania Beneficjenta.</w:t>
      </w:r>
    </w:p>
    <w:p w14:paraId="1A26A12E" w14:textId="6928FD9B" w:rsidR="00F10DEE" w:rsidRPr="00AF1C77" w:rsidRDefault="00F10DEE">
      <w:pPr>
        <w:numPr>
          <w:ilvl w:val="0"/>
          <w:numId w:val="22"/>
        </w:numPr>
        <w:tabs>
          <w:tab w:val="clear" w:pos="360"/>
        </w:tabs>
        <w:spacing w:line="276" w:lineRule="auto"/>
        <w:ind w:left="284" w:hanging="284"/>
        <w:rPr>
          <w:rFonts w:ascii="Arial" w:hAnsi="Arial" w:cs="Arial"/>
        </w:rPr>
      </w:pPr>
      <w:r w:rsidRPr="3CE686B7">
        <w:rPr>
          <w:rFonts w:ascii="Arial" w:hAnsi="Arial" w:cs="Arial"/>
        </w:rPr>
        <w:t xml:space="preserve">W przypadku stwierdzenia naruszenia ochrony danych osobowych, o którym mowa w </w:t>
      </w:r>
      <w:r w:rsidR="007D4AED">
        <w:rPr>
          <w:rFonts w:ascii="Arial" w:hAnsi="Arial" w:cs="Arial"/>
        </w:rPr>
        <w:t>itp</w:t>
      </w:r>
      <w:r w:rsidRPr="3CE686B7">
        <w:rPr>
          <w:rFonts w:ascii="Arial" w:hAnsi="Arial" w:cs="Arial"/>
        </w:rPr>
        <w:t xml:space="preserve">. 33 RODO, w odniesieniu do danych osobowych udostępnianych </w:t>
      </w:r>
      <w:r w:rsidR="007533D6">
        <w:rPr>
          <w:rFonts w:ascii="Arial" w:hAnsi="Arial" w:cs="Arial"/>
        </w:rPr>
        <w:br/>
      </w:r>
      <w:r w:rsidRPr="3CE686B7">
        <w:rPr>
          <w:rFonts w:ascii="Arial" w:hAnsi="Arial" w:cs="Arial"/>
        </w:rPr>
        <w:t xml:space="preserve">w związku z realizacją Projektu </w:t>
      </w:r>
      <w:r w:rsidR="000E5974">
        <w:rPr>
          <w:rFonts w:ascii="Arial" w:hAnsi="Arial" w:cs="Arial"/>
        </w:rPr>
        <w:t>strony</w:t>
      </w:r>
      <w:r w:rsidRPr="3CE686B7">
        <w:rPr>
          <w:rFonts w:ascii="Arial" w:hAnsi="Arial" w:cs="Arial"/>
        </w:rPr>
        <w:t xml:space="preserve"> zobowiązują się do wzajemnego informowania o naruszeniu, a w razie potrzeby deklarują współpracę.</w:t>
      </w:r>
    </w:p>
    <w:p w14:paraId="47752D4B" w14:textId="5814266E" w:rsidR="00F10DEE" w:rsidRDefault="00F10DEE">
      <w:pPr>
        <w:numPr>
          <w:ilvl w:val="0"/>
          <w:numId w:val="22"/>
        </w:numPr>
        <w:tabs>
          <w:tab w:val="clear" w:pos="360"/>
          <w:tab w:val="num" w:pos="284"/>
        </w:tabs>
        <w:spacing w:line="276" w:lineRule="auto"/>
        <w:ind w:left="284" w:hanging="284"/>
        <w:rPr>
          <w:rFonts w:ascii="Arial" w:hAnsi="Arial" w:cs="Arial"/>
        </w:rPr>
      </w:pPr>
      <w:r w:rsidRPr="3CE686B7">
        <w:rPr>
          <w:rFonts w:ascii="Arial" w:hAnsi="Arial" w:cs="Arial"/>
        </w:rPr>
        <w:t xml:space="preserve">W celu sprawnego przekazywania informacji związanych z naruszeniami </w:t>
      </w:r>
      <w:r w:rsidR="00AE7770">
        <w:rPr>
          <w:rFonts w:ascii="Arial" w:hAnsi="Arial" w:cs="Arial"/>
        </w:rPr>
        <w:br/>
      </w:r>
      <w:r w:rsidRPr="3CE686B7">
        <w:rPr>
          <w:rFonts w:ascii="Arial" w:hAnsi="Arial" w:cs="Arial"/>
        </w:rPr>
        <w:t xml:space="preserve">z zakresu ochrony danych osobowych, </w:t>
      </w:r>
      <w:r w:rsidR="000E5974">
        <w:rPr>
          <w:rFonts w:ascii="Arial" w:hAnsi="Arial" w:cs="Arial"/>
        </w:rPr>
        <w:t>strony</w:t>
      </w:r>
      <w:r w:rsidR="002F0AB2">
        <w:rPr>
          <w:rFonts w:ascii="Arial" w:hAnsi="Arial" w:cs="Arial"/>
        </w:rPr>
        <w:t xml:space="preserve"> </w:t>
      </w:r>
      <w:r w:rsidRPr="3CE686B7">
        <w:rPr>
          <w:rFonts w:ascii="Arial" w:hAnsi="Arial" w:cs="Arial"/>
        </w:rPr>
        <w:t>ustanawiają następujące punkty kontaktowe na adresy poczty elektronicznej:</w:t>
      </w:r>
    </w:p>
    <w:p w14:paraId="57DF365F" w14:textId="13A408DF" w:rsidR="001C5D95" w:rsidRPr="001C5D95" w:rsidRDefault="005626E9">
      <w:pPr>
        <w:numPr>
          <w:ilvl w:val="0"/>
          <w:numId w:val="23"/>
        </w:numPr>
        <w:tabs>
          <w:tab w:val="clear" w:pos="360"/>
        </w:tabs>
        <w:spacing w:line="276" w:lineRule="auto"/>
        <w:ind w:hanging="76"/>
        <w:rPr>
          <w:rFonts w:ascii="Arial" w:eastAsia="Arial" w:hAnsi="Arial" w:cs="Arial"/>
        </w:rPr>
      </w:pPr>
      <w:r>
        <w:rPr>
          <w:rFonts w:ascii="Arial" w:eastAsia="Arial" w:hAnsi="Arial" w:cs="Arial"/>
        </w:rPr>
        <w:t>Instytucja Zarządzająca: iod@mazovia.pl</w:t>
      </w:r>
      <w:r w:rsidR="00EE2E48">
        <w:rPr>
          <w:rFonts w:ascii="Arial" w:eastAsia="Arial" w:hAnsi="Arial" w:cs="Arial"/>
        </w:rPr>
        <w:t>;</w:t>
      </w:r>
    </w:p>
    <w:p w14:paraId="30465120" w14:textId="16F51CF8" w:rsidR="00F10DEE" w:rsidRPr="00AF1C77" w:rsidRDefault="00F5261F">
      <w:pPr>
        <w:numPr>
          <w:ilvl w:val="0"/>
          <w:numId w:val="23"/>
        </w:numPr>
        <w:tabs>
          <w:tab w:val="clear" w:pos="360"/>
        </w:tabs>
        <w:spacing w:line="276" w:lineRule="auto"/>
        <w:ind w:hanging="76"/>
        <w:rPr>
          <w:rFonts w:ascii="Arial" w:eastAsia="Arial" w:hAnsi="Arial" w:cs="Arial"/>
        </w:rPr>
      </w:pPr>
      <w:r w:rsidRPr="3CE686B7">
        <w:rPr>
          <w:rFonts w:ascii="Arial" w:hAnsi="Arial" w:cs="Arial"/>
        </w:rPr>
        <w:t>MJWPU</w:t>
      </w:r>
      <w:r w:rsidR="00F10DEE" w:rsidRPr="3CE686B7">
        <w:rPr>
          <w:rFonts w:ascii="Arial" w:hAnsi="Arial" w:cs="Arial"/>
        </w:rPr>
        <w:t xml:space="preserve">: </w:t>
      </w:r>
      <w:r w:rsidR="15F59CEE" w:rsidRPr="3CE686B7">
        <w:rPr>
          <w:rFonts w:ascii="Arial" w:hAnsi="Arial" w:cs="Arial"/>
        </w:rPr>
        <w:t>zgloszenieIOD@mazowia.eu</w:t>
      </w:r>
      <w:r w:rsidR="00EE2E48">
        <w:rPr>
          <w:rFonts w:ascii="Arial" w:hAnsi="Arial" w:cs="Arial"/>
        </w:rPr>
        <w:t>;</w:t>
      </w:r>
    </w:p>
    <w:p w14:paraId="14A2F7CB" w14:textId="072FBB4B" w:rsidR="00F10DEE" w:rsidRPr="00AF1C77" w:rsidRDefault="00F10DEE">
      <w:pPr>
        <w:numPr>
          <w:ilvl w:val="0"/>
          <w:numId w:val="23"/>
        </w:numPr>
        <w:tabs>
          <w:tab w:val="clear" w:pos="360"/>
        </w:tabs>
        <w:spacing w:line="276" w:lineRule="auto"/>
        <w:ind w:hanging="76"/>
        <w:rPr>
          <w:rFonts w:ascii="Arial" w:hAnsi="Arial" w:cs="Arial"/>
        </w:rPr>
      </w:pPr>
      <w:r w:rsidRPr="3CE686B7">
        <w:rPr>
          <w:rFonts w:ascii="Arial" w:hAnsi="Arial" w:cs="Arial"/>
        </w:rPr>
        <w:t xml:space="preserve">Beneficjent: </w:t>
      </w:r>
      <w:hyperlink r:id="rId14">
        <w:r w:rsidRPr="3CE686B7">
          <w:rPr>
            <w:rFonts w:ascii="Arial" w:hAnsi="Arial" w:cs="Arial"/>
          </w:rPr>
          <w:t>…</w:t>
        </w:r>
      </w:hyperlink>
      <w:r w:rsidRPr="3CE686B7">
        <w:rPr>
          <w:rFonts w:ascii="Arial" w:hAnsi="Arial" w:cs="Arial"/>
        </w:rPr>
        <w:t>............</w:t>
      </w:r>
      <w:r w:rsidR="00EE2E48">
        <w:rPr>
          <w:rFonts w:ascii="Arial" w:hAnsi="Arial" w:cs="Arial"/>
        </w:rPr>
        <w:t>..................</w:t>
      </w:r>
      <w:r w:rsidRPr="3CE686B7">
        <w:rPr>
          <w:rFonts w:ascii="Arial" w:hAnsi="Arial" w:cs="Arial"/>
        </w:rPr>
        <w:t>........</w:t>
      </w:r>
    </w:p>
    <w:p w14:paraId="4B08EA72" w14:textId="19B8AF74" w:rsidR="00F10DEE" w:rsidRPr="004F3143" w:rsidRDefault="00F10DEE" w:rsidP="00FA557F">
      <w:pPr>
        <w:spacing w:line="276" w:lineRule="auto"/>
        <w:ind w:left="284"/>
        <w:rPr>
          <w:rFonts w:ascii="Arial" w:hAnsi="Arial" w:cs="Arial"/>
        </w:rPr>
      </w:pPr>
      <w:r w:rsidRPr="004F3143">
        <w:rPr>
          <w:rFonts w:ascii="Arial" w:hAnsi="Arial" w:cs="Arial"/>
        </w:rPr>
        <w:t xml:space="preserve">Zmiany adresów poczty elektronicznej punktów kontaktowych nie wymagają </w:t>
      </w:r>
      <w:r w:rsidR="009E34EC">
        <w:rPr>
          <w:rFonts w:ascii="Arial" w:hAnsi="Arial" w:cs="Arial"/>
        </w:rPr>
        <w:t xml:space="preserve">uchwały w sprawie </w:t>
      </w:r>
      <w:r w:rsidR="004F3143" w:rsidRPr="004F3143">
        <w:rPr>
          <w:rFonts w:ascii="Arial" w:hAnsi="Arial" w:cs="Arial"/>
        </w:rPr>
        <w:t>zmiany Zasad</w:t>
      </w:r>
      <w:r w:rsidRPr="004F3143">
        <w:rPr>
          <w:rFonts w:ascii="Arial" w:hAnsi="Arial" w:cs="Arial"/>
        </w:rPr>
        <w:t xml:space="preserve">, a jedynie poinformowania drugiej </w:t>
      </w:r>
      <w:r w:rsidR="00987B20">
        <w:rPr>
          <w:rFonts w:ascii="Arial" w:hAnsi="Arial" w:cs="Arial"/>
        </w:rPr>
        <w:t>s</w:t>
      </w:r>
      <w:r w:rsidRPr="004F3143">
        <w:rPr>
          <w:rFonts w:ascii="Arial" w:hAnsi="Arial" w:cs="Arial"/>
        </w:rPr>
        <w:t>trony o ich wprowadzeniu.</w:t>
      </w:r>
    </w:p>
    <w:p w14:paraId="3016E262" w14:textId="2AC10C5F" w:rsidR="00F10DEE" w:rsidRPr="00AF1C77" w:rsidRDefault="00F10DEE">
      <w:pPr>
        <w:numPr>
          <w:ilvl w:val="0"/>
          <w:numId w:val="22"/>
        </w:numPr>
        <w:tabs>
          <w:tab w:val="clear" w:pos="360"/>
          <w:tab w:val="num" w:pos="284"/>
        </w:tabs>
        <w:spacing w:line="276" w:lineRule="auto"/>
        <w:ind w:left="284" w:hanging="284"/>
        <w:rPr>
          <w:rFonts w:ascii="Arial" w:hAnsi="Arial" w:cs="Arial"/>
        </w:rPr>
      </w:pPr>
      <w:bookmarkStart w:id="6" w:name="_Hlk119426394"/>
      <w:r w:rsidRPr="3CE686B7">
        <w:rPr>
          <w:rFonts w:ascii="Arial" w:hAnsi="Arial" w:cs="Arial"/>
        </w:rPr>
        <w:t xml:space="preserve">W CST2021, o ile do naruszenia doszło w ramach tego systemu, zdarzenia zgłaszane są na service </w:t>
      </w:r>
      <w:proofErr w:type="spellStart"/>
      <w:r w:rsidRPr="3CE686B7">
        <w:rPr>
          <w:rFonts w:ascii="Arial" w:hAnsi="Arial" w:cs="Arial"/>
        </w:rPr>
        <w:t>desk</w:t>
      </w:r>
      <w:proofErr w:type="spellEnd"/>
      <w:r w:rsidRPr="3CE686B7">
        <w:rPr>
          <w:rFonts w:ascii="Arial" w:hAnsi="Arial" w:cs="Arial"/>
        </w:rPr>
        <w:t xml:space="preserve"> tego systemu, powiadamiając jednocześnie Inspektora ochrony</w:t>
      </w:r>
      <w:r w:rsidR="006F02E4">
        <w:rPr>
          <w:rFonts w:ascii="Arial" w:hAnsi="Arial" w:cs="Arial"/>
        </w:rPr>
        <w:t xml:space="preserve"> danych</w:t>
      </w:r>
      <w:r w:rsidRPr="3CE686B7">
        <w:rPr>
          <w:rFonts w:ascii="Arial" w:hAnsi="Arial" w:cs="Arial"/>
        </w:rPr>
        <w:t xml:space="preserve"> </w:t>
      </w:r>
      <w:r w:rsidR="00F5261F" w:rsidRPr="3CE686B7">
        <w:rPr>
          <w:rFonts w:ascii="Arial" w:hAnsi="Arial" w:cs="Arial"/>
        </w:rPr>
        <w:t>MJWPU</w:t>
      </w:r>
      <w:r w:rsidR="006F02E4">
        <w:rPr>
          <w:rFonts w:ascii="Arial" w:hAnsi="Arial" w:cs="Arial"/>
        </w:rPr>
        <w:t xml:space="preserve"> i Instytucji Zarządzającej</w:t>
      </w:r>
      <w:r w:rsidRPr="3CE686B7">
        <w:rPr>
          <w:rFonts w:ascii="Arial" w:hAnsi="Arial" w:cs="Arial"/>
        </w:rPr>
        <w:t>.</w:t>
      </w:r>
      <w:bookmarkEnd w:id="6"/>
    </w:p>
    <w:p w14:paraId="78F785FE" w14:textId="601A2A6B" w:rsidR="00F10DEE" w:rsidRDefault="00F10DEE">
      <w:pPr>
        <w:numPr>
          <w:ilvl w:val="0"/>
          <w:numId w:val="22"/>
        </w:numPr>
        <w:tabs>
          <w:tab w:val="clear" w:pos="360"/>
          <w:tab w:val="num" w:pos="284"/>
        </w:tabs>
        <w:spacing w:line="276" w:lineRule="auto"/>
        <w:ind w:left="284" w:hanging="284"/>
        <w:rPr>
          <w:rFonts w:ascii="Arial" w:hAnsi="Arial" w:cs="Arial"/>
        </w:rPr>
      </w:pPr>
      <w:r w:rsidRPr="3CE686B7">
        <w:rPr>
          <w:rFonts w:ascii="Arial" w:hAnsi="Arial" w:cs="Arial"/>
        </w:rPr>
        <w:t xml:space="preserve">Strony informują się niezwłocznie, na adresy poczty elektronicznej wskazane </w:t>
      </w:r>
      <w:r w:rsidR="00AE7770">
        <w:rPr>
          <w:rFonts w:ascii="Arial" w:hAnsi="Arial" w:cs="Arial"/>
        </w:rPr>
        <w:br/>
      </w:r>
      <w:r w:rsidRPr="3CE686B7">
        <w:rPr>
          <w:rFonts w:ascii="Arial" w:hAnsi="Arial" w:cs="Arial"/>
        </w:rPr>
        <w:t xml:space="preserve">w ust. </w:t>
      </w:r>
      <w:r w:rsidR="00AE7770">
        <w:rPr>
          <w:rFonts w:ascii="Arial" w:hAnsi="Arial" w:cs="Arial"/>
        </w:rPr>
        <w:t>7</w:t>
      </w:r>
      <w:r w:rsidRPr="3CE686B7">
        <w:rPr>
          <w:rFonts w:ascii="Arial" w:hAnsi="Arial" w:cs="Arial"/>
        </w:rPr>
        <w:t xml:space="preserve">, o wszelkich czynnościach lub postępowaniach prowadzonych </w:t>
      </w:r>
      <w:r w:rsidR="00AE7770">
        <w:rPr>
          <w:rFonts w:ascii="Arial" w:hAnsi="Arial" w:cs="Arial"/>
        </w:rPr>
        <w:br/>
      </w:r>
      <w:r w:rsidRPr="3CE686B7">
        <w:rPr>
          <w:rFonts w:ascii="Arial" w:hAnsi="Arial" w:cs="Arial"/>
        </w:rPr>
        <w:t>w szczególności przez Prezesa Urzędu Ochrony Danych Osobowych, urzędy państwowe, policję lub sąd w odniesieniu do danych osobowych, udostępnianych w związku z realizacją Projektu.</w:t>
      </w:r>
    </w:p>
    <w:p w14:paraId="595192C2" w14:textId="0A437E90" w:rsidR="006B2138" w:rsidRPr="006B2138" w:rsidRDefault="006B2138">
      <w:pPr>
        <w:numPr>
          <w:ilvl w:val="0"/>
          <w:numId w:val="22"/>
        </w:numPr>
        <w:tabs>
          <w:tab w:val="clear" w:pos="360"/>
          <w:tab w:val="num" w:pos="284"/>
        </w:tabs>
        <w:spacing w:line="276" w:lineRule="auto"/>
        <w:ind w:left="284" w:hanging="426"/>
        <w:rPr>
          <w:rFonts w:ascii="Arial" w:hAnsi="Arial" w:cs="Arial"/>
        </w:rPr>
      </w:pPr>
      <w:r w:rsidRPr="006B2138">
        <w:rPr>
          <w:rFonts w:ascii="Arial" w:hAnsi="Arial" w:cs="Arial"/>
        </w:rPr>
        <w:t xml:space="preserve">Strony oświadczają, że do przetwarzania danych osobowych zostaną dopuszczone jedynie osoby, którym wydano imienne upoważnienia </w:t>
      </w:r>
      <w:r w:rsidR="008D373C">
        <w:rPr>
          <w:rFonts w:ascii="Arial" w:hAnsi="Arial" w:cs="Arial"/>
        </w:rPr>
        <w:br/>
      </w:r>
      <w:r w:rsidRPr="006B2138">
        <w:rPr>
          <w:rFonts w:ascii="Arial" w:hAnsi="Arial" w:cs="Arial"/>
        </w:rPr>
        <w:t xml:space="preserve">do przetwarzania danych osobowych, przy czym wydanie upoważnień nastąpi </w:t>
      </w:r>
      <w:r w:rsidR="008D373C">
        <w:rPr>
          <w:rFonts w:ascii="Arial" w:hAnsi="Arial" w:cs="Arial"/>
        </w:rPr>
        <w:br/>
      </w:r>
      <w:r w:rsidRPr="006B2138">
        <w:rPr>
          <w:rFonts w:ascii="Arial" w:hAnsi="Arial" w:cs="Arial"/>
        </w:rPr>
        <w:t>po zapoznaniu tych osób z przepisami w zakresie ochrony danych osobowych.</w:t>
      </w:r>
    </w:p>
    <w:p w14:paraId="3A41490D" w14:textId="50601EED" w:rsidR="004F1EC5" w:rsidRPr="006B2138" w:rsidRDefault="006B2138">
      <w:pPr>
        <w:numPr>
          <w:ilvl w:val="0"/>
          <w:numId w:val="22"/>
        </w:numPr>
        <w:tabs>
          <w:tab w:val="clear" w:pos="360"/>
          <w:tab w:val="num" w:pos="284"/>
        </w:tabs>
        <w:spacing w:line="276" w:lineRule="auto"/>
        <w:ind w:left="284" w:hanging="426"/>
        <w:rPr>
          <w:rFonts w:ascii="Arial" w:hAnsi="Arial" w:cs="Arial"/>
        </w:rPr>
      </w:pPr>
      <w:r w:rsidRPr="006B2138">
        <w:rPr>
          <w:rFonts w:ascii="Arial" w:hAnsi="Arial" w:cs="Arial"/>
        </w:rPr>
        <w:t>Strony zobowiązują do zachowania w tajemnicy danych osobowych oraz informacji o stosowanych sposobach ich zabezpieczania, także po ustaniu stosunku prawnego łączącego każdą osobę, którą upoważniają do przetwarzania danych osobowych.</w:t>
      </w:r>
    </w:p>
    <w:p w14:paraId="4E7950D2" w14:textId="2654E81D" w:rsidR="00F10DEE" w:rsidRPr="00AF1C77" w:rsidRDefault="00F10DEE">
      <w:pPr>
        <w:numPr>
          <w:ilvl w:val="0"/>
          <w:numId w:val="22"/>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w:t>
      </w:r>
      <w:r w:rsidR="000E5974">
        <w:rPr>
          <w:rFonts w:ascii="Arial" w:hAnsi="Arial" w:cs="Arial"/>
        </w:rPr>
        <w:t>s</w:t>
      </w:r>
      <w:r w:rsidRPr="3CE686B7">
        <w:rPr>
          <w:rFonts w:ascii="Arial" w:hAnsi="Arial" w:cs="Arial"/>
        </w:rPr>
        <w:t xml:space="preserve">trony współpracują ze sobą w zakresie obsługi wniosków </w:t>
      </w:r>
      <w:r w:rsidR="00AE7770">
        <w:rPr>
          <w:rFonts w:ascii="Arial" w:hAnsi="Arial" w:cs="Arial"/>
        </w:rPr>
        <w:br/>
      </w:r>
      <w:r w:rsidRPr="3CE686B7">
        <w:rPr>
          <w:rFonts w:ascii="Arial" w:hAnsi="Arial" w:cs="Arial"/>
        </w:rPr>
        <w:t xml:space="preserve">z </w:t>
      </w:r>
      <w:r w:rsidR="007D4AED">
        <w:rPr>
          <w:rFonts w:ascii="Arial" w:hAnsi="Arial" w:cs="Arial"/>
        </w:rPr>
        <w:t>itp</w:t>
      </w:r>
      <w:r w:rsidRPr="3CE686B7">
        <w:rPr>
          <w:rFonts w:ascii="Arial" w:hAnsi="Arial" w:cs="Arial"/>
        </w:rPr>
        <w:t>. 15-22 RODO o realizację praw osób, których dane dotyczą, w szczególności w odniesieniu do danych osobowych umieszczonych w CST2021.</w:t>
      </w:r>
    </w:p>
    <w:p w14:paraId="791BDEFC" w14:textId="6FF194ED" w:rsidR="00F10DEE" w:rsidRDefault="00F10DEE">
      <w:pPr>
        <w:numPr>
          <w:ilvl w:val="0"/>
          <w:numId w:val="22"/>
        </w:numPr>
        <w:tabs>
          <w:tab w:val="clear" w:pos="360"/>
          <w:tab w:val="num" w:pos="284"/>
        </w:tabs>
        <w:spacing w:line="276" w:lineRule="auto"/>
        <w:ind w:left="284" w:hanging="426"/>
        <w:rPr>
          <w:rFonts w:ascii="Arial" w:hAnsi="Arial" w:cs="Arial"/>
        </w:rPr>
      </w:pPr>
      <w:r w:rsidRPr="3CE686B7">
        <w:rPr>
          <w:rFonts w:ascii="Arial" w:hAnsi="Arial" w:cs="Arial"/>
        </w:rPr>
        <w:lastRenderedPageBreak/>
        <w:t xml:space="preserve">Strony oświadczają, że wdrożyły odpowiednie środki techniczne i organizacyjne, zapewniające adekwatny stopień bezpieczeństwa, odpowiadający ryzyku związanemu z przetwarzaniem danych osobowych, o których mowa w </w:t>
      </w:r>
      <w:r w:rsidR="007D4AED">
        <w:rPr>
          <w:rFonts w:ascii="Arial" w:hAnsi="Arial" w:cs="Arial"/>
        </w:rPr>
        <w:t>itp</w:t>
      </w:r>
      <w:r w:rsidRPr="3CE686B7">
        <w:rPr>
          <w:rFonts w:ascii="Arial" w:hAnsi="Arial" w:cs="Arial"/>
        </w:rPr>
        <w:t xml:space="preserve">. </w:t>
      </w:r>
      <w:r w:rsidR="00AE7770">
        <w:rPr>
          <w:rFonts w:ascii="Arial" w:hAnsi="Arial" w:cs="Arial"/>
        </w:rPr>
        <w:br/>
      </w:r>
      <w:r w:rsidRPr="3CE686B7">
        <w:rPr>
          <w:rFonts w:ascii="Arial" w:hAnsi="Arial" w:cs="Arial"/>
        </w:rPr>
        <w:t>32 RODO.</w:t>
      </w:r>
    </w:p>
    <w:p w14:paraId="437F9A55" w14:textId="30A3B336" w:rsidR="006B2138" w:rsidRPr="006B2138" w:rsidRDefault="006B2138">
      <w:pPr>
        <w:numPr>
          <w:ilvl w:val="0"/>
          <w:numId w:val="22"/>
        </w:numPr>
        <w:tabs>
          <w:tab w:val="clear" w:pos="360"/>
          <w:tab w:val="num" w:pos="284"/>
        </w:tabs>
        <w:spacing w:line="276" w:lineRule="auto"/>
        <w:ind w:left="284" w:hanging="426"/>
        <w:rPr>
          <w:rFonts w:ascii="Arial" w:hAnsi="Arial" w:cs="Arial"/>
        </w:rPr>
      </w:pPr>
      <w:bookmarkStart w:id="7" w:name="_Hlk149648298"/>
      <w:bookmarkStart w:id="8" w:name="_Hlk132889432"/>
      <w:r w:rsidRPr="006B2138">
        <w:rPr>
          <w:rFonts w:ascii="Arial" w:hAnsi="Arial" w:cs="Arial"/>
        </w:rPr>
        <w:t>Strony solidarnie wyrażają ogólną zgodę na korzystanie przez nie z usług podmiotów przetwarzających w związku z realizacją Projektu w ramach FEM 2021-2027.</w:t>
      </w:r>
    </w:p>
    <w:bookmarkEnd w:id="7"/>
    <w:p w14:paraId="17F595C6" w14:textId="6BD8FAB5" w:rsidR="006B2138" w:rsidRPr="006B2138" w:rsidRDefault="006B2138">
      <w:pPr>
        <w:numPr>
          <w:ilvl w:val="0"/>
          <w:numId w:val="22"/>
        </w:numPr>
        <w:tabs>
          <w:tab w:val="clear" w:pos="360"/>
          <w:tab w:val="num" w:pos="284"/>
        </w:tabs>
        <w:spacing w:line="276" w:lineRule="auto"/>
        <w:ind w:left="284" w:hanging="426"/>
        <w:rPr>
          <w:rFonts w:ascii="Arial" w:hAnsi="Arial" w:cs="Arial"/>
        </w:rPr>
      </w:pPr>
      <w:r w:rsidRPr="006B2138">
        <w:rPr>
          <w:rFonts w:ascii="Arial" w:hAnsi="Arial" w:cs="Arial"/>
        </w:rPr>
        <w:t xml:space="preserve">Strony oświadczają, że na każdy podmiot przetwarzający, z którego usług będą korzystali nałożone zostaną – na mocy umowy lub innego aktu prawnego, które podlegają prawu Unii Europejskiej lub prawu krajowemu – obowiązki ochrony danych osobowych określone w </w:t>
      </w:r>
      <w:r w:rsidR="007D4AED">
        <w:rPr>
          <w:rFonts w:ascii="Arial" w:hAnsi="Arial" w:cs="Arial"/>
        </w:rPr>
        <w:t>itp</w:t>
      </w:r>
      <w:r w:rsidRPr="006B2138">
        <w:rPr>
          <w:rFonts w:ascii="Arial" w:hAnsi="Arial" w:cs="Arial"/>
        </w:rPr>
        <w:t>. 28 RODO, w szczególności obowiązek zapewnienia wystarczających gwarancji wdrożenia odpowiednich środków technicznych i organizacyjnych, by przetwarzanie odpowiadało wymogom RODO.</w:t>
      </w:r>
      <w:bookmarkEnd w:id="8"/>
    </w:p>
    <w:p w14:paraId="570179EE" w14:textId="77777777" w:rsidR="00BE0FDF" w:rsidRPr="00AF1C77" w:rsidRDefault="00BE0FDF" w:rsidP="00FA557F">
      <w:pPr>
        <w:keepNext/>
        <w:spacing w:before="120" w:line="276" w:lineRule="auto"/>
        <w:outlineLvl w:val="1"/>
        <w:rPr>
          <w:rFonts w:ascii="Arial" w:hAnsi="Arial" w:cs="Arial"/>
          <w:bCs/>
          <w:iCs/>
        </w:rPr>
      </w:pPr>
      <w:r w:rsidRPr="00AF1C77">
        <w:rPr>
          <w:rFonts w:ascii="Arial" w:hAnsi="Arial" w:cs="Arial"/>
          <w:b/>
          <w:bCs/>
          <w:iCs/>
        </w:rPr>
        <w:t>Komunikacja i widoczność</w:t>
      </w:r>
    </w:p>
    <w:p w14:paraId="6EAF90FA" w14:textId="74FB0B4A" w:rsidR="00BE0FDF" w:rsidRPr="00AF1C77" w:rsidRDefault="00BE0FDF" w:rsidP="00FA557F">
      <w:pPr>
        <w:keepNext/>
        <w:spacing w:before="120" w:line="276" w:lineRule="auto"/>
        <w:outlineLvl w:val="1"/>
        <w:rPr>
          <w:rFonts w:ascii="Arial" w:hAnsi="Arial" w:cs="Arial"/>
          <w:b/>
          <w:bCs/>
          <w:iCs/>
        </w:rPr>
      </w:pPr>
      <w:r w:rsidRPr="00AF1C77">
        <w:rPr>
          <w:rFonts w:ascii="Arial" w:hAnsi="Arial" w:cs="Arial"/>
          <w:b/>
          <w:bCs/>
          <w:iCs/>
        </w:rPr>
        <w:t>(Obowiązki informacyjne i promocyjne dot. wsparcia z U</w:t>
      </w:r>
      <w:r w:rsidR="00CE7663">
        <w:rPr>
          <w:rFonts w:ascii="Arial" w:hAnsi="Arial" w:cs="Arial"/>
          <w:b/>
          <w:bCs/>
          <w:iCs/>
        </w:rPr>
        <w:t xml:space="preserve">nii </w:t>
      </w:r>
      <w:r w:rsidRPr="00AF1C77">
        <w:rPr>
          <w:rFonts w:ascii="Arial" w:hAnsi="Arial" w:cs="Arial"/>
          <w:b/>
          <w:bCs/>
          <w:iCs/>
        </w:rPr>
        <w:t>E</w:t>
      </w:r>
      <w:r w:rsidR="00CE7663">
        <w:rPr>
          <w:rFonts w:ascii="Arial" w:hAnsi="Arial" w:cs="Arial"/>
          <w:b/>
          <w:bCs/>
          <w:iCs/>
        </w:rPr>
        <w:t>uropejskiej</w:t>
      </w:r>
      <w:r w:rsidRPr="00AF1C77">
        <w:rPr>
          <w:rFonts w:ascii="Arial" w:hAnsi="Arial" w:cs="Arial"/>
          <w:b/>
          <w:bCs/>
          <w:iCs/>
        </w:rPr>
        <w:t>)</w:t>
      </w:r>
    </w:p>
    <w:p w14:paraId="119DA28F" w14:textId="38B2C1EC" w:rsidR="008F7D17" w:rsidRPr="00AF1C77" w:rsidRDefault="00E15172" w:rsidP="00EB03AD">
      <w:pPr>
        <w:pStyle w:val="Nagwek3"/>
      </w:pPr>
      <w:bookmarkStart w:id="9" w:name="_Hlk138247158"/>
      <w:r w:rsidRPr="00AF1C77">
        <w:t>§</w:t>
      </w:r>
      <w:bookmarkEnd w:id="9"/>
      <w:r w:rsidRPr="00AF1C77">
        <w:t xml:space="preserve"> 2</w:t>
      </w:r>
      <w:r w:rsidR="00E700BC">
        <w:t>0</w:t>
      </w:r>
      <w:r w:rsidR="004D62B2" w:rsidRPr="00AF1C77">
        <w:t>.</w:t>
      </w:r>
    </w:p>
    <w:p w14:paraId="38CBA1AB" w14:textId="4D1A061E" w:rsidR="002F148C" w:rsidRPr="008D373C" w:rsidRDefault="002F148C" w:rsidP="008D373C">
      <w:pPr>
        <w:numPr>
          <w:ilvl w:val="0"/>
          <w:numId w:val="24"/>
        </w:numPr>
        <w:tabs>
          <w:tab w:val="left" w:pos="426"/>
        </w:tabs>
        <w:autoSpaceDE w:val="0"/>
        <w:autoSpaceDN w:val="0"/>
        <w:adjustRightInd w:val="0"/>
        <w:spacing w:line="276" w:lineRule="auto"/>
        <w:rPr>
          <w:rFonts w:ascii="Arial" w:hAnsi="Arial" w:cs="Arial"/>
          <w:spacing w:val="2"/>
        </w:rPr>
      </w:pPr>
      <w:r w:rsidRPr="00AF1C77">
        <w:rPr>
          <w:rFonts w:ascii="Arial" w:hAnsi="Arial" w:cs="Arial"/>
          <w:spacing w:val="2"/>
        </w:rPr>
        <w:t xml:space="preserve">Beneficjent jest zobowiązany do wypełniania obowiązków informacyjnych </w:t>
      </w:r>
      <w:r w:rsidR="00DB2040">
        <w:rPr>
          <w:rFonts w:ascii="Arial" w:hAnsi="Arial" w:cs="Arial"/>
          <w:spacing w:val="2"/>
        </w:rPr>
        <w:br/>
      </w:r>
      <w:r w:rsidRPr="00AF1C77">
        <w:rPr>
          <w:rFonts w:ascii="Arial" w:hAnsi="Arial" w:cs="Arial"/>
          <w:spacing w:val="2"/>
        </w:rPr>
        <w:t xml:space="preserve">i promocyjnych, w tym informowania społeczeństwa o dofinansowaniu </w:t>
      </w:r>
      <w:r w:rsidR="0001591A">
        <w:rPr>
          <w:rFonts w:ascii="Arial" w:hAnsi="Arial" w:cs="Arial"/>
          <w:spacing w:val="2"/>
        </w:rPr>
        <w:t>P</w:t>
      </w:r>
      <w:r w:rsidRPr="00AF1C77">
        <w:rPr>
          <w:rFonts w:ascii="Arial" w:hAnsi="Arial" w:cs="Arial"/>
          <w:spacing w:val="2"/>
        </w:rPr>
        <w:t xml:space="preserve">rojektu przez Unię Europejską, zgodnie z Rozporządzeniem 2021/1060 </w:t>
      </w:r>
      <w:r w:rsidR="008B5760">
        <w:rPr>
          <w:rFonts w:ascii="Arial" w:hAnsi="Arial" w:cs="Arial"/>
          <w:spacing w:val="2"/>
        </w:rPr>
        <w:br/>
      </w:r>
      <w:r w:rsidRPr="00AF1C77">
        <w:rPr>
          <w:rFonts w:ascii="Arial" w:hAnsi="Arial" w:cs="Arial"/>
          <w:spacing w:val="2"/>
        </w:rPr>
        <w:t xml:space="preserve">(w szczególności z załącznikiem IX </w:t>
      </w:r>
      <w:r w:rsidR="007D4AED">
        <w:rPr>
          <w:rFonts w:ascii="Arial" w:hAnsi="Arial" w:cs="Arial"/>
          <w:spacing w:val="2"/>
        </w:rPr>
        <w:t>–</w:t>
      </w:r>
      <w:r w:rsidRPr="00AF1C77">
        <w:rPr>
          <w:rFonts w:ascii="Arial" w:hAnsi="Arial" w:cs="Arial"/>
          <w:spacing w:val="2"/>
        </w:rPr>
        <w:t xml:space="preserve"> Komunikacja i Widoczność) oraz zgodnie </w:t>
      </w:r>
      <w:r w:rsidR="008B5760">
        <w:rPr>
          <w:rFonts w:ascii="Arial" w:hAnsi="Arial" w:cs="Arial"/>
          <w:spacing w:val="2"/>
        </w:rPr>
        <w:br/>
      </w:r>
      <w:r w:rsidRPr="00AF1C77">
        <w:rPr>
          <w:rFonts w:ascii="Arial" w:hAnsi="Arial" w:cs="Arial"/>
          <w:spacing w:val="2"/>
        </w:rPr>
        <w:t xml:space="preserve">z </w:t>
      </w:r>
      <w:r w:rsidRPr="00AA7C02">
        <w:rPr>
          <w:rFonts w:ascii="Arial" w:hAnsi="Arial" w:cs="Arial"/>
          <w:spacing w:val="2"/>
        </w:rPr>
        <w:t xml:space="preserve">załącznikiem nr </w:t>
      </w:r>
      <w:r w:rsidR="00E05681" w:rsidRPr="00AA7C02">
        <w:rPr>
          <w:rFonts w:ascii="Arial" w:hAnsi="Arial" w:cs="Arial"/>
          <w:spacing w:val="2"/>
        </w:rPr>
        <w:t>9</w:t>
      </w:r>
      <w:r w:rsidRPr="00AF1C77">
        <w:rPr>
          <w:rFonts w:ascii="Arial" w:hAnsi="Arial" w:cs="Arial"/>
          <w:spacing w:val="2"/>
        </w:rPr>
        <w:t xml:space="preserve"> do </w:t>
      </w:r>
      <w:r w:rsidR="00E61FD8">
        <w:rPr>
          <w:rFonts w:ascii="Arial" w:hAnsi="Arial" w:cs="Arial"/>
          <w:spacing w:val="2"/>
        </w:rPr>
        <w:t>Zasad</w:t>
      </w:r>
      <w:r w:rsidRPr="00AF1C77">
        <w:rPr>
          <w:rFonts w:ascii="Arial" w:hAnsi="Arial" w:cs="Arial"/>
          <w:spacing w:val="2"/>
        </w:rPr>
        <w:t>.</w:t>
      </w:r>
      <w:r w:rsidR="00557BFC">
        <w:rPr>
          <w:rFonts w:ascii="Arial" w:hAnsi="Arial" w:cs="Arial"/>
          <w:spacing w:val="2"/>
        </w:rPr>
        <w:t xml:space="preserve"> Obowiązki informacyjne i promocyjne, jak </w:t>
      </w:r>
      <w:r w:rsidR="008B5760">
        <w:rPr>
          <w:rFonts w:ascii="Arial" w:hAnsi="Arial" w:cs="Arial"/>
          <w:spacing w:val="2"/>
        </w:rPr>
        <w:br/>
      </w:r>
      <w:r w:rsidR="00557BFC">
        <w:rPr>
          <w:rFonts w:ascii="Arial" w:hAnsi="Arial" w:cs="Arial"/>
          <w:spacing w:val="2"/>
        </w:rPr>
        <w:t xml:space="preserve">i sankcje wymienione w </w:t>
      </w:r>
      <w:r w:rsidR="004062EE">
        <w:rPr>
          <w:rFonts w:ascii="Arial" w:hAnsi="Arial" w:cs="Arial"/>
          <w:spacing w:val="2"/>
        </w:rPr>
        <w:t>niniejszym paragrafie oraz</w:t>
      </w:r>
      <w:r w:rsidR="004059CF" w:rsidRPr="003A0D5B">
        <w:rPr>
          <w:rFonts w:ascii="Arial" w:hAnsi="Arial" w:cs="Arial"/>
          <w:spacing w:val="2"/>
        </w:rPr>
        <w:t xml:space="preserve"> </w:t>
      </w:r>
      <w:r w:rsidR="003A0D5B" w:rsidRPr="003A0D5B">
        <w:rPr>
          <w:rFonts w:ascii="Arial" w:hAnsi="Arial" w:cs="Arial"/>
          <w:spacing w:val="2"/>
        </w:rPr>
        <w:t>w</w:t>
      </w:r>
      <w:r w:rsidR="003A0D5B">
        <w:t xml:space="preserve"> </w:t>
      </w:r>
      <w:r w:rsidR="004059CF" w:rsidRPr="00AA7C02">
        <w:rPr>
          <w:rFonts w:ascii="Arial" w:hAnsi="Arial" w:cs="Arial"/>
        </w:rPr>
        <w:t>załączniku nr 10</w:t>
      </w:r>
      <w:r w:rsidR="004059CF" w:rsidRPr="003A0D5B">
        <w:rPr>
          <w:rFonts w:ascii="Arial" w:hAnsi="Arial" w:cs="Arial"/>
        </w:rPr>
        <w:t xml:space="preserve"> </w:t>
      </w:r>
      <w:r w:rsidR="003A0D5B" w:rsidRPr="003A0D5B">
        <w:rPr>
          <w:rFonts w:ascii="Arial" w:hAnsi="Arial" w:cs="Arial"/>
        </w:rPr>
        <w:t xml:space="preserve">do </w:t>
      </w:r>
      <w:r w:rsidR="00E61FD8">
        <w:rPr>
          <w:rFonts w:ascii="Arial" w:hAnsi="Arial" w:cs="Arial"/>
        </w:rPr>
        <w:t>Zasad</w:t>
      </w:r>
      <w:r w:rsidR="008D373C">
        <w:rPr>
          <w:rFonts w:ascii="Arial" w:hAnsi="Arial" w:cs="Arial"/>
        </w:rPr>
        <w:t xml:space="preserve"> </w:t>
      </w:r>
      <w:r w:rsidR="008D373C" w:rsidRPr="00AE64C5">
        <w:rPr>
          <w:rFonts w:ascii="Arial" w:hAnsi="Arial" w:cs="Arial"/>
          <w:spacing w:val="2"/>
        </w:rPr>
        <w:t>dotyczą także Partnerów, w przypadku Projektów realizowanych w partnerstwie w oparciu o porozumienie albo umowę o partnerstwie zawartą z Beneficjentem</w:t>
      </w:r>
      <w:r w:rsidR="00E31308">
        <w:t>.</w:t>
      </w:r>
    </w:p>
    <w:p w14:paraId="7705EF77" w14:textId="1A70830F" w:rsidR="002F148C" w:rsidRPr="00AF1C77" w:rsidRDefault="002F148C">
      <w:pPr>
        <w:numPr>
          <w:ilvl w:val="0"/>
          <w:numId w:val="24"/>
        </w:numPr>
        <w:tabs>
          <w:tab w:val="left" w:pos="426"/>
        </w:tabs>
        <w:autoSpaceDE w:val="0"/>
        <w:autoSpaceDN w:val="0"/>
        <w:adjustRightInd w:val="0"/>
        <w:spacing w:line="276" w:lineRule="auto"/>
        <w:rPr>
          <w:rFonts w:ascii="Arial" w:hAnsi="Arial" w:cs="Arial"/>
          <w:spacing w:val="2"/>
          <w:lang w:eastAsia="en-US"/>
        </w:rPr>
      </w:pPr>
      <w:r w:rsidRPr="00AF1C77">
        <w:rPr>
          <w:rFonts w:ascii="Arial" w:eastAsia="Calibri" w:hAnsi="Arial" w:cs="Arial"/>
          <w:lang w:eastAsia="en-US"/>
        </w:rPr>
        <w:t xml:space="preserve">W okresie realizacji Projektu, o którym mowa w § </w:t>
      </w:r>
      <w:r w:rsidR="009B5144" w:rsidRPr="00AF1C77">
        <w:rPr>
          <w:rFonts w:ascii="Arial" w:eastAsia="Calibri" w:hAnsi="Arial" w:cs="Arial"/>
          <w:lang w:eastAsia="en-US"/>
        </w:rPr>
        <w:t>5</w:t>
      </w:r>
      <w:r w:rsidRPr="00AF1C77">
        <w:rPr>
          <w:rFonts w:ascii="Arial" w:eastAsia="Calibri" w:hAnsi="Arial" w:cs="Arial"/>
          <w:lang w:eastAsia="en-US"/>
        </w:rPr>
        <w:t xml:space="preserve"> ust. 1 Beneficjent jest zobowiązany do:</w:t>
      </w:r>
    </w:p>
    <w:p w14:paraId="39C099F9" w14:textId="565DA601" w:rsidR="002F148C" w:rsidRPr="00AF1C77" w:rsidRDefault="002F148C">
      <w:pPr>
        <w:numPr>
          <w:ilvl w:val="0"/>
          <w:numId w:val="17"/>
        </w:numPr>
        <w:spacing w:line="276" w:lineRule="auto"/>
        <w:ind w:left="851" w:hanging="425"/>
        <w:rPr>
          <w:rFonts w:ascii="Arial" w:eastAsia="Calibri" w:hAnsi="Arial" w:cs="Arial"/>
          <w:lang w:eastAsia="en-US"/>
        </w:rPr>
      </w:pPr>
      <w:r w:rsidRPr="00AF1C77">
        <w:rPr>
          <w:rFonts w:ascii="Arial" w:eastAsia="Calibri" w:hAnsi="Arial" w:cs="Arial"/>
          <w:lang w:eastAsia="en-US"/>
        </w:rPr>
        <w:t xml:space="preserve">umieszczania w widoczny sposób znaku Funduszy Europejskich, znaku barw Rzeczypospolitej Polskiej (wersja </w:t>
      </w:r>
      <w:proofErr w:type="spellStart"/>
      <w:r w:rsidRPr="00AF1C77">
        <w:rPr>
          <w:rFonts w:ascii="Arial" w:eastAsia="Calibri" w:hAnsi="Arial" w:cs="Arial"/>
          <w:lang w:eastAsia="en-US"/>
        </w:rPr>
        <w:t>pełnokolorowa</w:t>
      </w:r>
      <w:proofErr w:type="spellEnd"/>
      <w:r w:rsidRPr="00AF1C77">
        <w:rPr>
          <w:rFonts w:ascii="Arial" w:eastAsia="Calibri" w:hAnsi="Arial" w:cs="Arial"/>
          <w:lang w:eastAsia="en-US"/>
        </w:rPr>
        <w:t>) i znaku Unii Europejskiej na:</w:t>
      </w:r>
    </w:p>
    <w:p w14:paraId="2CDFB51B" w14:textId="77777777" w:rsidR="002F148C" w:rsidRPr="00AF1C77" w:rsidRDefault="002F148C">
      <w:pPr>
        <w:numPr>
          <w:ilvl w:val="0"/>
          <w:numId w:val="18"/>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prowadzonych działaniach informacyjnych i promocyjnych dotyczących Projektu,</w:t>
      </w:r>
    </w:p>
    <w:p w14:paraId="1D33A9DF" w14:textId="402180CF" w:rsidR="002F148C" w:rsidRPr="00AF1C77" w:rsidRDefault="002F148C">
      <w:pPr>
        <w:numPr>
          <w:ilvl w:val="0"/>
          <w:numId w:val="18"/>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dokumentach i materiałach (</w:t>
      </w:r>
      <w:r w:rsidR="007D4AED">
        <w:rPr>
          <w:rFonts w:ascii="Arial" w:eastAsia="Calibri" w:hAnsi="Arial" w:cs="Arial"/>
          <w:lang w:eastAsia="en-US"/>
        </w:rPr>
        <w:t>itp</w:t>
      </w:r>
      <w:r w:rsidRPr="00AF1C77">
        <w:rPr>
          <w:rFonts w:ascii="Arial" w:eastAsia="Calibri" w:hAnsi="Arial" w:cs="Arial"/>
          <w:lang w:eastAsia="en-US"/>
        </w:rPr>
        <w:t>. produkty drukowane lub cyfrowe) podawanych do wiadomości publicznej,</w:t>
      </w:r>
    </w:p>
    <w:p w14:paraId="62089A6A" w14:textId="77777777" w:rsidR="002F148C" w:rsidRPr="00AF1C77" w:rsidRDefault="002F148C">
      <w:pPr>
        <w:numPr>
          <w:ilvl w:val="0"/>
          <w:numId w:val="18"/>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dokumentach i materiałach dla osób i podmiotów uczestniczących w Projekcie,</w:t>
      </w:r>
    </w:p>
    <w:p w14:paraId="7F18BC81" w14:textId="18910354" w:rsidR="002F148C" w:rsidRPr="00AF1C77" w:rsidRDefault="002F148C">
      <w:pPr>
        <w:numPr>
          <w:ilvl w:val="0"/>
          <w:numId w:val="18"/>
        </w:numPr>
        <w:spacing w:line="276" w:lineRule="auto"/>
        <w:ind w:left="1418" w:hanging="425"/>
        <w:rPr>
          <w:rFonts w:ascii="Arial" w:eastAsia="Calibri" w:hAnsi="Arial" w:cs="Arial"/>
          <w:lang w:eastAsia="en-US"/>
        </w:rPr>
      </w:pPr>
      <w:r w:rsidRPr="00AF1C77">
        <w:rPr>
          <w:rFonts w:ascii="Arial" w:eastAsia="Calibri" w:hAnsi="Arial" w:cs="Arial"/>
          <w:lang w:eastAsia="en-US"/>
        </w:rPr>
        <w:t xml:space="preserve">produktach, sprzęcie, pojazdach, aparaturze </w:t>
      </w:r>
      <w:r w:rsidR="007D4AED">
        <w:rPr>
          <w:rFonts w:ascii="Arial" w:eastAsia="Calibri" w:hAnsi="Arial" w:cs="Arial"/>
          <w:lang w:eastAsia="en-US"/>
        </w:rPr>
        <w:t>itp</w:t>
      </w:r>
      <w:r w:rsidRPr="00AF1C77">
        <w:rPr>
          <w:rFonts w:ascii="Arial" w:eastAsia="Calibri" w:hAnsi="Arial" w:cs="Arial"/>
          <w:lang w:eastAsia="en-US"/>
        </w:rPr>
        <w:t>., powstałych lub zakupionych z Projektu, poprzez umieszczenie trwałego oznakowania w postaci naklejek;</w:t>
      </w:r>
    </w:p>
    <w:p w14:paraId="6893419B" w14:textId="39A74FB0" w:rsidR="002F148C" w:rsidRPr="00312FD9" w:rsidRDefault="002F148C">
      <w:pPr>
        <w:numPr>
          <w:ilvl w:val="0"/>
          <w:numId w:val="17"/>
        </w:numPr>
        <w:spacing w:line="276" w:lineRule="auto"/>
        <w:ind w:left="993" w:hanging="425"/>
        <w:rPr>
          <w:rFonts w:ascii="Arial" w:eastAsia="Calibri" w:hAnsi="Arial" w:cs="Arial"/>
          <w:lang w:eastAsia="en-US"/>
        </w:rPr>
      </w:pPr>
      <w:r w:rsidRPr="00AF1C77">
        <w:rPr>
          <w:rFonts w:ascii="Arial" w:eastAsia="Calibri" w:hAnsi="Arial" w:cs="Arial"/>
          <w:lang w:eastAsia="en-US"/>
        </w:rPr>
        <w:t>umieszczenia w miejscu realizacji Projektu trwałej tablicy informacyjnej podkreślającej fakt otrzymania dofinansowania z U</w:t>
      </w:r>
      <w:r w:rsidR="00185ED5">
        <w:rPr>
          <w:rFonts w:ascii="Arial" w:eastAsia="Calibri" w:hAnsi="Arial" w:cs="Arial"/>
          <w:lang w:eastAsia="en-US"/>
        </w:rPr>
        <w:t xml:space="preserve">nii </w:t>
      </w:r>
      <w:r w:rsidRPr="00AF1C77">
        <w:rPr>
          <w:rFonts w:ascii="Arial" w:eastAsia="Calibri" w:hAnsi="Arial" w:cs="Arial"/>
          <w:lang w:eastAsia="en-US"/>
        </w:rPr>
        <w:t>E</w:t>
      </w:r>
      <w:r w:rsidR="00185ED5">
        <w:rPr>
          <w:rFonts w:ascii="Arial" w:eastAsia="Calibri" w:hAnsi="Arial" w:cs="Arial"/>
          <w:lang w:eastAsia="en-US"/>
        </w:rPr>
        <w:t>uropejskiej</w:t>
      </w:r>
      <w:r w:rsidRPr="00AF1C77">
        <w:rPr>
          <w:rFonts w:ascii="Arial" w:eastAsia="Calibri" w:hAnsi="Arial" w:cs="Arial"/>
          <w:lang w:eastAsia="en-US"/>
        </w:rPr>
        <w:t xml:space="preserve">, niezwłocznie po rozpoczęciu fizycznej realizacji Projektu obejmującego inwestycje rzeczowe lub zainstalowaniu zakupionego sprzętu, </w:t>
      </w:r>
      <w:r w:rsidR="008B5760">
        <w:rPr>
          <w:rFonts w:ascii="Arial" w:eastAsia="Calibri" w:hAnsi="Arial" w:cs="Arial"/>
          <w:lang w:eastAsia="en-US"/>
        </w:rPr>
        <w:br/>
      </w:r>
      <w:r w:rsidRPr="00AF1C77">
        <w:rPr>
          <w:rFonts w:ascii="Arial" w:eastAsia="Calibri" w:hAnsi="Arial" w:cs="Arial"/>
          <w:lang w:eastAsia="en-US"/>
        </w:rPr>
        <w:lastRenderedPageBreak/>
        <w:t>w odniesieniu do</w:t>
      </w:r>
      <w:r w:rsidR="00312FD9">
        <w:rPr>
          <w:rFonts w:ascii="Arial" w:eastAsia="Calibri" w:hAnsi="Arial" w:cs="Arial"/>
          <w:lang w:eastAsia="en-US"/>
        </w:rPr>
        <w:t xml:space="preserve"> </w:t>
      </w:r>
      <w:r w:rsidRPr="00312FD9">
        <w:rPr>
          <w:rFonts w:ascii="Arial" w:eastAsia="Calibri" w:hAnsi="Arial" w:cs="Arial"/>
          <w:lang w:eastAsia="en-US"/>
        </w:rPr>
        <w:t xml:space="preserve">projektów wspieranych z </w:t>
      </w:r>
      <w:r w:rsidR="002B138E">
        <w:rPr>
          <w:rFonts w:ascii="Arial" w:eastAsia="Calibri" w:hAnsi="Arial" w:cs="Arial"/>
          <w:lang w:eastAsia="en-US"/>
        </w:rPr>
        <w:t>EFS+</w:t>
      </w:r>
      <w:r w:rsidRPr="00312FD9">
        <w:rPr>
          <w:rFonts w:ascii="Arial" w:eastAsia="Calibri" w:hAnsi="Arial" w:cs="Arial"/>
          <w:lang w:eastAsia="en-US"/>
        </w:rPr>
        <w:t>, których całkowity koszt przekracza 100 000 EUR</w:t>
      </w:r>
      <w:r w:rsidRPr="00AF1C77">
        <w:rPr>
          <w:rFonts w:ascii="Arial" w:eastAsia="Calibri" w:hAnsi="Arial" w:cs="Arial"/>
          <w:vertAlign w:val="superscript"/>
          <w:lang w:eastAsia="en-US"/>
        </w:rPr>
        <w:footnoteReference w:id="25"/>
      </w:r>
      <w:r w:rsidRPr="00312FD9">
        <w:rPr>
          <w:rFonts w:ascii="Arial" w:eastAsia="Calibri" w:hAnsi="Arial" w:cs="Arial"/>
          <w:vertAlign w:val="superscript"/>
          <w:lang w:eastAsia="en-US"/>
        </w:rPr>
        <w:t>)</w:t>
      </w:r>
      <w:r w:rsidR="001D3ECF">
        <w:rPr>
          <w:rFonts w:ascii="Arial" w:eastAsia="Calibri" w:hAnsi="Arial" w:cs="Arial"/>
          <w:lang w:eastAsia="en-US"/>
        </w:rPr>
        <w:t>.</w:t>
      </w:r>
    </w:p>
    <w:p w14:paraId="7448BEDB" w14:textId="77777777" w:rsidR="002F148C" w:rsidRPr="00AF1C77" w:rsidRDefault="002F148C" w:rsidP="00FA557F">
      <w:pPr>
        <w:tabs>
          <w:tab w:val="num" w:pos="360"/>
        </w:tabs>
        <w:spacing w:line="276" w:lineRule="auto"/>
        <w:ind w:left="993"/>
        <w:rPr>
          <w:rFonts w:ascii="Arial" w:eastAsia="Calibri" w:hAnsi="Arial" w:cs="Arial"/>
          <w:lang w:eastAsia="en-US"/>
        </w:rPr>
      </w:pPr>
      <w:r w:rsidRPr="00AF1C77">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MJWPU. </w:t>
      </w:r>
    </w:p>
    <w:p w14:paraId="25CED8D0" w14:textId="1AF91BA9" w:rsidR="002F148C" w:rsidRPr="00AF1C77" w:rsidRDefault="002F148C" w:rsidP="00FA557F">
      <w:pPr>
        <w:tabs>
          <w:tab w:val="num" w:pos="360"/>
        </w:tabs>
        <w:spacing w:line="276" w:lineRule="auto"/>
        <w:ind w:left="993" w:hanging="58"/>
        <w:rPr>
          <w:rFonts w:ascii="Arial" w:eastAsia="Calibri" w:hAnsi="Arial" w:cs="Arial"/>
          <w:lang w:eastAsia="en-US"/>
        </w:rPr>
      </w:pPr>
      <w:r w:rsidRPr="00AF1C77">
        <w:rPr>
          <w:rFonts w:ascii="Arial" w:eastAsia="Calibri" w:hAnsi="Arial" w:cs="Arial"/>
          <w:lang w:eastAsia="en-US"/>
        </w:rPr>
        <w:t xml:space="preserve">Tablica musi być umieszczona niezwłocznie po rozpoczęciu fizycznej realizacji Projektu lub zainstalowaniu zakupionego sprzętu aż do końca okresu trwałości Projektu. W przypadku projektów dofinansowanych </w:t>
      </w:r>
      <w:r w:rsidR="008B5760">
        <w:rPr>
          <w:rFonts w:ascii="Arial" w:eastAsia="Calibri" w:hAnsi="Arial" w:cs="Arial"/>
          <w:lang w:eastAsia="en-US"/>
        </w:rPr>
        <w:br/>
      </w:r>
      <w:r w:rsidRPr="00AF1C77">
        <w:rPr>
          <w:rFonts w:ascii="Arial" w:eastAsia="Calibri" w:hAnsi="Arial" w:cs="Arial"/>
          <w:lang w:eastAsia="en-US"/>
        </w:rPr>
        <w:t>z priorytetów pomocy technicznej regionalnych programów tablica musi być umieszczona niezwłocznie po rozpoczęciu fizycznej realizacji Projektu przez okres 3 lat od zakończenia realizacji Projektu;</w:t>
      </w:r>
    </w:p>
    <w:p w14:paraId="0B6063C8" w14:textId="25225B2E" w:rsidR="002F148C" w:rsidRPr="00AF1C77" w:rsidRDefault="002F148C">
      <w:pPr>
        <w:numPr>
          <w:ilvl w:val="0"/>
          <w:numId w:val="17"/>
        </w:numPr>
        <w:spacing w:line="276" w:lineRule="auto"/>
        <w:ind w:left="993" w:hanging="426"/>
        <w:rPr>
          <w:rFonts w:ascii="Arial" w:eastAsia="Calibri" w:hAnsi="Arial" w:cs="Arial"/>
          <w:lang w:eastAsia="en-US"/>
        </w:rPr>
      </w:pPr>
      <w:r w:rsidRPr="00AF1C77">
        <w:rPr>
          <w:rFonts w:ascii="Arial" w:eastAsia="Calibri" w:hAnsi="Arial" w:cs="Arial"/>
          <w:lang w:eastAsia="en-US"/>
        </w:rPr>
        <w:t>w przypadku projektów innych niż te, o których mowa w pkt 2, umieszczenia w widocznym miejscu realizacji Projektu przynajmniej jednego plakatu o minimalnym formacie A3 lub podobnej wielkości elektronicznego wyświetlacza, podkreślającego fakt otrzymania dofinansowania z U</w:t>
      </w:r>
      <w:r w:rsidR="00185ED5">
        <w:rPr>
          <w:rFonts w:ascii="Arial" w:eastAsia="Calibri" w:hAnsi="Arial" w:cs="Arial"/>
          <w:lang w:eastAsia="en-US"/>
        </w:rPr>
        <w:t xml:space="preserve">nii </w:t>
      </w:r>
      <w:r w:rsidRPr="00AF1C77">
        <w:rPr>
          <w:rFonts w:ascii="Arial" w:eastAsia="Calibri" w:hAnsi="Arial" w:cs="Arial"/>
          <w:lang w:eastAsia="en-US"/>
        </w:rPr>
        <w:t>E</w:t>
      </w:r>
      <w:r w:rsidR="00185ED5">
        <w:rPr>
          <w:rFonts w:ascii="Arial" w:eastAsia="Calibri" w:hAnsi="Arial" w:cs="Arial"/>
          <w:lang w:eastAsia="en-US"/>
        </w:rPr>
        <w:t>uropejskiej</w:t>
      </w:r>
      <w:r w:rsidRPr="00AF1C77">
        <w:rPr>
          <w:rFonts w:ascii="Arial" w:eastAsia="Calibri" w:hAnsi="Arial" w:cs="Arial"/>
          <w:lang w:eastAsia="en-US"/>
        </w:rPr>
        <w:t>;</w:t>
      </w:r>
    </w:p>
    <w:p w14:paraId="0BE09653" w14:textId="0D45EEA1" w:rsidR="002F148C" w:rsidRPr="00AF1C77" w:rsidRDefault="002F148C">
      <w:pPr>
        <w:numPr>
          <w:ilvl w:val="0"/>
          <w:numId w:val="17"/>
        </w:numPr>
        <w:spacing w:line="276" w:lineRule="auto"/>
        <w:ind w:left="993" w:hanging="426"/>
        <w:rPr>
          <w:rFonts w:ascii="Arial" w:eastAsia="Calibri" w:hAnsi="Arial" w:cs="Arial"/>
          <w:color w:val="000000"/>
          <w:lang w:eastAsia="en-US"/>
        </w:rPr>
      </w:pPr>
      <w:r w:rsidRPr="318CB6CB">
        <w:rPr>
          <w:rFonts w:ascii="Arial" w:eastAsia="Calibri" w:hAnsi="Arial" w:cs="Arial"/>
          <w:color w:val="000000" w:themeColor="text1"/>
          <w:lang w:eastAsia="en-US"/>
        </w:rPr>
        <w:t xml:space="preserve">umieszczenia krótkiego opisu Projektu na oficjalnej stronie internetowej Beneficjenta, </w:t>
      </w:r>
      <w:r w:rsidR="00B727CC">
        <w:rPr>
          <w:rFonts w:ascii="Arial" w:eastAsia="Calibri" w:hAnsi="Arial" w:cs="Arial"/>
          <w:color w:val="000000" w:themeColor="text1"/>
          <w:lang w:eastAsia="en-US"/>
        </w:rPr>
        <w:t>(</w:t>
      </w:r>
      <w:r w:rsidRPr="318CB6CB">
        <w:rPr>
          <w:rFonts w:ascii="Arial" w:eastAsia="Calibri" w:hAnsi="Arial" w:cs="Arial"/>
          <w:color w:val="000000" w:themeColor="text1"/>
          <w:lang w:eastAsia="en-US"/>
        </w:rPr>
        <w:t>jeśli ją posiada</w:t>
      </w:r>
      <w:r w:rsidR="00B727CC">
        <w:rPr>
          <w:rFonts w:ascii="Arial" w:eastAsia="Calibri" w:hAnsi="Arial" w:cs="Arial"/>
          <w:color w:val="000000" w:themeColor="text1"/>
          <w:lang w:eastAsia="en-US"/>
        </w:rPr>
        <w:t>) oraz</w:t>
      </w:r>
      <w:r w:rsidRPr="318CB6CB">
        <w:rPr>
          <w:rFonts w:ascii="Arial" w:eastAsia="Calibri" w:hAnsi="Arial" w:cs="Arial"/>
          <w:color w:val="000000" w:themeColor="text1"/>
          <w:lang w:eastAsia="en-US"/>
        </w:rPr>
        <w:t xml:space="preserve"> na jego stronach</w:t>
      </w:r>
      <w:r w:rsidR="00B727CC">
        <w:rPr>
          <w:rFonts w:ascii="Arial" w:eastAsia="Calibri" w:hAnsi="Arial" w:cs="Arial"/>
          <w:color w:val="000000" w:themeColor="text1"/>
          <w:lang w:eastAsia="en-US"/>
        </w:rPr>
        <w:t xml:space="preserve"> w</w:t>
      </w:r>
      <w:r w:rsidRPr="318CB6CB">
        <w:rPr>
          <w:rFonts w:ascii="Arial" w:eastAsia="Calibri" w:hAnsi="Arial" w:cs="Arial"/>
          <w:color w:val="000000" w:themeColor="text1"/>
          <w:lang w:eastAsia="en-US"/>
        </w:rPr>
        <w:t xml:space="preserve"> medi</w:t>
      </w:r>
      <w:r w:rsidR="00B727CC">
        <w:rPr>
          <w:rFonts w:ascii="Arial" w:eastAsia="Calibri" w:hAnsi="Arial" w:cs="Arial"/>
          <w:color w:val="000000" w:themeColor="text1"/>
          <w:lang w:eastAsia="en-US"/>
        </w:rPr>
        <w:t>ach</w:t>
      </w:r>
      <w:r w:rsidRPr="318CB6CB">
        <w:rPr>
          <w:rFonts w:ascii="Arial" w:eastAsia="Calibri" w:hAnsi="Arial" w:cs="Arial"/>
          <w:color w:val="000000" w:themeColor="text1"/>
          <w:lang w:eastAsia="en-US"/>
        </w:rPr>
        <w:t xml:space="preserve"> społecznościowych</w:t>
      </w:r>
      <w:r w:rsidR="00550A4E">
        <w:rPr>
          <w:rStyle w:val="Odwoanieprzypisudolnego"/>
          <w:rFonts w:ascii="Arial" w:eastAsia="Calibri" w:hAnsi="Arial" w:cs="Arial"/>
          <w:color w:val="000000" w:themeColor="text1"/>
          <w:lang w:eastAsia="en-US"/>
        </w:rPr>
        <w:footnoteReference w:id="26"/>
      </w:r>
      <w:r w:rsidR="00550A4E" w:rsidRPr="00550A4E">
        <w:rPr>
          <w:rFonts w:ascii="Arial" w:eastAsia="Calibri" w:hAnsi="Arial" w:cs="Arial"/>
          <w:color w:val="000000" w:themeColor="text1"/>
          <w:vertAlign w:val="superscript"/>
          <w:lang w:eastAsia="en-US"/>
        </w:rPr>
        <w:t>)</w:t>
      </w:r>
      <w:r w:rsidRPr="318CB6CB">
        <w:rPr>
          <w:rFonts w:ascii="Arial" w:eastAsia="Calibri" w:hAnsi="Arial" w:cs="Arial"/>
          <w:color w:val="000000" w:themeColor="text1"/>
          <w:lang w:eastAsia="en-US"/>
        </w:rPr>
        <w:t>. Opis Projektu musi zawierać:</w:t>
      </w:r>
    </w:p>
    <w:p w14:paraId="41F39723" w14:textId="77777777" w:rsidR="002F148C" w:rsidRPr="00AF1C77" w:rsidRDefault="002F148C">
      <w:pPr>
        <w:numPr>
          <w:ilvl w:val="1"/>
          <w:numId w:val="17"/>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tytuł Projektu lub jego skróconą nazwę,</w:t>
      </w:r>
    </w:p>
    <w:p w14:paraId="38FA0144" w14:textId="77777777" w:rsidR="002F148C" w:rsidRPr="00AF1C77" w:rsidRDefault="002F148C">
      <w:pPr>
        <w:numPr>
          <w:ilvl w:val="1"/>
          <w:numId w:val="17"/>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0E395C33" w:rsidR="002F148C" w:rsidRPr="00AF1C77" w:rsidRDefault="002F148C">
      <w:pPr>
        <w:numPr>
          <w:ilvl w:val="1"/>
          <w:numId w:val="17"/>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zadania, działania,</w:t>
      </w:r>
      <w:r w:rsidR="006F2688">
        <w:rPr>
          <w:rFonts w:ascii="Arial" w:hAnsi="Arial" w:cs="Arial"/>
          <w:color w:val="000000"/>
          <w:lang w:eastAsia="en-US"/>
        </w:rPr>
        <w:t xml:space="preserve"> </w:t>
      </w:r>
      <w:r w:rsidRPr="00AF1C77">
        <w:rPr>
          <w:rFonts w:ascii="Arial" w:hAnsi="Arial" w:cs="Arial"/>
          <w:color w:val="000000"/>
          <w:lang w:eastAsia="en-US"/>
        </w:rPr>
        <w:t xml:space="preserve">które będą realizowane w ramach Projektu (opis, </w:t>
      </w:r>
      <w:r w:rsidR="007D4AED">
        <w:rPr>
          <w:rFonts w:ascii="Arial" w:hAnsi="Arial" w:cs="Arial"/>
          <w:color w:val="000000"/>
          <w:lang w:eastAsia="en-US"/>
        </w:rPr>
        <w:br/>
      </w:r>
      <w:r w:rsidRPr="00AF1C77">
        <w:rPr>
          <w:rFonts w:ascii="Arial" w:hAnsi="Arial" w:cs="Arial"/>
          <w:color w:val="000000"/>
          <w:lang w:eastAsia="en-US"/>
        </w:rPr>
        <w:t>co zostanie zrobione, zakupione etc.),</w:t>
      </w:r>
    </w:p>
    <w:p w14:paraId="6C2C4F5B" w14:textId="77777777" w:rsidR="002F148C" w:rsidRPr="00AF1C77" w:rsidRDefault="002F148C">
      <w:pPr>
        <w:numPr>
          <w:ilvl w:val="1"/>
          <w:numId w:val="17"/>
        </w:numPr>
        <w:tabs>
          <w:tab w:val="num" w:pos="360"/>
        </w:tabs>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grupy docelowe (do kogo skierowany jest Projekt, kto z niego skorzysta),</w:t>
      </w:r>
    </w:p>
    <w:p w14:paraId="7AED427A" w14:textId="5A2E944B" w:rsidR="002F148C" w:rsidRPr="00AF1C77" w:rsidRDefault="002F148C">
      <w:pPr>
        <w:numPr>
          <w:ilvl w:val="1"/>
          <w:numId w:val="17"/>
        </w:numPr>
        <w:tabs>
          <w:tab w:val="num" w:pos="360"/>
        </w:tabs>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cel lub cele Projektu,</w:t>
      </w:r>
    </w:p>
    <w:p w14:paraId="7B1C3C3A" w14:textId="77777777" w:rsidR="002F148C" w:rsidRPr="00AF1C77" w:rsidRDefault="002F148C">
      <w:pPr>
        <w:numPr>
          <w:ilvl w:val="1"/>
          <w:numId w:val="17"/>
        </w:numPr>
        <w:tabs>
          <w:tab w:val="num" w:pos="360"/>
        </w:tabs>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efekty, rezultaty Projektu (jeśli opis zadań, działań nie zawiera opisu efektów, rezultatów),</w:t>
      </w:r>
    </w:p>
    <w:p w14:paraId="053F6B4B" w14:textId="77777777" w:rsidR="002F148C" w:rsidRPr="00AF1C77" w:rsidRDefault="002F148C">
      <w:pPr>
        <w:numPr>
          <w:ilvl w:val="1"/>
          <w:numId w:val="17"/>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wartość Projektu (całkowity koszt Projektu),</w:t>
      </w:r>
    </w:p>
    <w:p w14:paraId="6D03D736" w14:textId="07827FA4" w:rsidR="002F148C" w:rsidRPr="00AF1C77" w:rsidRDefault="002F148C">
      <w:pPr>
        <w:numPr>
          <w:ilvl w:val="1"/>
          <w:numId w:val="17"/>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wysokość wkładu Funduszy Europejskich</w:t>
      </w:r>
      <w:r w:rsidR="00897C11">
        <w:rPr>
          <w:rFonts w:ascii="Arial" w:hAnsi="Arial" w:cs="Arial"/>
          <w:color w:val="000000"/>
          <w:lang w:eastAsia="en-US"/>
        </w:rPr>
        <w:t xml:space="preserve"> wskazanego </w:t>
      </w:r>
      <w:r w:rsidR="007D4AED">
        <w:rPr>
          <w:rFonts w:ascii="Arial" w:hAnsi="Arial" w:cs="Arial"/>
          <w:color w:val="000000"/>
          <w:lang w:eastAsia="en-US"/>
        </w:rPr>
        <w:br/>
      </w:r>
      <w:r w:rsidR="00897C11" w:rsidRPr="00897C11">
        <w:rPr>
          <w:rFonts w:ascii="Arial" w:hAnsi="Arial" w:cs="Arial"/>
          <w:color w:val="000000"/>
          <w:lang w:eastAsia="en-US"/>
        </w:rPr>
        <w:t xml:space="preserve">w </w:t>
      </w:r>
      <w:r w:rsidR="00897C11" w:rsidRPr="00897C11">
        <w:rPr>
          <w:rFonts w:ascii="Arial" w:hAnsi="Arial" w:cs="Arial"/>
        </w:rPr>
        <w:t>§</w:t>
      </w:r>
      <w:r w:rsidR="00897C11">
        <w:rPr>
          <w:rFonts w:ascii="Arial" w:hAnsi="Arial" w:cs="Arial"/>
        </w:rPr>
        <w:t xml:space="preserve"> 2 ust. 1 pkt 1</w:t>
      </w:r>
      <w:r w:rsidR="00217F78" w:rsidRPr="00897C11">
        <w:rPr>
          <w:rFonts w:ascii="Arial" w:hAnsi="Arial" w:cs="Arial"/>
          <w:color w:val="000000"/>
          <w:lang w:eastAsia="en-US"/>
        </w:rPr>
        <w:t>.</w:t>
      </w:r>
    </w:p>
    <w:p w14:paraId="476430F2" w14:textId="47FBDDC8" w:rsidR="002F148C" w:rsidRPr="00AF1C77" w:rsidRDefault="002F148C">
      <w:pPr>
        <w:numPr>
          <w:ilvl w:val="0"/>
          <w:numId w:val="17"/>
        </w:numPr>
        <w:spacing w:line="276" w:lineRule="auto"/>
        <w:ind w:left="993" w:hanging="426"/>
        <w:rPr>
          <w:rFonts w:ascii="Arial" w:eastAsia="Calibri" w:hAnsi="Arial" w:cs="Arial"/>
          <w:lang w:eastAsia="en-US"/>
        </w:rPr>
      </w:pPr>
      <w:r w:rsidRPr="00AF1C77">
        <w:rPr>
          <w:rFonts w:ascii="Arial" w:eastAsia="Calibri" w:hAnsi="Arial" w:cs="Arial"/>
          <w:bCs/>
          <w:lang w:eastAsia="en-US"/>
        </w:rPr>
        <w:t>Jeżeli Projekt ma znaczenie strategiczne</w:t>
      </w:r>
      <w:r w:rsidRPr="00AF1C77">
        <w:rPr>
          <w:rFonts w:ascii="Arial" w:eastAsia="Calibri" w:hAnsi="Arial" w:cs="Arial"/>
          <w:vertAlign w:val="superscript"/>
          <w:lang w:eastAsia="en-US"/>
        </w:rPr>
        <w:footnoteReference w:id="27"/>
      </w:r>
      <w:r w:rsidRPr="00AF1C77">
        <w:rPr>
          <w:rFonts w:ascii="Arial" w:eastAsia="Calibri" w:hAnsi="Arial" w:cs="Arial"/>
          <w:bCs/>
          <w:vertAlign w:val="superscript"/>
          <w:lang w:eastAsia="en-US"/>
        </w:rPr>
        <w:t>)</w:t>
      </w:r>
      <w:r w:rsidRPr="00AF1C77">
        <w:rPr>
          <w:rFonts w:ascii="Arial" w:eastAsia="Calibri" w:hAnsi="Arial" w:cs="Arial"/>
          <w:bCs/>
          <w:lang w:eastAsia="en-US"/>
        </w:rPr>
        <w:t xml:space="preserve"> lub jego całkowity koszt przekracza 10 mln </w:t>
      </w:r>
      <w:r w:rsidR="00116C21">
        <w:rPr>
          <w:rFonts w:ascii="Arial" w:eastAsia="Calibri" w:hAnsi="Arial" w:cs="Arial"/>
          <w:bCs/>
          <w:lang w:eastAsia="en-US"/>
        </w:rPr>
        <w:t>EUR</w:t>
      </w:r>
      <w:r w:rsidRPr="00AF1C77">
        <w:rPr>
          <w:rFonts w:ascii="Arial" w:eastAsia="Calibri" w:hAnsi="Arial" w:cs="Arial"/>
          <w:vertAlign w:val="superscript"/>
          <w:lang w:eastAsia="en-US"/>
        </w:rPr>
        <w:footnoteReference w:id="28"/>
      </w:r>
      <w:r w:rsidRPr="00AF1C77">
        <w:rPr>
          <w:rFonts w:ascii="Arial" w:eastAsia="Calibri" w:hAnsi="Arial" w:cs="Arial"/>
          <w:bCs/>
          <w:vertAlign w:val="superscript"/>
          <w:lang w:eastAsia="en-US"/>
        </w:rPr>
        <w:t>)</w:t>
      </w:r>
      <w:r w:rsidRPr="00AF1C77">
        <w:rPr>
          <w:rFonts w:ascii="Arial" w:eastAsia="Calibri" w:hAnsi="Arial" w:cs="Arial"/>
          <w:bCs/>
          <w:lang w:eastAsia="en-US"/>
        </w:rPr>
        <w:t xml:space="preserve">, </w:t>
      </w:r>
      <w:r w:rsidRPr="00AA7C02">
        <w:rPr>
          <w:rFonts w:ascii="Arial" w:eastAsia="Calibri" w:hAnsi="Arial" w:cs="Arial"/>
          <w:bCs/>
          <w:lang w:eastAsia="en-US"/>
        </w:rPr>
        <w:t xml:space="preserve">zorganizowania wydarzenia lub działania informacyjno-promocyjnego (np. konferencję prasową, wydarzenie </w:t>
      </w:r>
      <w:r w:rsidRPr="00AA7C02">
        <w:rPr>
          <w:rFonts w:ascii="Arial" w:eastAsia="Calibri" w:hAnsi="Arial" w:cs="Arial"/>
          <w:bCs/>
          <w:lang w:eastAsia="en-US"/>
        </w:rPr>
        <w:lastRenderedPageBreak/>
        <w:t>promujące Projekt, prezentację Projektu na targach branżowych) w ważnym momencie realizacji</w:t>
      </w:r>
      <w:r w:rsidRPr="00AF1C77">
        <w:rPr>
          <w:rFonts w:ascii="Arial" w:eastAsia="Calibri" w:hAnsi="Arial" w:cs="Arial"/>
          <w:b/>
          <w:lang w:eastAsia="en-US"/>
        </w:rPr>
        <w:t xml:space="preserve"> </w:t>
      </w:r>
      <w:r w:rsidRPr="00AA7C02">
        <w:rPr>
          <w:rFonts w:ascii="Arial" w:eastAsia="Calibri" w:hAnsi="Arial" w:cs="Arial"/>
          <w:bCs/>
          <w:lang w:eastAsia="en-US"/>
        </w:rPr>
        <w:t>Projektu,</w:t>
      </w:r>
      <w:r w:rsidRPr="00AF1C77">
        <w:rPr>
          <w:rFonts w:ascii="Arial" w:eastAsia="Calibri" w:hAnsi="Arial" w:cs="Arial"/>
          <w:bCs/>
          <w:lang w:eastAsia="en-US"/>
        </w:rPr>
        <w:t xml:space="preserve"> np. na otwarcie Projektu, zakończenie Projektu lub jego ważnego etapu np. rozpoczęcie inwestycji, oddanie inwestycji do użytkowania itp.</w:t>
      </w:r>
    </w:p>
    <w:p w14:paraId="69B69757" w14:textId="5FEC7036" w:rsidR="002F148C" w:rsidRPr="00AF1C77" w:rsidRDefault="002F148C" w:rsidP="00FA557F">
      <w:pPr>
        <w:tabs>
          <w:tab w:val="num" w:pos="360"/>
        </w:tabs>
        <w:spacing w:line="276" w:lineRule="auto"/>
        <w:ind w:left="992"/>
        <w:rPr>
          <w:rFonts w:ascii="Arial" w:eastAsia="Calibri" w:hAnsi="Arial" w:cs="Arial"/>
          <w:lang w:eastAsia="en-US"/>
        </w:rPr>
      </w:pPr>
      <w:r w:rsidRPr="00AF1C77">
        <w:rPr>
          <w:rFonts w:ascii="Arial" w:eastAsia="Calibri" w:hAnsi="Arial" w:cs="Arial"/>
          <w:lang w:eastAsia="en-US"/>
        </w:rPr>
        <w:t xml:space="preserve">Do udziału w wydarzeniu informacyjno-promocyjnym, </w:t>
      </w:r>
      <w:r w:rsidR="00737A53">
        <w:rPr>
          <w:rFonts w:ascii="Arial" w:eastAsia="Calibri" w:hAnsi="Arial" w:cs="Arial"/>
          <w:lang w:eastAsia="en-US"/>
        </w:rPr>
        <w:t>Beneficjent powinien</w:t>
      </w:r>
      <w:r w:rsidRPr="00AF1C77">
        <w:rPr>
          <w:rFonts w:ascii="Arial" w:eastAsia="Calibri" w:hAnsi="Arial" w:cs="Arial"/>
          <w:lang w:eastAsia="en-US"/>
        </w:rPr>
        <w:t xml:space="preserve"> zaprosić z co najmniej 4-tygodniowym wyprzedzeniem przedstawicieli Komisji Europejskiej, Instytucji Zarządzającej i MJWPU za pośrednictwem poczty elektronicznej: </w:t>
      </w:r>
      <w:hyperlink r:id="rId15" w:history="1">
        <w:r w:rsidRPr="00AF1C77">
          <w:rPr>
            <w:rFonts w:ascii="Verdana" w:eastAsia="Calibri" w:hAnsi="Verdana" w:cs="Verdana"/>
            <w:lang w:eastAsia="en-US"/>
          </w:rPr>
          <w:t>EMPL-B5-UNIT@ec.europa.eu</w:t>
        </w:r>
      </w:hyperlink>
      <w:r w:rsidRPr="00AF1C77">
        <w:rPr>
          <w:rFonts w:ascii="Arial" w:eastAsia="Calibri" w:hAnsi="Arial" w:cs="Arial"/>
          <w:lang w:eastAsia="en-US"/>
        </w:rPr>
        <w:t xml:space="preserve"> oraz</w:t>
      </w:r>
      <w:r w:rsidR="00B83B80">
        <w:rPr>
          <w:rFonts w:ascii="Arial" w:eastAsia="Calibri" w:hAnsi="Arial" w:cs="Arial"/>
          <w:lang w:eastAsia="en-US"/>
        </w:rPr>
        <w:t xml:space="preserve"> wydarzenia</w:t>
      </w:r>
      <w:r w:rsidR="00737A53">
        <w:rPr>
          <w:rFonts w:ascii="Arial" w:eastAsia="Calibri" w:hAnsi="Arial" w:cs="Arial"/>
          <w:lang w:eastAsia="en-US"/>
        </w:rPr>
        <w:t>@mazowia.eu</w:t>
      </w:r>
      <w:r w:rsidRPr="00AF1C77">
        <w:rPr>
          <w:rFonts w:ascii="Arial" w:eastAsia="Calibri" w:hAnsi="Arial" w:cs="Arial"/>
          <w:lang w:eastAsia="en-US"/>
        </w:rPr>
        <w:t>;</w:t>
      </w:r>
    </w:p>
    <w:p w14:paraId="1CD8E63C" w14:textId="65DF8DF1" w:rsidR="002F148C" w:rsidRPr="00AF1C77" w:rsidRDefault="002F148C">
      <w:pPr>
        <w:numPr>
          <w:ilvl w:val="0"/>
          <w:numId w:val="17"/>
        </w:numPr>
        <w:spacing w:line="276" w:lineRule="auto"/>
        <w:ind w:left="993" w:hanging="426"/>
        <w:rPr>
          <w:rFonts w:ascii="Arial" w:eastAsia="Calibri" w:hAnsi="Arial" w:cs="Arial"/>
          <w:lang w:eastAsia="en-US"/>
        </w:rPr>
      </w:pPr>
      <w:r w:rsidRPr="00AF1C77">
        <w:rPr>
          <w:rFonts w:ascii="Arial" w:eastAsia="Calibri" w:hAnsi="Arial" w:cs="Arial"/>
          <w:lang w:eastAsia="en-US"/>
        </w:rPr>
        <w:t xml:space="preserve">dokumentowania działań informacyjnych i promocyjnych prowadzonych </w:t>
      </w:r>
      <w:r w:rsidR="00AE7770">
        <w:rPr>
          <w:rFonts w:ascii="Arial" w:eastAsia="Calibri" w:hAnsi="Arial" w:cs="Arial"/>
          <w:lang w:eastAsia="en-US"/>
        </w:rPr>
        <w:br/>
      </w:r>
      <w:r w:rsidRPr="00AF1C77">
        <w:rPr>
          <w:rFonts w:ascii="Arial" w:eastAsia="Calibri" w:hAnsi="Arial" w:cs="Arial"/>
          <w:lang w:eastAsia="en-US"/>
        </w:rPr>
        <w:t>w ramach Projektu.</w:t>
      </w:r>
    </w:p>
    <w:p w14:paraId="4805486A" w14:textId="65CCF910" w:rsidR="002F148C" w:rsidRPr="00AF1C77" w:rsidRDefault="002F148C">
      <w:pPr>
        <w:numPr>
          <w:ilvl w:val="0"/>
          <w:numId w:val="24"/>
        </w:numPr>
        <w:spacing w:line="276" w:lineRule="auto"/>
        <w:ind w:hanging="502"/>
        <w:rPr>
          <w:rFonts w:ascii="Arial" w:eastAsia="Calibri" w:hAnsi="Arial" w:cs="Arial"/>
          <w:lang w:eastAsia="en-US"/>
        </w:rPr>
      </w:pPr>
      <w:r w:rsidRPr="00AF1C77">
        <w:rPr>
          <w:rFonts w:ascii="Arial" w:eastAsia="Calibri" w:hAnsi="Arial" w:cs="Arial"/>
          <w:lang w:eastAsia="en-US" w:bidi="pl-PL"/>
        </w:rPr>
        <w:t>Beneficjent, który realizuje Projekt o całkowitym koszcie przekraczającym 5 mln EUR</w:t>
      </w:r>
      <w:r w:rsidRPr="00AF1C77">
        <w:rPr>
          <w:rFonts w:ascii="Arial" w:eastAsia="Calibri" w:hAnsi="Arial" w:cs="Arial"/>
          <w:vertAlign w:val="superscript"/>
          <w:lang w:eastAsia="en-US" w:bidi="pl-PL"/>
        </w:rPr>
        <w:footnoteReference w:id="29"/>
      </w:r>
      <w:r w:rsidRPr="00AF1C77">
        <w:rPr>
          <w:rFonts w:ascii="Arial" w:eastAsia="Calibri" w:hAnsi="Arial" w:cs="Arial"/>
          <w:vertAlign w:val="superscript"/>
          <w:lang w:eastAsia="en-US" w:bidi="pl-PL"/>
        </w:rPr>
        <w:t>)</w:t>
      </w:r>
      <w:r w:rsidRPr="00AF1C77">
        <w:rPr>
          <w:rFonts w:ascii="Arial" w:eastAsia="Calibri" w:hAnsi="Arial" w:cs="Arial"/>
          <w:lang w:eastAsia="en-US" w:bidi="pl-PL"/>
        </w:rPr>
        <w:t>, informuje</w:t>
      </w:r>
      <w:r w:rsidRPr="00AF1C77">
        <w:rPr>
          <w:rFonts w:ascii="Arial" w:eastAsia="Calibri" w:hAnsi="Arial" w:cs="Arial"/>
          <w:lang w:eastAsia="en-US"/>
        </w:rPr>
        <w:t xml:space="preserve"> </w:t>
      </w:r>
      <w:r w:rsidRPr="00AF1C77">
        <w:rPr>
          <w:rFonts w:ascii="Arial" w:eastAsia="Calibri" w:hAnsi="Arial" w:cs="Arial"/>
          <w:lang w:eastAsia="en-US" w:bidi="pl-PL"/>
        </w:rPr>
        <w:t>MJWPU o:</w:t>
      </w:r>
    </w:p>
    <w:p w14:paraId="0DB7E254" w14:textId="4AD64CAE" w:rsidR="002F148C" w:rsidRPr="00AF1C77" w:rsidRDefault="002F148C">
      <w:pPr>
        <w:numPr>
          <w:ilvl w:val="0"/>
          <w:numId w:val="19"/>
        </w:numPr>
        <w:tabs>
          <w:tab w:val="left" w:pos="1418"/>
        </w:tabs>
        <w:spacing w:line="276" w:lineRule="auto"/>
        <w:ind w:left="993" w:hanging="426"/>
        <w:rPr>
          <w:rFonts w:ascii="Arial" w:eastAsia="Calibri" w:hAnsi="Arial" w:cs="Arial"/>
          <w:lang w:eastAsia="en-US" w:bidi="pl-PL"/>
        </w:rPr>
      </w:pPr>
      <w:r w:rsidRPr="00AF1C77">
        <w:rPr>
          <w:rFonts w:ascii="Arial" w:eastAsia="Calibri" w:hAnsi="Arial" w:cs="Arial"/>
          <w:lang w:eastAsia="en-US" w:bidi="pl-PL"/>
        </w:rPr>
        <w:t xml:space="preserve">planowanych wydarzeniach informacyjno-promocyjnych związanych </w:t>
      </w:r>
      <w:r w:rsidR="00AE7770">
        <w:rPr>
          <w:rFonts w:ascii="Arial" w:eastAsia="Calibri" w:hAnsi="Arial" w:cs="Arial"/>
          <w:lang w:eastAsia="en-US" w:bidi="pl-PL"/>
        </w:rPr>
        <w:br/>
      </w:r>
      <w:r w:rsidRPr="00AF1C77">
        <w:rPr>
          <w:rFonts w:ascii="Arial" w:eastAsia="Calibri" w:hAnsi="Arial" w:cs="Arial"/>
          <w:lang w:eastAsia="en-US" w:bidi="pl-PL"/>
        </w:rPr>
        <w:t>z Projektem;</w:t>
      </w:r>
    </w:p>
    <w:p w14:paraId="62725F7E" w14:textId="1ADF0332" w:rsidR="002F148C" w:rsidRPr="00AF1C77" w:rsidRDefault="002F148C">
      <w:pPr>
        <w:numPr>
          <w:ilvl w:val="0"/>
          <w:numId w:val="19"/>
        </w:numPr>
        <w:tabs>
          <w:tab w:val="left" w:pos="1418"/>
        </w:tabs>
        <w:spacing w:line="276" w:lineRule="auto"/>
        <w:ind w:left="993" w:hanging="426"/>
        <w:rPr>
          <w:rFonts w:ascii="Arial" w:eastAsia="Calibri" w:hAnsi="Arial" w:cs="Arial"/>
          <w:lang w:eastAsia="en-US" w:bidi="pl-PL"/>
        </w:rPr>
      </w:pPr>
      <w:r w:rsidRPr="00AF1C77">
        <w:rPr>
          <w:rFonts w:ascii="Arial" w:eastAsia="Calibri" w:hAnsi="Arial" w:cs="Arial"/>
          <w:lang w:eastAsia="en-US" w:bidi="pl-PL"/>
        </w:rPr>
        <w:t xml:space="preserve">innych planowanych wydarzeniach i istotnych okolicznościach związanych </w:t>
      </w:r>
      <w:r w:rsidR="00AE7770">
        <w:rPr>
          <w:rFonts w:ascii="Arial" w:eastAsia="Calibri" w:hAnsi="Arial" w:cs="Arial"/>
          <w:lang w:eastAsia="en-US" w:bidi="pl-PL"/>
        </w:rPr>
        <w:br/>
      </w:r>
      <w:r w:rsidRPr="00AF1C77">
        <w:rPr>
          <w:rFonts w:ascii="Arial" w:eastAsia="Calibri" w:hAnsi="Arial" w:cs="Arial"/>
          <w:lang w:eastAsia="en-US" w:bidi="pl-PL"/>
        </w:rPr>
        <w:t xml:space="preserve">z realizacją Projektu, które mogą mieć znaczenie dla opinii publicznej </w:t>
      </w:r>
      <w:r w:rsidR="00AE7770">
        <w:rPr>
          <w:rFonts w:ascii="Arial" w:eastAsia="Calibri" w:hAnsi="Arial" w:cs="Arial"/>
          <w:lang w:eastAsia="en-US" w:bidi="pl-PL"/>
        </w:rPr>
        <w:br/>
      </w:r>
      <w:r w:rsidRPr="00AF1C77">
        <w:rPr>
          <w:rFonts w:ascii="Arial" w:eastAsia="Calibri" w:hAnsi="Arial" w:cs="Arial"/>
          <w:lang w:eastAsia="en-US" w:bidi="pl-PL"/>
        </w:rPr>
        <w:t>i mogą służyć budowaniu marki Funduszy Europejskich</w:t>
      </w:r>
      <w:r w:rsidRPr="00AF1C77">
        <w:rPr>
          <w:rFonts w:ascii="Arial" w:eastAsia="Calibri" w:hAnsi="Arial" w:cs="Arial"/>
          <w:vertAlign w:val="superscript"/>
          <w:lang w:eastAsia="en-US" w:bidi="pl-PL"/>
        </w:rPr>
        <w:footnoteReference w:id="30"/>
      </w:r>
      <w:r w:rsidRPr="00AF1C77">
        <w:rPr>
          <w:rFonts w:ascii="Arial" w:eastAsia="Calibri" w:hAnsi="Arial" w:cs="Arial"/>
          <w:vertAlign w:val="superscript"/>
          <w:lang w:eastAsia="en-US" w:bidi="pl-PL"/>
        </w:rPr>
        <w:t>)</w:t>
      </w:r>
      <w:r w:rsidRPr="00AF1C77">
        <w:rPr>
          <w:rFonts w:ascii="Arial" w:eastAsia="Calibri" w:hAnsi="Arial" w:cs="Arial"/>
          <w:lang w:eastAsia="en-US" w:bidi="pl-PL"/>
        </w:rPr>
        <w:t>.</w:t>
      </w:r>
    </w:p>
    <w:p w14:paraId="58C660B4" w14:textId="3D7E0771" w:rsidR="002F148C" w:rsidRPr="00AF1C77" w:rsidRDefault="002F148C">
      <w:pPr>
        <w:numPr>
          <w:ilvl w:val="0"/>
          <w:numId w:val="24"/>
        </w:numPr>
        <w:spacing w:line="276" w:lineRule="auto"/>
        <w:ind w:hanging="502"/>
        <w:rPr>
          <w:rFonts w:ascii="Arial" w:eastAsia="Calibri" w:hAnsi="Arial" w:cs="Arial"/>
          <w:lang w:eastAsia="en-US"/>
        </w:rPr>
      </w:pPr>
      <w:r w:rsidRPr="00AF1C77">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MJWPU </w:t>
      </w:r>
      <w:r w:rsidR="00B83B80">
        <w:rPr>
          <w:rFonts w:ascii="Arial" w:eastAsia="Calibri" w:hAnsi="Arial" w:cs="Arial"/>
          <w:lang w:eastAsia="en-US" w:bidi="pl-PL"/>
        </w:rPr>
        <w:t>wydarzenia</w:t>
      </w:r>
      <w:r w:rsidR="007D3FA3">
        <w:rPr>
          <w:rFonts w:ascii="Arial" w:eastAsia="Calibri" w:hAnsi="Arial" w:cs="Arial"/>
          <w:lang w:eastAsia="en-US" w:bidi="pl-PL"/>
        </w:rPr>
        <w:t>@mazowia.eu</w:t>
      </w:r>
      <w:r w:rsidRPr="00AF1C77">
        <w:rPr>
          <w:rFonts w:ascii="Arial" w:eastAsia="Calibri" w:hAnsi="Arial" w:cs="Arial"/>
          <w:i/>
          <w:iCs/>
          <w:lang w:eastAsia="en-US" w:bidi="pl-PL"/>
        </w:rPr>
        <w:t>.</w:t>
      </w:r>
      <w:r w:rsidRPr="00AF1C77">
        <w:rPr>
          <w:rFonts w:ascii="Arial" w:eastAsia="Calibri" w:hAnsi="Arial" w:cs="Arial"/>
          <w:lang w:eastAsia="en-US" w:bidi="pl-PL"/>
        </w:rPr>
        <w:t xml:space="preserve"> Informacja powinna wskazywać dane kontaktowe osób ze strony Beneficjenta zaangażowanych </w:t>
      </w:r>
      <w:r w:rsidR="00AE7770">
        <w:rPr>
          <w:rFonts w:ascii="Arial" w:eastAsia="Calibri" w:hAnsi="Arial" w:cs="Arial"/>
          <w:lang w:eastAsia="en-US" w:bidi="pl-PL"/>
        </w:rPr>
        <w:br/>
      </w:r>
      <w:r w:rsidRPr="00AF1C77">
        <w:rPr>
          <w:rFonts w:ascii="Arial" w:eastAsia="Calibri" w:hAnsi="Arial" w:cs="Arial"/>
          <w:lang w:eastAsia="en-US" w:bidi="pl-PL"/>
        </w:rPr>
        <w:t>w wydarzenie.</w:t>
      </w:r>
    </w:p>
    <w:p w14:paraId="4D78C3DD" w14:textId="3900B429" w:rsidR="002F148C" w:rsidRPr="00AF1C77" w:rsidRDefault="002F148C">
      <w:pPr>
        <w:numPr>
          <w:ilvl w:val="0"/>
          <w:numId w:val="24"/>
        </w:numPr>
        <w:spacing w:line="276" w:lineRule="auto"/>
        <w:ind w:hanging="502"/>
        <w:rPr>
          <w:rFonts w:ascii="Arial" w:eastAsia="Calibri" w:hAnsi="Arial" w:cs="Arial"/>
          <w:lang w:eastAsia="en-US"/>
        </w:rPr>
      </w:pPr>
      <w:r w:rsidRPr="00AF1C77">
        <w:rPr>
          <w:rFonts w:ascii="Arial" w:eastAsia="Calibri" w:hAnsi="Arial" w:cs="Arial"/>
          <w:lang w:eastAsia="en-US"/>
        </w:rPr>
        <w:t xml:space="preserve">Każdorazowo na prośbę MJWPU, Beneficjent jest zobowiązany </w:t>
      </w:r>
      <w:r w:rsidR="00AE7770">
        <w:rPr>
          <w:rFonts w:ascii="Arial" w:eastAsia="Calibri" w:hAnsi="Arial" w:cs="Arial"/>
          <w:lang w:eastAsia="en-US"/>
        </w:rPr>
        <w:br/>
      </w:r>
      <w:r w:rsidRPr="00AF1C77">
        <w:rPr>
          <w:rFonts w:ascii="Arial" w:eastAsia="Calibri" w:hAnsi="Arial" w:cs="Arial"/>
          <w:lang w:eastAsia="en-US"/>
        </w:rPr>
        <w:t>do zorganizowania wspólnego wydarzenia informacyjno-promocyjnego dla mediów (np. briefingu prasowego, konferencji prasowej) z przedstawicielami MJWPU/Instytucji Zarządzającej.</w:t>
      </w:r>
    </w:p>
    <w:p w14:paraId="2CFED366" w14:textId="77777777" w:rsidR="002F148C" w:rsidRPr="00AF1C77" w:rsidRDefault="002F148C">
      <w:pPr>
        <w:numPr>
          <w:ilvl w:val="0"/>
          <w:numId w:val="24"/>
        </w:numPr>
        <w:tabs>
          <w:tab w:val="num" w:pos="0"/>
        </w:tabs>
        <w:spacing w:line="276" w:lineRule="auto"/>
        <w:ind w:hanging="502"/>
        <w:rPr>
          <w:rFonts w:ascii="Arial" w:eastAsia="Calibri" w:hAnsi="Arial" w:cs="Arial"/>
          <w:iCs/>
          <w:lang w:eastAsia="en-US"/>
        </w:rPr>
      </w:pPr>
      <w:r w:rsidRPr="00AF1C77">
        <w:rPr>
          <w:rFonts w:ascii="Arial" w:eastAsia="Calibri" w:hAnsi="Arial" w:cs="Arial"/>
          <w:iCs/>
          <w:lang w:eastAsia="en-US"/>
        </w:rPr>
        <w:t>Jeśli Beneficjent realizuje Projekty, w których przewidziany jest udział uczestników Projektu</w:t>
      </w:r>
      <w:r w:rsidRPr="00AF1C77">
        <w:rPr>
          <w:rFonts w:ascii="Arial" w:eastAsia="Calibri" w:hAnsi="Arial" w:cs="Arial"/>
          <w:iCs/>
          <w:vertAlign w:val="superscript"/>
          <w:lang w:eastAsia="en-US"/>
        </w:rPr>
        <w:footnoteReference w:id="31"/>
      </w:r>
      <w:r w:rsidRPr="00AF1C77">
        <w:rPr>
          <w:rFonts w:ascii="Arial" w:eastAsia="Calibri" w:hAnsi="Arial" w:cs="Arial"/>
          <w:iCs/>
          <w:vertAlign w:val="superscript"/>
          <w:lang w:eastAsia="en-US"/>
        </w:rPr>
        <w:t>)</w:t>
      </w:r>
      <w:r w:rsidRPr="00AF1C77">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46CA8D00" w:rsidR="002F148C" w:rsidRPr="00AF1C77" w:rsidRDefault="002F148C">
      <w:pPr>
        <w:numPr>
          <w:ilvl w:val="0"/>
          <w:numId w:val="24"/>
        </w:numPr>
        <w:spacing w:line="276" w:lineRule="auto"/>
        <w:ind w:hanging="502"/>
        <w:rPr>
          <w:rFonts w:ascii="Arial" w:eastAsia="Calibri" w:hAnsi="Arial" w:cs="Arial"/>
          <w:i/>
          <w:lang w:eastAsia="en-US"/>
        </w:rPr>
      </w:pPr>
      <w:r w:rsidRPr="00AF1C77">
        <w:rPr>
          <w:rFonts w:ascii="Arial" w:eastAsia="Calibri" w:hAnsi="Arial" w:cs="Arial"/>
          <w:lang w:eastAsia="en-US"/>
        </w:rPr>
        <w:t xml:space="preserve">W przypadku niewywiązania się Beneficjenta z obowiązków określonych </w:t>
      </w:r>
      <w:r w:rsidRPr="00152296">
        <w:rPr>
          <w:rFonts w:ascii="Arial" w:eastAsia="Calibri" w:hAnsi="Arial" w:cs="Arial"/>
          <w:lang w:eastAsia="en-US"/>
        </w:rPr>
        <w:t xml:space="preserve">w ust. </w:t>
      </w:r>
      <w:r w:rsidR="00B13AC3">
        <w:rPr>
          <w:rFonts w:ascii="Arial" w:eastAsia="Calibri" w:hAnsi="Arial" w:cs="Arial"/>
          <w:lang w:eastAsia="en-US"/>
        </w:rPr>
        <w:br/>
      </w:r>
      <w:r w:rsidRPr="00152296">
        <w:rPr>
          <w:rFonts w:ascii="Arial" w:eastAsia="Calibri" w:hAnsi="Arial" w:cs="Arial"/>
          <w:lang w:eastAsia="en-US"/>
        </w:rPr>
        <w:t>2 pkt 1 lit. a-</w:t>
      </w:r>
      <w:r w:rsidR="00CB42AC">
        <w:rPr>
          <w:rFonts w:ascii="Arial" w:eastAsia="Calibri" w:hAnsi="Arial" w:cs="Arial"/>
          <w:lang w:eastAsia="en-US"/>
        </w:rPr>
        <w:t>d</w:t>
      </w:r>
      <w:r w:rsidR="00CB42AC" w:rsidRPr="00152296">
        <w:rPr>
          <w:rFonts w:ascii="Arial" w:eastAsia="Calibri" w:hAnsi="Arial" w:cs="Arial"/>
          <w:lang w:eastAsia="en-US"/>
        </w:rPr>
        <w:t xml:space="preserve"> </w:t>
      </w:r>
      <w:r w:rsidRPr="00152296">
        <w:rPr>
          <w:rFonts w:ascii="Arial" w:eastAsia="Calibri" w:hAnsi="Arial" w:cs="Arial"/>
          <w:lang w:eastAsia="en-US"/>
        </w:rPr>
        <w:t>oraz pkt 2-</w:t>
      </w:r>
      <w:r w:rsidR="00CB42AC">
        <w:rPr>
          <w:rFonts w:ascii="Arial" w:eastAsia="Calibri" w:hAnsi="Arial" w:cs="Arial"/>
          <w:lang w:eastAsia="en-US"/>
        </w:rPr>
        <w:t>6</w:t>
      </w:r>
      <w:r w:rsidRPr="00AF1C77">
        <w:rPr>
          <w:rFonts w:ascii="Arial" w:eastAsia="Calibri" w:hAnsi="Arial" w:cs="Arial"/>
          <w:lang w:eastAsia="en-US"/>
        </w:rPr>
        <w:t xml:space="preserve">, MJWPU wzywa Beneficjenta do podjęcia działań zaradczych w terminie i na warunkach określonych w wezwaniu. W przypadku braku wykonania przez Beneficjenta działań zaradczych, o których mowa </w:t>
      </w:r>
      <w:r w:rsidR="00AE7770">
        <w:rPr>
          <w:rFonts w:ascii="Arial" w:eastAsia="Calibri" w:hAnsi="Arial" w:cs="Arial"/>
          <w:lang w:eastAsia="en-US"/>
        </w:rPr>
        <w:br/>
      </w:r>
      <w:r w:rsidRPr="00AF1C77">
        <w:rPr>
          <w:rFonts w:ascii="Arial" w:eastAsia="Calibri" w:hAnsi="Arial" w:cs="Arial"/>
          <w:lang w:eastAsia="en-US"/>
        </w:rPr>
        <w:t xml:space="preserve">w wezwaniu, MJWPU pomniejsza maksymalną kwotę dofinansowania, o której </w:t>
      </w:r>
      <w:r w:rsidRPr="00AF1C77">
        <w:rPr>
          <w:rFonts w:ascii="Arial" w:eastAsia="Calibri" w:hAnsi="Arial" w:cs="Arial"/>
          <w:lang w:eastAsia="en-US"/>
        </w:rPr>
        <w:lastRenderedPageBreak/>
        <w:t xml:space="preserve">mowa w § 2 ust. </w:t>
      </w:r>
      <w:r w:rsidR="00F137B4">
        <w:rPr>
          <w:rFonts w:ascii="Arial" w:eastAsia="Calibri" w:hAnsi="Arial" w:cs="Arial"/>
          <w:lang w:eastAsia="en-US"/>
        </w:rPr>
        <w:t>2</w:t>
      </w:r>
      <w:r w:rsidRPr="00AF1C77">
        <w:rPr>
          <w:rFonts w:ascii="Arial" w:eastAsia="Calibri" w:hAnsi="Arial" w:cs="Arial"/>
          <w:lang w:eastAsia="en-US"/>
        </w:rPr>
        <w:t xml:space="preserve"> o wartość nie większą niż 3% tego dofinansowania, zgodnie </w:t>
      </w:r>
      <w:r w:rsidR="00AE7770">
        <w:rPr>
          <w:rFonts w:ascii="Arial" w:eastAsia="Calibri" w:hAnsi="Arial" w:cs="Arial"/>
          <w:lang w:eastAsia="en-US"/>
        </w:rPr>
        <w:br/>
      </w:r>
      <w:r w:rsidRPr="00AF1C77">
        <w:rPr>
          <w:rFonts w:ascii="Arial" w:eastAsia="Calibri" w:hAnsi="Arial" w:cs="Arial"/>
          <w:lang w:eastAsia="en-US"/>
        </w:rPr>
        <w:t xml:space="preserve">z wykazem pomniejszenia wartości dofinansowania Projektu w zakresie obowiązków komunikacyjnych, który stanowi </w:t>
      </w:r>
      <w:r w:rsidRPr="00AA7C02">
        <w:rPr>
          <w:rFonts w:ascii="Arial" w:eastAsia="Calibri" w:hAnsi="Arial" w:cs="Arial"/>
          <w:lang w:eastAsia="en-US"/>
        </w:rPr>
        <w:t xml:space="preserve">załącznik nr </w:t>
      </w:r>
      <w:r w:rsidR="00E05681" w:rsidRPr="00AA7C02">
        <w:rPr>
          <w:rFonts w:ascii="Arial" w:eastAsia="Calibri" w:hAnsi="Arial" w:cs="Arial"/>
          <w:lang w:eastAsia="en-US"/>
        </w:rPr>
        <w:t>10</w:t>
      </w:r>
      <w:r w:rsidRPr="00AF1C77">
        <w:rPr>
          <w:rFonts w:ascii="Arial" w:eastAsia="Calibri" w:hAnsi="Arial" w:cs="Arial"/>
          <w:lang w:eastAsia="en-US"/>
        </w:rPr>
        <w:t xml:space="preserve"> do </w:t>
      </w:r>
      <w:r w:rsidR="006E5911">
        <w:rPr>
          <w:rFonts w:ascii="Arial" w:eastAsia="Calibri" w:hAnsi="Arial" w:cs="Arial"/>
          <w:lang w:eastAsia="en-US"/>
        </w:rPr>
        <w:t>Zasad</w:t>
      </w:r>
      <w:r w:rsidRPr="00AF1C77">
        <w:rPr>
          <w:rFonts w:ascii="Arial" w:eastAsia="Calibri" w:hAnsi="Arial" w:cs="Arial"/>
          <w:lang w:eastAsia="en-US"/>
        </w:rPr>
        <w:t xml:space="preserve">. W takim przypadku MJWPU w drodze jednostronnego oświadczenia woli, które jest wiążące dla Beneficjenta, dokona zmiany maksymalnej kwoty dofinansowania, </w:t>
      </w:r>
      <w:r w:rsidR="00AE7770">
        <w:rPr>
          <w:rFonts w:ascii="Arial" w:eastAsia="Calibri" w:hAnsi="Arial" w:cs="Arial"/>
          <w:lang w:eastAsia="en-US"/>
        </w:rPr>
        <w:br/>
      </w:r>
      <w:r w:rsidRPr="00AF1C77">
        <w:rPr>
          <w:rFonts w:ascii="Arial" w:eastAsia="Calibri" w:hAnsi="Arial" w:cs="Arial"/>
          <w:lang w:eastAsia="en-US"/>
        </w:rPr>
        <w:t xml:space="preserve">o której mowa w § 2 ust. </w:t>
      </w:r>
      <w:r w:rsidR="00F137B4">
        <w:rPr>
          <w:rFonts w:ascii="Arial" w:eastAsia="Calibri" w:hAnsi="Arial" w:cs="Arial"/>
          <w:lang w:eastAsia="en-US"/>
        </w:rPr>
        <w:t>2</w:t>
      </w:r>
      <w:r w:rsidRPr="00AF1C77">
        <w:rPr>
          <w:rFonts w:ascii="Arial" w:eastAsia="Calibri" w:hAnsi="Arial" w:cs="Arial"/>
          <w:lang w:eastAsia="en-US"/>
        </w:rPr>
        <w:t>, o czym poinformuje Beneficjenta w formie pisemnej lub elektronicznej, wzywając go jednocześnie do odpowiedniej zmiany harmonogramu płatności. Jeżeli w wyniku pomniejszenia dofina</w:t>
      </w:r>
      <w:r w:rsidR="00CB42AC">
        <w:rPr>
          <w:rFonts w:ascii="Arial" w:eastAsia="Calibri" w:hAnsi="Arial" w:cs="Arial"/>
          <w:lang w:eastAsia="en-US"/>
        </w:rPr>
        <w:t>n</w:t>
      </w:r>
      <w:r w:rsidRPr="00AF1C77">
        <w:rPr>
          <w:rFonts w:ascii="Arial" w:eastAsia="Calibri" w:hAnsi="Arial" w:cs="Arial"/>
          <w:lang w:eastAsia="en-US"/>
        </w:rPr>
        <w:t xml:space="preserve">sowania okaże się, że Beneficjent otrzymał środki w kwocie wyższej niż maksymalna wysokość dofinansowania, o której mowa w zdaniu poprzednim, różnica podlega zwrotowi bez odsetek w terminie i na zasadach określonych przez MJWPU. </w:t>
      </w:r>
      <w:r w:rsidR="00F137B4">
        <w:rPr>
          <w:rFonts w:ascii="Arial" w:eastAsia="Calibri" w:hAnsi="Arial" w:cs="Arial"/>
          <w:lang w:eastAsia="en-US"/>
        </w:rPr>
        <w:br/>
      </w:r>
      <w:r w:rsidRPr="00AF1C77">
        <w:rPr>
          <w:rFonts w:ascii="Arial" w:eastAsia="Calibri" w:hAnsi="Arial" w:cs="Arial"/>
          <w:lang w:eastAsia="en-US"/>
        </w:rPr>
        <w:t xml:space="preserve">Po bezskutecznym upływie terminu do zwrotu, następuje on w trybie </w:t>
      </w:r>
      <w:r w:rsidR="00F137B4">
        <w:rPr>
          <w:rFonts w:ascii="Arial" w:eastAsia="Calibri" w:hAnsi="Arial" w:cs="Arial"/>
          <w:lang w:eastAsia="en-US"/>
        </w:rPr>
        <w:br/>
      </w:r>
      <w:r w:rsidRPr="00AF1C77">
        <w:rPr>
          <w:rFonts w:ascii="Arial" w:eastAsia="Calibri" w:hAnsi="Arial" w:cs="Arial"/>
          <w:lang w:eastAsia="en-US"/>
        </w:rPr>
        <w:t xml:space="preserve">i na zasadach określonych w art. 207 ustawy z dnia 27 sierpnia </w:t>
      </w:r>
      <w:r w:rsidR="00F137B4">
        <w:rPr>
          <w:rFonts w:ascii="Arial" w:eastAsia="Calibri" w:hAnsi="Arial" w:cs="Arial"/>
          <w:lang w:eastAsia="en-US"/>
        </w:rPr>
        <w:br/>
      </w:r>
      <w:r w:rsidRPr="00AF1C77">
        <w:rPr>
          <w:rFonts w:ascii="Arial" w:eastAsia="Calibri" w:hAnsi="Arial" w:cs="Arial"/>
          <w:lang w:eastAsia="en-US"/>
        </w:rPr>
        <w:t>2009 r. o finansach publicznych.</w:t>
      </w:r>
    </w:p>
    <w:p w14:paraId="7F5D60C3" w14:textId="442A35DB" w:rsidR="002F148C" w:rsidRPr="00AF1C77" w:rsidRDefault="002F148C">
      <w:pPr>
        <w:numPr>
          <w:ilvl w:val="0"/>
          <w:numId w:val="24"/>
        </w:numPr>
        <w:spacing w:line="276" w:lineRule="auto"/>
        <w:rPr>
          <w:rFonts w:ascii="Arial" w:eastAsia="Calibri" w:hAnsi="Arial" w:cs="Arial"/>
          <w:i/>
          <w:iCs/>
          <w:lang w:eastAsia="en-US"/>
        </w:rPr>
      </w:pPr>
      <w:r w:rsidRPr="0A882354">
        <w:rPr>
          <w:rFonts w:ascii="Arial" w:eastAsia="Calibri" w:hAnsi="Arial" w:cs="Arial"/>
          <w:lang w:eastAsia="en-US"/>
        </w:rPr>
        <w:t>W przypadku stworzenia przez osobę trzecią utworów, w rozumieniu art</w:t>
      </w:r>
      <w:r w:rsidR="00F137B4">
        <w:rPr>
          <w:rFonts w:ascii="Arial" w:eastAsia="Calibri" w:hAnsi="Arial" w:cs="Arial"/>
          <w:lang w:eastAsia="en-US"/>
        </w:rPr>
        <w:t>.</w:t>
      </w:r>
      <w:r w:rsidRPr="0A882354">
        <w:rPr>
          <w:rFonts w:ascii="Arial" w:eastAsia="Calibri" w:hAnsi="Arial" w:cs="Arial"/>
          <w:lang w:eastAsia="en-US"/>
        </w:rPr>
        <w:t xml:space="preserve">1 ustawy z dnia 4 lutego 1994 r. o </w:t>
      </w:r>
      <w:r w:rsidR="00B83B80">
        <w:rPr>
          <w:rFonts w:ascii="Arial" w:eastAsia="Calibri" w:hAnsi="Arial" w:cs="Arial"/>
          <w:lang w:eastAsia="en-US"/>
        </w:rPr>
        <w:t>prawie</w:t>
      </w:r>
      <w:r w:rsidRPr="0A882354">
        <w:rPr>
          <w:rFonts w:ascii="Arial" w:eastAsia="Calibri" w:hAnsi="Arial" w:cs="Arial"/>
          <w:lang w:eastAsia="en-US"/>
        </w:rPr>
        <w:t xml:space="preserve"> autorski</w:t>
      </w:r>
      <w:r w:rsidR="00B83B80">
        <w:rPr>
          <w:rFonts w:ascii="Arial" w:eastAsia="Calibri" w:hAnsi="Arial" w:cs="Arial"/>
          <w:lang w:eastAsia="en-US"/>
        </w:rPr>
        <w:t>m</w:t>
      </w:r>
      <w:r w:rsidRPr="0A882354">
        <w:rPr>
          <w:rFonts w:ascii="Arial" w:eastAsia="Calibri" w:hAnsi="Arial" w:cs="Arial"/>
          <w:lang w:eastAsia="en-US"/>
        </w:rPr>
        <w:t xml:space="preserve"> i prawach pokrewnych </w:t>
      </w:r>
      <w:r w:rsidR="00F137B4">
        <w:rPr>
          <w:rFonts w:ascii="Arial" w:eastAsia="Calibri" w:hAnsi="Arial" w:cs="Arial"/>
          <w:lang w:eastAsia="en-US"/>
        </w:rPr>
        <w:br/>
      </w:r>
      <w:r w:rsidRPr="0A882354">
        <w:rPr>
          <w:rFonts w:ascii="Arial" w:eastAsia="Calibri" w:hAnsi="Arial" w:cs="Arial"/>
          <w:lang w:eastAsia="en-US"/>
        </w:rPr>
        <w:t>(Dz.U. z 202</w:t>
      </w:r>
      <w:r w:rsidR="566F1225" w:rsidRPr="0A882354">
        <w:rPr>
          <w:rFonts w:ascii="Arial" w:eastAsia="Calibri" w:hAnsi="Arial" w:cs="Arial"/>
          <w:lang w:eastAsia="en-US"/>
        </w:rPr>
        <w:t>2</w:t>
      </w:r>
      <w:r w:rsidRPr="0A882354">
        <w:rPr>
          <w:rFonts w:ascii="Arial" w:eastAsia="Calibri" w:hAnsi="Arial" w:cs="Arial"/>
          <w:lang w:eastAsia="en-US"/>
        </w:rPr>
        <w:t xml:space="preserve"> r. poz. </w:t>
      </w:r>
      <w:r w:rsidR="5C842A1D" w:rsidRPr="0A882354">
        <w:rPr>
          <w:rFonts w:ascii="Arial" w:eastAsia="Calibri" w:hAnsi="Arial" w:cs="Arial"/>
          <w:lang w:eastAsia="en-US"/>
        </w:rPr>
        <w:t>2509</w:t>
      </w:r>
      <w:r w:rsidRPr="0A882354">
        <w:rPr>
          <w:rFonts w:ascii="Arial" w:eastAsia="Calibri" w:hAnsi="Arial" w:cs="Arial"/>
          <w:lang w:eastAsia="en-US"/>
        </w:rPr>
        <w:t>), związanych z komunikacją i widocznością (</w:t>
      </w:r>
      <w:r w:rsidR="00CB42AC" w:rsidRPr="0A882354">
        <w:rPr>
          <w:rFonts w:ascii="Arial" w:eastAsia="Calibri" w:hAnsi="Arial" w:cs="Arial"/>
          <w:lang w:eastAsia="en-US"/>
        </w:rPr>
        <w:t>zdję</w:t>
      </w:r>
      <w:r w:rsidR="00CB42AC">
        <w:rPr>
          <w:rFonts w:ascii="Arial" w:eastAsia="Calibri" w:hAnsi="Arial" w:cs="Arial"/>
          <w:lang w:eastAsia="en-US"/>
        </w:rPr>
        <w:t>ć</w:t>
      </w:r>
      <w:r w:rsidRPr="0A882354">
        <w:rPr>
          <w:rFonts w:ascii="Arial" w:eastAsia="Calibri" w:hAnsi="Arial" w:cs="Arial"/>
          <w:lang w:eastAsia="en-US"/>
        </w:rPr>
        <w:t xml:space="preserve">, </w:t>
      </w:r>
      <w:r w:rsidR="00CB42AC" w:rsidRPr="0A882354">
        <w:rPr>
          <w:rFonts w:ascii="Arial" w:eastAsia="Calibri" w:hAnsi="Arial" w:cs="Arial"/>
          <w:lang w:eastAsia="en-US"/>
        </w:rPr>
        <w:t>film</w:t>
      </w:r>
      <w:r w:rsidR="00CB42AC">
        <w:rPr>
          <w:rFonts w:ascii="Arial" w:eastAsia="Calibri" w:hAnsi="Arial" w:cs="Arial"/>
          <w:lang w:eastAsia="en-US"/>
        </w:rPr>
        <w:t>ów</w:t>
      </w:r>
      <w:r w:rsidRPr="0A882354">
        <w:rPr>
          <w:rFonts w:ascii="Arial" w:eastAsia="Calibri" w:hAnsi="Arial" w:cs="Arial"/>
          <w:lang w:eastAsia="en-US"/>
        </w:rPr>
        <w:t xml:space="preserve">, broszur, </w:t>
      </w:r>
      <w:r w:rsidR="00CB42AC" w:rsidRPr="0A882354">
        <w:rPr>
          <w:rFonts w:ascii="Arial" w:eastAsia="Calibri" w:hAnsi="Arial" w:cs="Arial"/>
          <w:lang w:eastAsia="en-US"/>
        </w:rPr>
        <w:t>ulot</w:t>
      </w:r>
      <w:r w:rsidR="00CB42AC">
        <w:rPr>
          <w:rFonts w:ascii="Arial" w:eastAsia="Calibri" w:hAnsi="Arial" w:cs="Arial"/>
          <w:lang w:eastAsia="en-US"/>
        </w:rPr>
        <w:t>ek</w:t>
      </w:r>
      <w:r w:rsidRPr="0A882354">
        <w:rPr>
          <w:rFonts w:ascii="Arial" w:eastAsia="Calibri" w:hAnsi="Arial" w:cs="Arial"/>
          <w:lang w:eastAsia="en-US"/>
        </w:rPr>
        <w:t xml:space="preserve">, </w:t>
      </w:r>
      <w:r w:rsidR="00CB42AC" w:rsidRPr="0A882354">
        <w:rPr>
          <w:rFonts w:ascii="Arial" w:eastAsia="Calibri" w:hAnsi="Arial" w:cs="Arial"/>
          <w:lang w:eastAsia="en-US"/>
        </w:rPr>
        <w:t>prezentacj</w:t>
      </w:r>
      <w:r w:rsidR="00CB42AC">
        <w:rPr>
          <w:rFonts w:ascii="Arial" w:eastAsia="Calibri" w:hAnsi="Arial" w:cs="Arial"/>
          <w:lang w:eastAsia="en-US"/>
        </w:rPr>
        <w:t>i</w:t>
      </w:r>
      <w:r w:rsidR="00CB42AC" w:rsidRPr="0A882354">
        <w:rPr>
          <w:rFonts w:ascii="Arial" w:eastAsia="Calibri" w:hAnsi="Arial" w:cs="Arial"/>
          <w:lang w:eastAsia="en-US"/>
        </w:rPr>
        <w:t xml:space="preserve"> multimedialn</w:t>
      </w:r>
      <w:r w:rsidR="00CB42AC">
        <w:rPr>
          <w:rFonts w:ascii="Arial" w:eastAsia="Calibri" w:hAnsi="Arial" w:cs="Arial"/>
          <w:lang w:eastAsia="en-US"/>
        </w:rPr>
        <w:t>ych</w:t>
      </w:r>
      <w:r w:rsidR="00C46BBB">
        <w:rPr>
          <w:rFonts w:ascii="Arial" w:eastAsia="Calibri" w:hAnsi="Arial" w:cs="Arial"/>
          <w:lang w:eastAsia="en-US"/>
        </w:rPr>
        <w:t xml:space="preserve">, </w:t>
      </w:r>
      <w:r w:rsidR="00CB42AC">
        <w:rPr>
          <w:rFonts w:ascii="Arial" w:eastAsia="Calibri" w:hAnsi="Arial" w:cs="Arial"/>
          <w:lang w:eastAsia="en-US"/>
        </w:rPr>
        <w:t>utworów</w:t>
      </w:r>
      <w:r w:rsidR="00CB42AC" w:rsidRPr="0A882354">
        <w:rPr>
          <w:rFonts w:ascii="Arial" w:eastAsia="Calibri" w:hAnsi="Arial" w:cs="Arial"/>
          <w:lang w:eastAsia="en-US"/>
        </w:rPr>
        <w:t xml:space="preserve"> nt. Projektu</w:t>
      </w:r>
      <w:r w:rsidR="00CB42AC">
        <w:rPr>
          <w:rFonts w:ascii="Arial" w:eastAsia="Calibri" w:hAnsi="Arial" w:cs="Arial"/>
          <w:lang w:eastAsia="en-US"/>
        </w:rPr>
        <w:t xml:space="preserve"> </w:t>
      </w:r>
      <w:r w:rsidR="00C46BBB">
        <w:rPr>
          <w:rFonts w:ascii="Arial" w:eastAsia="Calibri" w:hAnsi="Arial" w:cs="Arial"/>
          <w:lang w:eastAsia="en-US"/>
        </w:rPr>
        <w:t>itp.</w:t>
      </w:r>
      <w:r w:rsidRPr="0A882354">
        <w:rPr>
          <w:rFonts w:ascii="Arial" w:eastAsia="Calibri" w:hAnsi="Arial" w:cs="Arial"/>
          <w:lang w:eastAsia="en-US"/>
        </w:rPr>
        <w:t>), powstałych w ramach Projektu, Beneficjent zobowiązuje się do uzyskania od tej osoby majątkowych praw autorskich do tych utworów.</w:t>
      </w:r>
    </w:p>
    <w:p w14:paraId="3C5622C9" w14:textId="0E0CF827" w:rsidR="002F148C" w:rsidRPr="00AF1C77" w:rsidRDefault="002F148C">
      <w:pPr>
        <w:numPr>
          <w:ilvl w:val="0"/>
          <w:numId w:val="24"/>
        </w:numPr>
        <w:spacing w:line="276" w:lineRule="auto"/>
        <w:rPr>
          <w:rFonts w:ascii="Arial" w:eastAsia="Calibri" w:hAnsi="Arial" w:cs="Arial"/>
          <w:i/>
          <w:lang w:eastAsia="en-US"/>
        </w:rPr>
      </w:pPr>
      <w:r w:rsidRPr="00AF1C77">
        <w:rPr>
          <w:rFonts w:ascii="Arial" w:eastAsia="Calibri" w:hAnsi="Arial" w:cs="Arial"/>
          <w:lang w:eastAsia="en-US"/>
        </w:rPr>
        <w:t xml:space="preserve">Każdorazowo, na wniosek IK UP, Instytucji Zarządzającej, MJWPU i unijnych instytucji lub organów i jednostek organizacyjnych, Beneficjent zobowiązuje się </w:t>
      </w:r>
      <w:r w:rsidR="00AE7770">
        <w:rPr>
          <w:rFonts w:ascii="Arial" w:eastAsia="Calibri" w:hAnsi="Arial" w:cs="Arial"/>
          <w:lang w:eastAsia="en-US"/>
        </w:rPr>
        <w:br/>
      </w:r>
      <w:r w:rsidRPr="00AF1C77">
        <w:rPr>
          <w:rFonts w:ascii="Arial" w:eastAsia="Calibri" w:hAnsi="Arial" w:cs="Arial"/>
          <w:lang w:eastAsia="en-US"/>
        </w:rPr>
        <w:t xml:space="preserve">do udostępnienia tym podmiotom utworów związanych komunikacją </w:t>
      </w:r>
      <w:r w:rsidR="00AE7770">
        <w:rPr>
          <w:rFonts w:ascii="Arial" w:eastAsia="Calibri" w:hAnsi="Arial" w:cs="Arial"/>
          <w:lang w:eastAsia="en-US"/>
        </w:rPr>
        <w:br/>
      </w:r>
      <w:r w:rsidRPr="00AF1C77">
        <w:rPr>
          <w:rFonts w:ascii="Arial" w:eastAsia="Calibri" w:hAnsi="Arial" w:cs="Arial"/>
          <w:lang w:eastAsia="en-US"/>
        </w:rPr>
        <w:t>i widocznością (</w:t>
      </w:r>
      <w:r w:rsidR="00CB42AC" w:rsidRPr="00AF1C77">
        <w:rPr>
          <w:rFonts w:ascii="Arial" w:eastAsia="Calibri" w:hAnsi="Arial" w:cs="Arial"/>
          <w:lang w:eastAsia="en-US"/>
        </w:rPr>
        <w:t>zdję</w:t>
      </w:r>
      <w:r w:rsidR="00CB42AC">
        <w:rPr>
          <w:rFonts w:ascii="Arial" w:eastAsia="Calibri" w:hAnsi="Arial" w:cs="Arial"/>
          <w:lang w:eastAsia="en-US"/>
        </w:rPr>
        <w:t>ć</w:t>
      </w:r>
      <w:r w:rsidRPr="00AF1C77">
        <w:rPr>
          <w:rFonts w:ascii="Arial" w:eastAsia="Calibri" w:hAnsi="Arial" w:cs="Arial"/>
          <w:lang w:eastAsia="en-US"/>
        </w:rPr>
        <w:t xml:space="preserve">, </w:t>
      </w:r>
      <w:r w:rsidR="00CB42AC" w:rsidRPr="00AF1C77">
        <w:rPr>
          <w:rFonts w:ascii="Arial" w:eastAsia="Calibri" w:hAnsi="Arial" w:cs="Arial"/>
          <w:lang w:eastAsia="en-US"/>
        </w:rPr>
        <w:t>film</w:t>
      </w:r>
      <w:r w:rsidR="00CB42AC">
        <w:rPr>
          <w:rFonts w:ascii="Arial" w:eastAsia="Calibri" w:hAnsi="Arial" w:cs="Arial"/>
          <w:lang w:eastAsia="en-US"/>
        </w:rPr>
        <w:t>ów</w:t>
      </w:r>
      <w:r w:rsidRPr="00AF1C77">
        <w:rPr>
          <w:rFonts w:ascii="Arial" w:eastAsia="Calibri" w:hAnsi="Arial" w:cs="Arial"/>
          <w:lang w:eastAsia="en-US"/>
        </w:rPr>
        <w:t xml:space="preserve">, broszur, </w:t>
      </w:r>
      <w:r w:rsidR="00CB42AC" w:rsidRPr="00AF1C77">
        <w:rPr>
          <w:rFonts w:ascii="Arial" w:eastAsia="Calibri" w:hAnsi="Arial" w:cs="Arial"/>
          <w:lang w:eastAsia="en-US"/>
        </w:rPr>
        <w:t>ulot</w:t>
      </w:r>
      <w:r w:rsidR="00CB42AC">
        <w:rPr>
          <w:rFonts w:ascii="Arial" w:eastAsia="Calibri" w:hAnsi="Arial" w:cs="Arial"/>
          <w:lang w:eastAsia="en-US"/>
        </w:rPr>
        <w:t>ek</w:t>
      </w:r>
      <w:r w:rsidRPr="00AF1C77">
        <w:rPr>
          <w:rFonts w:ascii="Arial" w:eastAsia="Calibri" w:hAnsi="Arial" w:cs="Arial"/>
          <w:lang w:eastAsia="en-US"/>
        </w:rPr>
        <w:t xml:space="preserve">, </w:t>
      </w:r>
      <w:r w:rsidR="00CB42AC" w:rsidRPr="00AF1C77">
        <w:rPr>
          <w:rFonts w:ascii="Arial" w:eastAsia="Calibri" w:hAnsi="Arial" w:cs="Arial"/>
          <w:lang w:eastAsia="en-US"/>
        </w:rPr>
        <w:t>prezentacj</w:t>
      </w:r>
      <w:r w:rsidR="00CB42AC">
        <w:rPr>
          <w:rFonts w:ascii="Arial" w:eastAsia="Calibri" w:hAnsi="Arial" w:cs="Arial"/>
          <w:lang w:eastAsia="en-US"/>
        </w:rPr>
        <w:t>i</w:t>
      </w:r>
      <w:r w:rsidR="00CB42AC" w:rsidRPr="00AF1C77">
        <w:rPr>
          <w:rFonts w:ascii="Arial" w:eastAsia="Calibri" w:hAnsi="Arial" w:cs="Arial"/>
          <w:lang w:eastAsia="en-US"/>
        </w:rPr>
        <w:t xml:space="preserve"> multimedialn</w:t>
      </w:r>
      <w:r w:rsidR="00CB42AC">
        <w:rPr>
          <w:rFonts w:ascii="Arial" w:eastAsia="Calibri" w:hAnsi="Arial" w:cs="Arial"/>
          <w:lang w:eastAsia="en-US"/>
        </w:rPr>
        <w:t>ych</w:t>
      </w:r>
      <w:r w:rsidR="00C46BBB">
        <w:rPr>
          <w:rFonts w:ascii="Arial" w:eastAsia="Calibri" w:hAnsi="Arial" w:cs="Arial"/>
          <w:lang w:eastAsia="en-US"/>
        </w:rPr>
        <w:t xml:space="preserve">, </w:t>
      </w:r>
      <w:r w:rsidR="00CB42AC">
        <w:rPr>
          <w:rFonts w:ascii="Arial" w:eastAsia="Calibri" w:hAnsi="Arial" w:cs="Arial"/>
          <w:lang w:eastAsia="en-US"/>
        </w:rPr>
        <w:t>utworów</w:t>
      </w:r>
      <w:r w:rsidR="00CB42AC" w:rsidRPr="00AF1C77">
        <w:rPr>
          <w:rFonts w:ascii="Arial" w:eastAsia="Calibri" w:hAnsi="Arial" w:cs="Arial"/>
          <w:lang w:eastAsia="en-US"/>
        </w:rPr>
        <w:t xml:space="preserve"> nt. Projektu</w:t>
      </w:r>
      <w:r w:rsidR="00CB42AC">
        <w:rPr>
          <w:rFonts w:ascii="Arial" w:eastAsia="Calibri" w:hAnsi="Arial" w:cs="Arial"/>
          <w:lang w:eastAsia="en-US"/>
        </w:rPr>
        <w:t xml:space="preserve"> </w:t>
      </w:r>
      <w:r w:rsidR="00C46BBB">
        <w:rPr>
          <w:rFonts w:ascii="Arial" w:eastAsia="Calibri" w:hAnsi="Arial" w:cs="Arial"/>
          <w:lang w:eastAsia="en-US"/>
        </w:rPr>
        <w:t>itp.</w:t>
      </w:r>
      <w:r w:rsidRPr="00AF1C77">
        <w:rPr>
          <w:rFonts w:ascii="Arial" w:eastAsia="Calibri" w:hAnsi="Arial" w:cs="Arial"/>
          <w:lang w:eastAsia="en-US"/>
        </w:rPr>
        <w:t>) powstałych w ramach Projektu.</w:t>
      </w:r>
    </w:p>
    <w:p w14:paraId="4F813BEE" w14:textId="6B321038" w:rsidR="002F148C" w:rsidRPr="00AF1C77" w:rsidRDefault="002F148C">
      <w:pPr>
        <w:numPr>
          <w:ilvl w:val="0"/>
          <w:numId w:val="24"/>
        </w:numPr>
        <w:spacing w:line="276" w:lineRule="auto"/>
        <w:ind w:hanging="505"/>
        <w:rPr>
          <w:rFonts w:ascii="Arial" w:eastAsia="Calibri" w:hAnsi="Arial" w:cs="Arial"/>
          <w:i/>
          <w:lang w:eastAsia="en-US"/>
        </w:rPr>
      </w:pPr>
      <w:r w:rsidRPr="00AF1C77">
        <w:rPr>
          <w:rFonts w:ascii="Arial" w:eastAsia="Calibri" w:hAnsi="Arial" w:cs="Arial"/>
          <w:lang w:eastAsia="en-US"/>
        </w:rPr>
        <w:t>Na wniosek IK UP, Instytucji Zarządzającej, MJWPU i unijnych instytucji, organów lub jednostek organizacyjnych Beneficjent zobowiązuje się do udzielenia tym podmiotom nieodpłatnej i niewyłącznej licencji do korzystania z utworów związanych z komunikacją i widocznością (</w:t>
      </w:r>
      <w:r w:rsidR="00CB42AC" w:rsidRPr="00AF1C77">
        <w:rPr>
          <w:rFonts w:ascii="Arial" w:eastAsia="Calibri" w:hAnsi="Arial" w:cs="Arial"/>
          <w:lang w:eastAsia="en-US"/>
        </w:rPr>
        <w:t>zdję</w:t>
      </w:r>
      <w:r w:rsidR="00CB42AC">
        <w:rPr>
          <w:rFonts w:ascii="Arial" w:eastAsia="Calibri" w:hAnsi="Arial" w:cs="Arial"/>
          <w:lang w:eastAsia="en-US"/>
        </w:rPr>
        <w:t>ć</w:t>
      </w:r>
      <w:r w:rsidRPr="00AF1C77">
        <w:rPr>
          <w:rFonts w:ascii="Arial" w:eastAsia="Calibri" w:hAnsi="Arial" w:cs="Arial"/>
          <w:lang w:eastAsia="en-US"/>
        </w:rPr>
        <w:t xml:space="preserve">, </w:t>
      </w:r>
      <w:r w:rsidR="00CB42AC" w:rsidRPr="00AF1C77">
        <w:rPr>
          <w:rFonts w:ascii="Arial" w:eastAsia="Calibri" w:hAnsi="Arial" w:cs="Arial"/>
          <w:lang w:eastAsia="en-US"/>
        </w:rPr>
        <w:t>film</w:t>
      </w:r>
      <w:r w:rsidR="00CB42AC">
        <w:rPr>
          <w:rFonts w:ascii="Arial" w:eastAsia="Calibri" w:hAnsi="Arial" w:cs="Arial"/>
          <w:lang w:eastAsia="en-US"/>
        </w:rPr>
        <w:t>ów</w:t>
      </w:r>
      <w:r w:rsidRPr="00AF1C77">
        <w:rPr>
          <w:rFonts w:ascii="Arial" w:eastAsia="Calibri" w:hAnsi="Arial" w:cs="Arial"/>
          <w:lang w:eastAsia="en-US"/>
        </w:rPr>
        <w:t xml:space="preserve">, broszur, </w:t>
      </w:r>
      <w:r w:rsidR="00CB42AC" w:rsidRPr="00AF1C77">
        <w:rPr>
          <w:rFonts w:ascii="Arial" w:eastAsia="Calibri" w:hAnsi="Arial" w:cs="Arial"/>
          <w:lang w:eastAsia="en-US"/>
        </w:rPr>
        <w:t>ulot</w:t>
      </w:r>
      <w:r w:rsidR="00CB42AC">
        <w:rPr>
          <w:rFonts w:ascii="Arial" w:eastAsia="Calibri" w:hAnsi="Arial" w:cs="Arial"/>
          <w:lang w:eastAsia="en-US"/>
        </w:rPr>
        <w:t>ek</w:t>
      </w:r>
      <w:r w:rsidRPr="00AF1C77">
        <w:rPr>
          <w:rFonts w:ascii="Arial" w:eastAsia="Calibri" w:hAnsi="Arial" w:cs="Arial"/>
          <w:lang w:eastAsia="en-US"/>
        </w:rPr>
        <w:t xml:space="preserve">, </w:t>
      </w:r>
      <w:r w:rsidR="00CB42AC" w:rsidRPr="00AF1C77">
        <w:rPr>
          <w:rFonts w:ascii="Arial" w:eastAsia="Calibri" w:hAnsi="Arial" w:cs="Arial"/>
          <w:lang w:eastAsia="en-US"/>
        </w:rPr>
        <w:t>prezentacj</w:t>
      </w:r>
      <w:r w:rsidR="00CB42AC">
        <w:rPr>
          <w:rFonts w:ascii="Arial" w:eastAsia="Calibri" w:hAnsi="Arial" w:cs="Arial"/>
          <w:lang w:eastAsia="en-US"/>
        </w:rPr>
        <w:t>i</w:t>
      </w:r>
      <w:r w:rsidR="00CB42AC" w:rsidRPr="00AF1C77">
        <w:rPr>
          <w:rFonts w:ascii="Arial" w:eastAsia="Calibri" w:hAnsi="Arial" w:cs="Arial"/>
          <w:lang w:eastAsia="en-US"/>
        </w:rPr>
        <w:t xml:space="preserve"> multimedialn</w:t>
      </w:r>
      <w:r w:rsidR="00CB42AC">
        <w:rPr>
          <w:rFonts w:ascii="Arial" w:eastAsia="Calibri" w:hAnsi="Arial" w:cs="Arial"/>
          <w:lang w:eastAsia="en-US"/>
        </w:rPr>
        <w:t>ych</w:t>
      </w:r>
      <w:r w:rsidR="00D251B1">
        <w:rPr>
          <w:rFonts w:ascii="Arial" w:eastAsia="Calibri" w:hAnsi="Arial" w:cs="Arial"/>
          <w:lang w:eastAsia="en-US"/>
        </w:rPr>
        <w:t xml:space="preserve">, </w:t>
      </w:r>
      <w:r w:rsidR="00CB42AC">
        <w:rPr>
          <w:rFonts w:ascii="Arial" w:eastAsia="Calibri" w:hAnsi="Arial" w:cs="Arial"/>
          <w:lang w:eastAsia="en-US"/>
        </w:rPr>
        <w:t>utworów</w:t>
      </w:r>
      <w:r w:rsidR="00CB42AC" w:rsidRPr="00AF1C77">
        <w:rPr>
          <w:rFonts w:ascii="Arial" w:eastAsia="Calibri" w:hAnsi="Arial" w:cs="Arial"/>
          <w:lang w:eastAsia="en-US"/>
        </w:rPr>
        <w:t xml:space="preserve"> nt. Projektu</w:t>
      </w:r>
      <w:r w:rsidR="00CB42AC">
        <w:rPr>
          <w:rFonts w:ascii="Arial" w:eastAsia="Calibri" w:hAnsi="Arial" w:cs="Arial"/>
          <w:lang w:eastAsia="en-US"/>
        </w:rPr>
        <w:t xml:space="preserve"> </w:t>
      </w:r>
      <w:r w:rsidR="00D251B1">
        <w:rPr>
          <w:rFonts w:ascii="Arial" w:eastAsia="Calibri" w:hAnsi="Arial" w:cs="Arial"/>
          <w:lang w:eastAsia="en-US"/>
        </w:rPr>
        <w:t>itp.</w:t>
      </w:r>
      <w:r w:rsidRPr="00AF1C77">
        <w:rPr>
          <w:rFonts w:ascii="Arial" w:eastAsia="Calibri" w:hAnsi="Arial" w:cs="Arial"/>
          <w:lang w:eastAsia="en-US"/>
        </w:rPr>
        <w:t>), powstałych w ramach Projektu w następujący sposób:</w:t>
      </w:r>
    </w:p>
    <w:p w14:paraId="2BE4FB2B" w14:textId="3777F3C1" w:rsidR="002F148C" w:rsidRPr="00AF1C77" w:rsidRDefault="002F148C">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lang w:eastAsia="en-US"/>
        </w:rPr>
        <w:t>na terytorium Rzeczypospolitej Polskiej oraz na terytorium innych państw członkowskich U</w:t>
      </w:r>
      <w:r w:rsidR="009C1355">
        <w:rPr>
          <w:rFonts w:ascii="Arial" w:eastAsia="Calibri" w:hAnsi="Arial" w:cs="Arial"/>
          <w:lang w:eastAsia="en-US"/>
        </w:rPr>
        <w:t xml:space="preserve">nii </w:t>
      </w:r>
      <w:r w:rsidRPr="00AF1C77">
        <w:rPr>
          <w:rFonts w:ascii="Arial" w:eastAsia="Calibri" w:hAnsi="Arial" w:cs="Arial"/>
          <w:lang w:eastAsia="en-US"/>
        </w:rPr>
        <w:t>E</w:t>
      </w:r>
      <w:r w:rsidR="009C1355">
        <w:rPr>
          <w:rFonts w:ascii="Arial" w:eastAsia="Calibri" w:hAnsi="Arial" w:cs="Arial"/>
          <w:lang w:eastAsia="en-US"/>
        </w:rPr>
        <w:t>uropejskiej</w:t>
      </w:r>
      <w:r w:rsidRPr="00AF1C77">
        <w:rPr>
          <w:rFonts w:ascii="Arial" w:eastAsia="Calibri" w:hAnsi="Arial" w:cs="Arial"/>
          <w:lang w:eastAsia="en-US"/>
        </w:rPr>
        <w:t>;</w:t>
      </w:r>
    </w:p>
    <w:p w14:paraId="0A847512" w14:textId="77777777" w:rsidR="002F148C" w:rsidRPr="00AF1C77" w:rsidRDefault="002F148C">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lang w:eastAsia="en-US"/>
        </w:rPr>
        <w:t>na okres 10 lat;</w:t>
      </w:r>
    </w:p>
    <w:p w14:paraId="168BDBDA" w14:textId="77777777" w:rsidR="002F148C" w:rsidRPr="00AF1C77" w:rsidRDefault="002F148C">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lang w:eastAsia="en-US"/>
        </w:rPr>
        <w:t>bez ograniczeń co do liczby egzemplarzy i nośników, w zakresie następujących pól eksploatacji:</w:t>
      </w:r>
    </w:p>
    <w:p w14:paraId="0E7E0966" w14:textId="189491EF" w:rsidR="002F148C" w:rsidRPr="00AF1C77" w:rsidRDefault="002F148C">
      <w:pPr>
        <w:numPr>
          <w:ilvl w:val="0"/>
          <w:numId w:val="21"/>
        </w:numPr>
        <w:tabs>
          <w:tab w:val="num" w:pos="1418"/>
        </w:tabs>
        <w:spacing w:line="276" w:lineRule="auto"/>
        <w:ind w:left="1418" w:hanging="287"/>
        <w:rPr>
          <w:rFonts w:ascii="Arial" w:eastAsia="Calibri" w:hAnsi="Arial" w:cs="Arial"/>
          <w:lang w:eastAsia="en-US"/>
        </w:rPr>
      </w:pPr>
      <w:r w:rsidRPr="00AF1C77">
        <w:rPr>
          <w:rFonts w:ascii="Arial" w:eastAsia="Calibri" w:hAnsi="Arial" w:cs="Arial"/>
          <w:lang w:eastAsia="en-US"/>
        </w:rPr>
        <w:t xml:space="preserve">utrwalanie – w szczególności </w:t>
      </w:r>
      <w:r w:rsidRPr="00AF1C77">
        <w:rPr>
          <w:rFonts w:ascii="Arial" w:eastAsia="Calibri" w:hAnsi="Arial" w:cs="Arial"/>
          <w:color w:val="000000"/>
          <w:lang w:eastAsia="en-US"/>
        </w:rPr>
        <w:t xml:space="preserve">drukiem, zapisem w pamięci komputera </w:t>
      </w:r>
      <w:r w:rsidR="00AE7770">
        <w:rPr>
          <w:rFonts w:ascii="Arial" w:eastAsia="Calibri" w:hAnsi="Arial" w:cs="Arial"/>
          <w:color w:val="000000"/>
          <w:lang w:eastAsia="en-US"/>
        </w:rPr>
        <w:br/>
      </w:r>
      <w:r w:rsidRPr="00AF1C77">
        <w:rPr>
          <w:rFonts w:ascii="Arial" w:eastAsia="Calibri" w:hAnsi="Arial" w:cs="Arial"/>
          <w:color w:val="000000"/>
          <w:lang w:eastAsia="en-US"/>
        </w:rPr>
        <w:t xml:space="preserve">i na nośnikach elektronicznych, oraz zwielokrotnianie, </w:t>
      </w:r>
      <w:r w:rsidRPr="00AF1C77">
        <w:rPr>
          <w:rFonts w:ascii="Arial" w:eastAsia="Calibri" w:hAnsi="Arial" w:cs="Arial"/>
          <w:lang w:eastAsia="en-US"/>
        </w:rPr>
        <w:t xml:space="preserve">powielanie </w:t>
      </w:r>
      <w:r w:rsidR="00AE7770">
        <w:rPr>
          <w:rFonts w:ascii="Arial" w:eastAsia="Calibri" w:hAnsi="Arial" w:cs="Arial"/>
          <w:lang w:eastAsia="en-US"/>
        </w:rPr>
        <w:br/>
      </w:r>
      <w:r w:rsidRPr="00AF1C77">
        <w:rPr>
          <w:rFonts w:ascii="Arial" w:eastAsia="Calibri" w:hAnsi="Arial" w:cs="Arial"/>
          <w:lang w:eastAsia="en-US"/>
        </w:rPr>
        <w:t xml:space="preserve">i kopiowanie </w:t>
      </w:r>
      <w:r w:rsidRPr="00AF1C77">
        <w:rPr>
          <w:rFonts w:ascii="Arial" w:eastAsia="Calibri" w:hAnsi="Arial" w:cs="Arial"/>
          <w:color w:val="000000"/>
          <w:lang w:eastAsia="en-US"/>
        </w:rPr>
        <w:t>tak powstałych egzemplarzy dowolną techniką,</w:t>
      </w:r>
    </w:p>
    <w:p w14:paraId="143B414F" w14:textId="28BB64A0" w:rsidR="002F148C" w:rsidRPr="00AF1C77" w:rsidRDefault="002F148C">
      <w:pPr>
        <w:numPr>
          <w:ilvl w:val="0"/>
          <w:numId w:val="21"/>
        </w:numPr>
        <w:tabs>
          <w:tab w:val="num" w:pos="1418"/>
        </w:tabs>
        <w:spacing w:line="276" w:lineRule="auto"/>
        <w:ind w:left="1418" w:hanging="287"/>
        <w:rPr>
          <w:rFonts w:ascii="Arial" w:eastAsia="Calibri" w:hAnsi="Arial" w:cs="Arial"/>
          <w:lang w:eastAsia="en-US"/>
        </w:rPr>
      </w:pPr>
      <w:r w:rsidRPr="00AF1C77">
        <w:rPr>
          <w:rFonts w:ascii="Arial" w:eastAsia="Calibri" w:hAnsi="Arial" w:cs="Arial"/>
          <w:color w:val="000000"/>
          <w:lang w:eastAsia="en-US"/>
        </w:rPr>
        <w:t xml:space="preserve">rozpowszechnianie oraz publikowanie w dowolny sposób (w tym poprzez: wyświetlanie lub publiczne odtwarzanie lub wprowadzanie </w:t>
      </w:r>
      <w:r w:rsidR="00AE7770">
        <w:rPr>
          <w:rFonts w:ascii="Arial" w:eastAsia="Calibri" w:hAnsi="Arial" w:cs="Arial"/>
          <w:color w:val="000000"/>
          <w:lang w:eastAsia="en-US"/>
        </w:rPr>
        <w:br/>
      </w:r>
      <w:r w:rsidRPr="00AF1C77">
        <w:rPr>
          <w:rFonts w:ascii="Arial" w:eastAsia="Calibri" w:hAnsi="Arial" w:cs="Arial"/>
          <w:color w:val="000000"/>
          <w:lang w:eastAsia="en-US"/>
        </w:rPr>
        <w:lastRenderedPageBreak/>
        <w:t xml:space="preserve">do pamięci komputera i sieci multimedialnych, w tym Internetu) </w:t>
      </w:r>
      <w:r w:rsidR="00AE7770">
        <w:rPr>
          <w:rFonts w:ascii="Arial" w:eastAsia="Calibri" w:hAnsi="Arial" w:cs="Arial"/>
          <w:color w:val="000000"/>
          <w:lang w:eastAsia="en-US"/>
        </w:rPr>
        <w:br/>
      </w:r>
      <w:r w:rsidRPr="00AF1C77">
        <w:rPr>
          <w:rFonts w:ascii="Arial" w:eastAsia="Calibri" w:hAnsi="Arial" w:cs="Arial"/>
          <w:color w:val="000000"/>
          <w:lang w:eastAsia="en-US"/>
        </w:rPr>
        <w:t>– w całości lub w części, jak również w połączeniu z innymi utworami,</w:t>
      </w:r>
    </w:p>
    <w:p w14:paraId="40453077" w14:textId="646BCE5B" w:rsidR="002F148C" w:rsidRPr="00AF1C77" w:rsidRDefault="002F148C">
      <w:pPr>
        <w:numPr>
          <w:ilvl w:val="0"/>
          <w:numId w:val="21"/>
        </w:numPr>
        <w:tabs>
          <w:tab w:val="num" w:pos="1418"/>
        </w:tabs>
        <w:spacing w:line="276" w:lineRule="auto"/>
        <w:ind w:left="1418" w:hanging="287"/>
        <w:rPr>
          <w:rFonts w:ascii="Arial" w:eastAsia="Calibri" w:hAnsi="Arial" w:cs="Arial"/>
          <w:lang w:eastAsia="en-US"/>
        </w:rPr>
      </w:pPr>
      <w:r w:rsidRPr="3E1990FC">
        <w:rPr>
          <w:rFonts w:ascii="Arial" w:eastAsia="Calibri" w:hAnsi="Arial" w:cs="Arial"/>
          <w:color w:val="000000" w:themeColor="text1"/>
          <w:lang w:eastAsia="en-US"/>
        </w:rPr>
        <w:t xml:space="preserve">publiczna dystrybucja utworów lub ich kopii we wszelkich formach </w:t>
      </w:r>
      <w:r w:rsidR="00AE7770">
        <w:rPr>
          <w:rFonts w:ascii="Arial" w:eastAsia="Calibri" w:hAnsi="Arial" w:cs="Arial"/>
          <w:color w:val="000000" w:themeColor="text1"/>
          <w:lang w:eastAsia="en-US"/>
        </w:rPr>
        <w:br/>
      </w:r>
      <w:r w:rsidRPr="3E1990FC">
        <w:rPr>
          <w:rFonts w:ascii="Arial" w:eastAsia="Calibri" w:hAnsi="Arial" w:cs="Arial"/>
          <w:color w:val="000000" w:themeColor="text1"/>
          <w:lang w:eastAsia="en-US"/>
        </w:rPr>
        <w:t>(np. książka, broszura, CD, Internet),</w:t>
      </w:r>
    </w:p>
    <w:p w14:paraId="39612AFC" w14:textId="5C9900D7" w:rsidR="002F148C" w:rsidRPr="00AF1C77" w:rsidRDefault="002F148C">
      <w:pPr>
        <w:numPr>
          <w:ilvl w:val="0"/>
          <w:numId w:val="21"/>
        </w:numPr>
        <w:tabs>
          <w:tab w:val="num" w:pos="1418"/>
        </w:tabs>
        <w:spacing w:line="276" w:lineRule="auto"/>
        <w:ind w:left="1418" w:hanging="287"/>
        <w:rPr>
          <w:rFonts w:ascii="Arial" w:eastAsia="Calibri" w:hAnsi="Arial" w:cs="Arial"/>
          <w:lang w:eastAsia="en-US"/>
        </w:rPr>
      </w:pPr>
      <w:r w:rsidRPr="00AF1C77">
        <w:rPr>
          <w:rFonts w:ascii="Arial" w:eastAsia="Calibri" w:hAnsi="Arial" w:cs="Arial"/>
          <w:color w:val="000000"/>
          <w:lang w:eastAsia="en-US"/>
        </w:rPr>
        <w:t xml:space="preserve">udostępnianie, w tym unijnym </w:t>
      </w:r>
      <w:r w:rsidRPr="00AF1C77">
        <w:rPr>
          <w:rFonts w:ascii="Arial" w:eastAsia="Calibri" w:hAnsi="Arial" w:cs="Arial"/>
          <w:lang w:eastAsia="en-US"/>
        </w:rPr>
        <w:t>instytucjom, organom lub jednostkom organizacyjnym Unii</w:t>
      </w:r>
      <w:r w:rsidR="002F3C97">
        <w:rPr>
          <w:rFonts w:ascii="Arial" w:eastAsia="Calibri" w:hAnsi="Arial" w:cs="Arial"/>
          <w:lang w:eastAsia="en-US"/>
        </w:rPr>
        <w:t xml:space="preserve"> Europejskiej</w:t>
      </w:r>
      <w:r w:rsidRPr="00AF1C77">
        <w:rPr>
          <w:rFonts w:ascii="Arial" w:eastAsia="Calibri" w:hAnsi="Arial" w:cs="Arial"/>
          <w:lang w:eastAsia="en-US"/>
        </w:rPr>
        <w:t>, IK UP, Instytucji Zarządzającej, MJWPU oraz ich pracownikom oraz publiczne udostępnianie przy wykorzystaniu wszelkich środków komunikacji (np. Internet),</w:t>
      </w:r>
    </w:p>
    <w:p w14:paraId="5FBAD2A5" w14:textId="77777777" w:rsidR="002F148C" w:rsidRPr="00AF1C77" w:rsidRDefault="002F148C">
      <w:pPr>
        <w:numPr>
          <w:ilvl w:val="0"/>
          <w:numId w:val="21"/>
        </w:numPr>
        <w:tabs>
          <w:tab w:val="num" w:pos="1418"/>
        </w:tabs>
        <w:spacing w:line="276" w:lineRule="auto"/>
        <w:ind w:left="1418" w:hanging="287"/>
        <w:rPr>
          <w:rFonts w:ascii="Arial" w:eastAsia="Calibri" w:hAnsi="Arial" w:cs="Arial"/>
          <w:lang w:eastAsia="en-US"/>
        </w:rPr>
      </w:pPr>
      <w:r w:rsidRPr="00AF1C77">
        <w:rPr>
          <w:rFonts w:ascii="Arial" w:eastAsia="Calibri" w:hAnsi="Arial" w:cs="Arial"/>
          <w:lang w:eastAsia="en-US"/>
        </w:rPr>
        <w:t>przechowywanie i archiwizowanie w postaci papierowej albo elektronicznej;</w:t>
      </w:r>
    </w:p>
    <w:p w14:paraId="1D3000A0" w14:textId="79106B7F" w:rsidR="002F148C" w:rsidRPr="00AF1C77" w:rsidRDefault="002F148C">
      <w:pPr>
        <w:numPr>
          <w:ilvl w:val="0"/>
          <w:numId w:val="20"/>
        </w:numPr>
        <w:spacing w:line="276" w:lineRule="auto"/>
        <w:ind w:left="993" w:hanging="426"/>
        <w:rPr>
          <w:rFonts w:ascii="Arial" w:eastAsia="Calibri" w:hAnsi="Arial" w:cs="Arial"/>
          <w:color w:val="000000"/>
          <w:lang w:eastAsia="en-US"/>
        </w:rPr>
      </w:pPr>
      <w:r w:rsidRPr="00AF1C77">
        <w:rPr>
          <w:rFonts w:ascii="Arial" w:eastAsia="Calibri" w:hAnsi="Arial" w:cs="Arial"/>
          <w:lang w:eastAsia="en-US"/>
        </w:rPr>
        <w:t>z prawem do udzielania osobom trzecim sublicencji na warunkach i polach eksploatacji, o których mowa w ust. 10.</w:t>
      </w:r>
    </w:p>
    <w:p w14:paraId="5594B731" w14:textId="1ADAC492" w:rsidR="002F148C" w:rsidRPr="002C2FEC" w:rsidRDefault="002F148C">
      <w:pPr>
        <w:numPr>
          <w:ilvl w:val="0"/>
          <w:numId w:val="24"/>
        </w:numPr>
        <w:spacing w:line="276" w:lineRule="auto"/>
        <w:ind w:left="284" w:hanging="426"/>
        <w:rPr>
          <w:rFonts w:ascii="Arial" w:eastAsia="Calibri" w:hAnsi="Arial" w:cs="Arial"/>
          <w:lang w:eastAsia="en-US"/>
        </w:rPr>
      </w:pPr>
      <w:r w:rsidRPr="002C2FEC">
        <w:rPr>
          <w:rFonts w:ascii="Arial" w:eastAsia="Calibri" w:hAnsi="Arial" w:cs="Arial"/>
          <w:color w:val="000000"/>
          <w:lang w:eastAsia="en-US"/>
        </w:rPr>
        <w:t xml:space="preserve">Znaki graficzne </w:t>
      </w:r>
      <w:r w:rsidRPr="002C2FEC">
        <w:rPr>
          <w:rFonts w:ascii="Arial" w:eastAsia="Calibri" w:hAnsi="Arial" w:cs="Arial"/>
          <w:lang w:eastAsia="en-US"/>
        </w:rPr>
        <w:t xml:space="preserve">oraz obowiązkowe wzory tablic, plakatów i naklejek </w:t>
      </w:r>
      <w:r w:rsidR="002C2FEC">
        <w:rPr>
          <w:rFonts w:ascii="Arial" w:eastAsia="Calibri" w:hAnsi="Arial" w:cs="Arial"/>
          <w:color w:val="000000"/>
          <w:lang w:eastAsia="en-US"/>
        </w:rPr>
        <w:t xml:space="preserve">zgodnych </w:t>
      </w:r>
      <w:r w:rsidR="00F137B4">
        <w:rPr>
          <w:rFonts w:ascii="Arial" w:eastAsia="Calibri" w:hAnsi="Arial" w:cs="Arial"/>
          <w:color w:val="000000"/>
          <w:lang w:eastAsia="en-US"/>
        </w:rPr>
        <w:br/>
      </w:r>
      <w:r w:rsidR="002C2FEC">
        <w:rPr>
          <w:rFonts w:ascii="Arial" w:eastAsia="Calibri" w:hAnsi="Arial" w:cs="Arial"/>
          <w:color w:val="000000"/>
          <w:lang w:eastAsia="en-US"/>
        </w:rPr>
        <w:t>z</w:t>
      </w:r>
      <w:r w:rsidRPr="002C2FEC">
        <w:rPr>
          <w:rFonts w:ascii="Arial" w:eastAsia="Calibri" w:hAnsi="Arial" w:cs="Arial"/>
          <w:lang w:eastAsia="en-US"/>
        </w:rPr>
        <w:t xml:space="preserve"> Księ</w:t>
      </w:r>
      <w:r w:rsidR="002C2FEC">
        <w:rPr>
          <w:rFonts w:ascii="Arial" w:eastAsia="Calibri" w:hAnsi="Arial" w:cs="Arial"/>
          <w:lang w:eastAsia="en-US"/>
        </w:rPr>
        <w:t>gą</w:t>
      </w:r>
      <w:r w:rsidRPr="002C2FEC">
        <w:rPr>
          <w:rFonts w:ascii="Arial" w:eastAsia="Calibri" w:hAnsi="Arial" w:cs="Arial"/>
          <w:lang w:eastAsia="en-US"/>
        </w:rPr>
        <w:t xml:space="preserve"> Tożsamości Wizualnej dostępne</w:t>
      </w:r>
      <w:r w:rsidR="002C2FEC">
        <w:rPr>
          <w:rFonts w:ascii="Arial" w:eastAsia="Calibri" w:hAnsi="Arial" w:cs="Arial"/>
          <w:lang w:eastAsia="en-US"/>
        </w:rPr>
        <w:t>j</w:t>
      </w:r>
      <w:r w:rsidRPr="002C2FEC">
        <w:rPr>
          <w:rFonts w:ascii="Arial" w:eastAsia="Calibri" w:hAnsi="Arial" w:cs="Arial"/>
          <w:lang w:eastAsia="en-US"/>
        </w:rPr>
        <w:t xml:space="preserve"> na stronie:</w:t>
      </w:r>
      <w:r w:rsidR="006E7AE5">
        <w:rPr>
          <w:rFonts w:ascii="Arial" w:eastAsia="Calibri" w:hAnsi="Arial" w:cs="Arial"/>
          <w:lang w:eastAsia="en-US"/>
        </w:rPr>
        <w:t xml:space="preserve"> </w:t>
      </w:r>
      <w:r w:rsidR="00BE57D6" w:rsidRPr="00BE57D6">
        <w:rPr>
          <w:rFonts w:ascii="Arial" w:eastAsia="Calibri" w:hAnsi="Arial" w:cs="Arial"/>
          <w:lang w:eastAsia="en-US"/>
        </w:rPr>
        <w:t>https://www.funduszeeuropejskie.gov.pl/media/111705/KTW_marki_FE_2021-2027.pdf</w:t>
      </w:r>
      <w:r w:rsidRPr="002C2FEC">
        <w:rPr>
          <w:rFonts w:ascii="Arial" w:eastAsia="Calibri" w:hAnsi="Arial" w:cs="Arial"/>
          <w:lang w:eastAsia="en-US"/>
        </w:rPr>
        <w:t xml:space="preserve"> </w:t>
      </w:r>
      <w:r w:rsidR="00BE57D6">
        <w:rPr>
          <w:rFonts w:ascii="Arial" w:eastAsia="Calibri" w:hAnsi="Arial" w:cs="Arial"/>
          <w:lang w:eastAsia="en-US"/>
        </w:rPr>
        <w:t xml:space="preserve">przedstawione zostały </w:t>
      </w:r>
      <w:r w:rsidRPr="002C2FEC">
        <w:rPr>
          <w:rFonts w:ascii="Arial" w:eastAsia="Calibri" w:hAnsi="Arial" w:cs="Arial"/>
          <w:lang w:eastAsia="en-US"/>
        </w:rPr>
        <w:t xml:space="preserve"> w</w:t>
      </w:r>
      <w:r w:rsidRPr="002C2FEC">
        <w:rPr>
          <w:rFonts w:ascii="Arial" w:eastAsia="Calibri" w:hAnsi="Arial" w:cs="Arial"/>
          <w:b/>
          <w:bCs/>
          <w:lang w:eastAsia="en-US"/>
        </w:rPr>
        <w:t xml:space="preserve"> </w:t>
      </w:r>
      <w:r w:rsidRPr="00FE0007">
        <w:rPr>
          <w:rFonts w:ascii="Arial" w:eastAsia="Calibri" w:hAnsi="Arial" w:cs="Arial"/>
          <w:lang w:eastAsia="en-US"/>
        </w:rPr>
        <w:t xml:space="preserve">załączniku nr </w:t>
      </w:r>
      <w:r w:rsidR="00E05681" w:rsidRPr="00FE0007">
        <w:rPr>
          <w:rFonts w:ascii="Arial" w:eastAsia="Calibri" w:hAnsi="Arial" w:cs="Arial"/>
          <w:lang w:eastAsia="en-US"/>
        </w:rPr>
        <w:t>9</w:t>
      </w:r>
      <w:r w:rsidRPr="002C2FEC">
        <w:rPr>
          <w:rFonts w:ascii="Arial" w:eastAsia="Calibri" w:hAnsi="Arial" w:cs="Arial"/>
          <w:lang w:eastAsia="en-US"/>
        </w:rPr>
        <w:t xml:space="preserve"> do </w:t>
      </w:r>
      <w:r w:rsidR="00DF6D64">
        <w:rPr>
          <w:rFonts w:ascii="Arial" w:eastAsia="Calibri" w:hAnsi="Arial" w:cs="Arial"/>
          <w:lang w:eastAsia="en-US"/>
        </w:rPr>
        <w:t>Zasad</w:t>
      </w:r>
      <w:r w:rsidR="00BE57D6">
        <w:rPr>
          <w:rFonts w:ascii="Arial" w:eastAsia="Calibri" w:hAnsi="Arial" w:cs="Arial"/>
          <w:lang w:eastAsia="en-US"/>
        </w:rPr>
        <w:t xml:space="preserve"> oraz na stronie: </w:t>
      </w:r>
      <w:hyperlink r:id="rId16" w:history="1">
        <w:r w:rsidR="006F02E4" w:rsidRPr="00FE0007">
          <w:rPr>
            <w:rStyle w:val="Hipercze"/>
            <w:rFonts w:ascii="Arial" w:eastAsia="Calibri" w:hAnsi="Arial" w:cs="Arial"/>
            <w:color w:val="auto"/>
            <w:u w:val="none"/>
            <w:lang w:eastAsia="en-US"/>
          </w:rPr>
          <w:t>www.funduszeuedlamazowsza.eu</w:t>
        </w:r>
      </w:hyperlink>
      <w:r w:rsidR="00BE57D6" w:rsidRPr="00FE0007">
        <w:rPr>
          <w:rFonts w:ascii="Arial" w:eastAsia="Calibri" w:hAnsi="Arial" w:cs="Arial"/>
          <w:lang w:eastAsia="en-US"/>
        </w:rPr>
        <w:t xml:space="preserve"> </w:t>
      </w:r>
      <w:r w:rsidR="00BE57D6">
        <w:rPr>
          <w:rFonts w:ascii="Arial" w:eastAsia="Calibri" w:hAnsi="Arial" w:cs="Arial"/>
          <w:lang w:eastAsia="en-US"/>
        </w:rPr>
        <w:t>w zakładce dotyczącej promocji.</w:t>
      </w:r>
    </w:p>
    <w:p w14:paraId="4544AE10" w14:textId="7A856AD5" w:rsidR="002F148C" w:rsidRPr="00AF1C77" w:rsidRDefault="002F148C">
      <w:pPr>
        <w:numPr>
          <w:ilvl w:val="0"/>
          <w:numId w:val="24"/>
        </w:numPr>
        <w:spacing w:line="276" w:lineRule="auto"/>
        <w:ind w:left="284" w:hanging="426"/>
        <w:rPr>
          <w:rFonts w:ascii="Arial" w:eastAsia="Calibri" w:hAnsi="Arial" w:cs="Arial"/>
          <w:lang w:eastAsia="en-US" w:bidi="pl-PL"/>
        </w:rPr>
      </w:pPr>
      <w:r w:rsidRPr="00AF1C77">
        <w:rPr>
          <w:rFonts w:ascii="Arial" w:eastAsia="Calibri" w:hAnsi="Arial" w:cs="Arial"/>
          <w:lang w:eastAsia="en-US" w:bidi="pl-PL"/>
        </w:rPr>
        <w:t xml:space="preserve">Zmiana adresów poczty elektronicznej, wskazanych w ust. 2 pkt 5 i ust. 4 i strony internetowej wskazanej w ust. 11 </w:t>
      </w:r>
      <w:r w:rsidRPr="006C0544">
        <w:rPr>
          <w:rFonts w:ascii="Arial" w:eastAsia="Calibri" w:hAnsi="Arial" w:cs="Arial"/>
          <w:lang w:eastAsia="en-US" w:bidi="pl-PL"/>
        </w:rPr>
        <w:t xml:space="preserve">nie wymaga </w:t>
      </w:r>
      <w:r w:rsidR="009E34EC">
        <w:rPr>
          <w:rFonts w:ascii="Arial" w:eastAsia="Calibri" w:hAnsi="Arial" w:cs="Arial"/>
          <w:lang w:eastAsia="en-US" w:bidi="pl-PL"/>
        </w:rPr>
        <w:t xml:space="preserve">uchwały w sprawie </w:t>
      </w:r>
      <w:r w:rsidR="006C0544" w:rsidRPr="006C0544">
        <w:rPr>
          <w:rFonts w:ascii="Arial" w:eastAsia="Calibri" w:hAnsi="Arial" w:cs="Arial"/>
          <w:lang w:eastAsia="en-US" w:bidi="pl-PL"/>
        </w:rPr>
        <w:t>zmiany Zasad</w:t>
      </w:r>
      <w:r w:rsidRPr="006C0544">
        <w:rPr>
          <w:rFonts w:ascii="Arial" w:eastAsia="Calibri" w:hAnsi="Arial" w:cs="Arial"/>
          <w:lang w:eastAsia="en-US" w:bidi="pl-PL"/>
        </w:rPr>
        <w:t xml:space="preserve">. </w:t>
      </w:r>
      <w:r w:rsidRPr="00AF1C77">
        <w:rPr>
          <w:rFonts w:ascii="Arial" w:eastAsia="Calibri" w:hAnsi="Arial" w:cs="Arial"/>
          <w:lang w:eastAsia="en-US" w:bidi="pl-PL"/>
        </w:rPr>
        <w:t>Instytucja poinformuje Beneficjenta o tym fakcie w formie pisemnej lub elektronicznej, wraz ze wskazaniem daty, od której obowiązuje zmieniony adres. Zmiana jest skuteczna z chwilą doręczenia informacji Beneficjentowi.</w:t>
      </w:r>
    </w:p>
    <w:p w14:paraId="76D67ECA" w14:textId="66C42CE6" w:rsidR="002F148C" w:rsidRPr="00AF1C77" w:rsidRDefault="002F148C">
      <w:pPr>
        <w:numPr>
          <w:ilvl w:val="0"/>
          <w:numId w:val="24"/>
        </w:numPr>
        <w:spacing w:line="276" w:lineRule="auto"/>
        <w:ind w:left="284" w:hanging="426"/>
        <w:rPr>
          <w:rFonts w:ascii="Arial" w:eastAsia="Calibri" w:hAnsi="Arial" w:cs="Arial"/>
          <w:lang w:eastAsia="en-US"/>
        </w:rPr>
      </w:pPr>
      <w:r w:rsidRPr="00AF1C77">
        <w:rPr>
          <w:rFonts w:ascii="Arial" w:eastAsia="Calibri" w:hAnsi="Arial" w:cs="Arial"/>
          <w:lang w:eastAsia="en-US"/>
        </w:rPr>
        <w:t xml:space="preserve">Beneficjent przyjmuje do wiadomości, że objęcie dofinansowaniem oznacza umieszczenie danych </w:t>
      </w:r>
      <w:r w:rsidR="002227F1">
        <w:rPr>
          <w:rFonts w:ascii="Arial" w:eastAsia="Calibri" w:hAnsi="Arial" w:cs="Arial"/>
          <w:lang w:eastAsia="en-US"/>
        </w:rPr>
        <w:t>B</w:t>
      </w:r>
      <w:r w:rsidRPr="00AF1C77">
        <w:rPr>
          <w:rFonts w:ascii="Arial" w:eastAsia="Calibri" w:hAnsi="Arial" w:cs="Arial"/>
          <w:lang w:eastAsia="en-US"/>
        </w:rPr>
        <w:t>eneficjenta w publikowanym przez MJWPU wykazie projektów</w:t>
      </w:r>
      <w:r w:rsidRPr="00AF1C77">
        <w:rPr>
          <w:rFonts w:ascii="Arial" w:eastAsia="Calibri" w:hAnsi="Arial" w:cs="Arial"/>
          <w:vertAlign w:val="superscript"/>
          <w:lang w:eastAsia="en-US"/>
        </w:rPr>
        <w:footnoteReference w:id="32"/>
      </w:r>
      <w:r w:rsidRPr="00AF1C77">
        <w:rPr>
          <w:rFonts w:ascii="Arial" w:eastAsia="Calibri" w:hAnsi="Arial" w:cs="Arial"/>
          <w:vertAlign w:val="superscript"/>
          <w:lang w:eastAsia="en-US"/>
        </w:rPr>
        <w:t>)</w:t>
      </w:r>
      <w:r w:rsidRPr="00AF1C77">
        <w:rPr>
          <w:rFonts w:ascii="Arial" w:eastAsia="Calibri" w:hAnsi="Arial" w:cs="Arial"/>
          <w:lang w:eastAsia="en-US"/>
        </w:rPr>
        <w:t>.</w:t>
      </w:r>
    </w:p>
    <w:p w14:paraId="1476AF1E" w14:textId="5AB78368" w:rsidR="008F7D17" w:rsidRPr="00047B4D" w:rsidRDefault="008F7D17" w:rsidP="0043479F">
      <w:pPr>
        <w:pStyle w:val="Nagwek2"/>
      </w:pPr>
      <w:r w:rsidRPr="00047B4D">
        <w:t>Zmiany w Projekcie</w:t>
      </w:r>
    </w:p>
    <w:p w14:paraId="2828C826" w14:textId="3CC64151" w:rsidR="008F7D17" w:rsidRPr="00047B4D" w:rsidRDefault="008F7D17" w:rsidP="00EB03AD">
      <w:pPr>
        <w:pStyle w:val="Nagwek3"/>
      </w:pPr>
      <w:r w:rsidRPr="00047B4D">
        <w:t xml:space="preserve">§ </w:t>
      </w:r>
      <w:r w:rsidR="00F711AA" w:rsidRPr="00047B4D">
        <w:t>2</w:t>
      </w:r>
      <w:r w:rsidR="00E700BC">
        <w:t>1</w:t>
      </w:r>
      <w:r w:rsidR="004D62B2" w:rsidRPr="00047B4D">
        <w:t>.</w:t>
      </w:r>
    </w:p>
    <w:p w14:paraId="7E448AC6" w14:textId="7785996C" w:rsidR="00E700BC" w:rsidRPr="00E700BC" w:rsidRDefault="00E700BC">
      <w:pPr>
        <w:numPr>
          <w:ilvl w:val="6"/>
          <w:numId w:val="65"/>
        </w:numPr>
        <w:tabs>
          <w:tab w:val="num" w:pos="284"/>
        </w:tabs>
        <w:spacing w:line="276" w:lineRule="auto"/>
        <w:ind w:left="284" w:hanging="284"/>
        <w:rPr>
          <w:rFonts w:ascii="Arial" w:eastAsia="Calibri" w:hAnsi="Arial" w:cs="Arial"/>
          <w:lang w:eastAsia="en-US"/>
        </w:rPr>
      </w:pPr>
      <w:r w:rsidRPr="00E700BC">
        <w:rPr>
          <w:rFonts w:ascii="Arial" w:eastAsia="Calibri" w:hAnsi="Arial" w:cs="Arial"/>
          <w:lang w:eastAsia="en-US"/>
        </w:rPr>
        <w:t xml:space="preserve">Beneficjent może dokonywać zmian w Projekcie pod warunkiem ich zgłoszenia </w:t>
      </w:r>
      <w:r w:rsidR="0061764A">
        <w:rPr>
          <w:rFonts w:ascii="Arial" w:eastAsia="Calibri" w:hAnsi="Arial" w:cs="Arial"/>
          <w:lang w:eastAsia="en-US"/>
        </w:rPr>
        <w:br/>
      </w:r>
      <w:r w:rsidRPr="00E700BC">
        <w:rPr>
          <w:rFonts w:ascii="Arial" w:eastAsia="Calibri" w:hAnsi="Arial" w:cs="Arial"/>
          <w:lang w:eastAsia="en-US"/>
        </w:rPr>
        <w:t xml:space="preserve">w formie pisemnej </w:t>
      </w:r>
      <w:r w:rsidR="00F137B4">
        <w:rPr>
          <w:rFonts w:ascii="Arial" w:eastAsia="Calibri" w:hAnsi="Arial" w:cs="Arial"/>
          <w:lang w:eastAsia="en-US"/>
        </w:rPr>
        <w:t>MJWPU</w:t>
      </w:r>
      <w:r w:rsidR="00D92422">
        <w:rPr>
          <w:rFonts w:ascii="Arial" w:eastAsia="Calibri" w:hAnsi="Arial" w:cs="Arial"/>
          <w:lang w:eastAsia="en-US"/>
        </w:rPr>
        <w:t xml:space="preserve"> </w:t>
      </w:r>
      <w:r w:rsidRPr="00E700BC">
        <w:rPr>
          <w:rFonts w:ascii="Arial" w:eastAsia="Calibri" w:hAnsi="Arial" w:cs="Arial"/>
          <w:lang w:eastAsia="en-US"/>
        </w:rPr>
        <w:t xml:space="preserve">nie później niż na 1 miesiąc przed planowanym zakończeniem realizacji Projektu. Akceptacja zmian następuje </w:t>
      </w:r>
      <w:r w:rsidR="0061764A">
        <w:rPr>
          <w:rFonts w:ascii="Arial" w:eastAsia="Calibri" w:hAnsi="Arial" w:cs="Arial"/>
          <w:lang w:eastAsia="en-US"/>
        </w:rPr>
        <w:br/>
      </w:r>
      <w:r w:rsidRPr="00E700BC">
        <w:rPr>
          <w:rFonts w:ascii="Arial" w:eastAsia="Calibri" w:hAnsi="Arial" w:cs="Arial"/>
          <w:lang w:eastAsia="en-US"/>
        </w:rPr>
        <w:t xml:space="preserve">w terminie 15 dni roboczych po złożeniu poprawnego wniosku o dofinansowanie Projektu z zastrzeżeniem ust. 2 i 3, jednak nie później niż do dnia zatwierdzenia końcowego wniosku o płatność. Akceptacja, o której mowa w zdaniu drugim, dokonywana jest w formie pisemnej i </w:t>
      </w:r>
      <w:r w:rsidR="00DF3867" w:rsidRPr="005220D1">
        <w:rPr>
          <w:rFonts w:ascii="Arial" w:hAnsi="Arial" w:cs="Arial"/>
        </w:rPr>
        <w:t>nie wymaga podjęcia uchwały w sprawie zmiany Zasad</w:t>
      </w:r>
      <w:r w:rsidR="00DF3867">
        <w:rPr>
          <w:rFonts w:ascii="Arial" w:hAnsi="Arial" w:cs="Arial"/>
        </w:rPr>
        <w:t>.</w:t>
      </w:r>
    </w:p>
    <w:p w14:paraId="268CD840" w14:textId="69DAED36" w:rsidR="00E700BC" w:rsidRPr="00E700BC" w:rsidRDefault="00E700BC">
      <w:pPr>
        <w:numPr>
          <w:ilvl w:val="6"/>
          <w:numId w:val="5"/>
        </w:numPr>
        <w:tabs>
          <w:tab w:val="clear" w:pos="4680"/>
          <w:tab w:val="num" w:pos="284"/>
          <w:tab w:val="num" w:pos="4755"/>
        </w:tabs>
        <w:spacing w:line="276" w:lineRule="auto"/>
        <w:ind w:left="284" w:hanging="284"/>
        <w:rPr>
          <w:rFonts w:ascii="Arial" w:eastAsia="Calibri" w:hAnsi="Arial" w:cs="Arial"/>
          <w:lang w:eastAsia="en-US"/>
        </w:rPr>
      </w:pPr>
      <w:r w:rsidRPr="00E700BC">
        <w:rPr>
          <w:rFonts w:ascii="Arial" w:eastAsia="Calibri" w:hAnsi="Arial" w:cs="Arial"/>
          <w:lang w:eastAsia="en-US"/>
        </w:rPr>
        <w:t xml:space="preserve">Zmiany w Projekcie nie mogą dotyczyć zwiększenia kwot, o których mowa </w:t>
      </w:r>
      <w:r w:rsidR="0061764A">
        <w:rPr>
          <w:rFonts w:ascii="Arial" w:eastAsia="Calibri" w:hAnsi="Arial" w:cs="Arial"/>
          <w:lang w:eastAsia="en-US"/>
        </w:rPr>
        <w:br/>
      </w:r>
      <w:r w:rsidRPr="00E700BC">
        <w:rPr>
          <w:rFonts w:ascii="Arial" w:eastAsia="Calibri" w:hAnsi="Arial" w:cs="Arial"/>
          <w:lang w:eastAsia="en-US"/>
        </w:rPr>
        <w:t>w § 4 ust 4-5.</w:t>
      </w:r>
    </w:p>
    <w:p w14:paraId="0450CEB8" w14:textId="223FFB5A" w:rsidR="00E700BC" w:rsidRPr="00E700BC" w:rsidRDefault="00E700BC">
      <w:pPr>
        <w:numPr>
          <w:ilvl w:val="6"/>
          <w:numId w:val="5"/>
        </w:numPr>
        <w:tabs>
          <w:tab w:val="clear" w:pos="4680"/>
          <w:tab w:val="num" w:pos="284"/>
          <w:tab w:val="num" w:pos="4755"/>
        </w:tabs>
        <w:spacing w:line="276" w:lineRule="auto"/>
        <w:ind w:left="284" w:hanging="284"/>
        <w:rPr>
          <w:rFonts w:ascii="Arial" w:eastAsia="Calibri" w:hAnsi="Arial" w:cs="Arial"/>
          <w:lang w:eastAsia="en-US"/>
        </w:rPr>
      </w:pPr>
      <w:r w:rsidRPr="00E700BC">
        <w:rPr>
          <w:rFonts w:ascii="Arial" w:eastAsia="Calibri" w:hAnsi="Arial" w:cs="Arial"/>
          <w:lang w:eastAsia="en-US"/>
        </w:rPr>
        <w:t xml:space="preserve">W razie zmian w prawie krajowym lub wspólnotowym wpływających na wysokość wydatków kwalifikowalnych w Projekcie, </w:t>
      </w:r>
      <w:r w:rsidR="006011EC">
        <w:rPr>
          <w:rFonts w:ascii="Arial" w:hAnsi="Arial" w:cs="Arial"/>
        </w:rPr>
        <w:t>MJWPU</w:t>
      </w:r>
      <w:r w:rsidR="00D92422">
        <w:rPr>
          <w:rFonts w:ascii="Arial" w:hAnsi="Arial" w:cs="Arial"/>
        </w:rPr>
        <w:t xml:space="preserve"> </w:t>
      </w:r>
      <w:r w:rsidRPr="00E700BC">
        <w:rPr>
          <w:rFonts w:ascii="Arial" w:eastAsia="Calibri" w:hAnsi="Arial" w:cs="Arial"/>
          <w:lang w:eastAsia="en-US"/>
        </w:rPr>
        <w:t>ma prawo renegocjować Umowę z Beneficjentem, o ile w wyniku analizy wniosków o płatność i przeprowadzonych kontroli zachodzi podejrzenie nieosiągnięcia założonych we wniosku o dofinansowanie Projektu rezultatów Projektu.</w:t>
      </w:r>
    </w:p>
    <w:p w14:paraId="2FC8F16C" w14:textId="7ABDCDB1" w:rsidR="00E700BC" w:rsidRPr="00E700BC" w:rsidRDefault="00E700BC">
      <w:pPr>
        <w:numPr>
          <w:ilvl w:val="6"/>
          <w:numId w:val="5"/>
        </w:numPr>
        <w:tabs>
          <w:tab w:val="clear" w:pos="4680"/>
          <w:tab w:val="num" w:pos="284"/>
          <w:tab w:val="num" w:pos="4755"/>
        </w:tabs>
        <w:spacing w:line="276" w:lineRule="auto"/>
        <w:ind w:left="284" w:hanging="284"/>
        <w:rPr>
          <w:rFonts w:ascii="Arial" w:eastAsia="Calibri" w:hAnsi="Arial" w:cs="Arial"/>
          <w:lang w:eastAsia="en-US"/>
        </w:rPr>
      </w:pPr>
      <w:r w:rsidRPr="00E700BC">
        <w:rPr>
          <w:rFonts w:ascii="Arial" w:eastAsia="Calibri" w:hAnsi="Arial" w:cs="Arial"/>
          <w:lang w:eastAsia="en-US"/>
        </w:rPr>
        <w:lastRenderedPageBreak/>
        <w:t xml:space="preserve">Jeżeli w trakcie realizacji Projektu występuje konieczność zastosowania mechanizmu racjonalnych usprawnień to jest on uruchamiany na uzasadniony wniosek Beneficjenta pod warunkiem uzyskania akceptacji </w:t>
      </w:r>
      <w:r w:rsidR="00F137B4">
        <w:rPr>
          <w:rFonts w:ascii="Arial" w:eastAsia="Calibri" w:hAnsi="Arial" w:cs="Arial"/>
          <w:lang w:eastAsia="en-US"/>
        </w:rPr>
        <w:t>MJWPU.</w:t>
      </w:r>
    </w:p>
    <w:p w14:paraId="4AE279AD" w14:textId="645246C0" w:rsidR="00E700BC" w:rsidRPr="00E700BC" w:rsidRDefault="00E700BC">
      <w:pPr>
        <w:numPr>
          <w:ilvl w:val="6"/>
          <w:numId w:val="5"/>
        </w:numPr>
        <w:tabs>
          <w:tab w:val="num" w:pos="284"/>
          <w:tab w:val="num" w:pos="4755"/>
        </w:tabs>
        <w:spacing w:line="276" w:lineRule="auto"/>
        <w:ind w:left="284" w:hanging="284"/>
        <w:rPr>
          <w:rFonts w:ascii="Arial" w:eastAsia="Calibri" w:hAnsi="Arial" w:cs="Arial"/>
          <w:lang w:eastAsia="en-US"/>
        </w:rPr>
      </w:pPr>
      <w:r w:rsidRPr="00E700BC">
        <w:rPr>
          <w:rFonts w:ascii="Arial" w:eastAsia="Calibri" w:hAnsi="Arial" w:cs="Arial"/>
          <w:lang w:eastAsia="en-US"/>
        </w:rPr>
        <w:t xml:space="preserve">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t>
      </w:r>
      <w:r w:rsidR="0061764A">
        <w:rPr>
          <w:rFonts w:ascii="Arial" w:eastAsia="Calibri" w:hAnsi="Arial" w:cs="Arial"/>
          <w:lang w:eastAsia="en-US"/>
        </w:rPr>
        <w:br/>
      </w:r>
      <w:r w:rsidRPr="00E700BC">
        <w:rPr>
          <w:rFonts w:ascii="Arial" w:eastAsia="Calibri" w:hAnsi="Arial" w:cs="Arial"/>
          <w:lang w:eastAsia="en-US"/>
        </w:rPr>
        <w:t xml:space="preserve">w § 2 ust. 2 </w:t>
      </w:r>
      <w:r>
        <w:rPr>
          <w:rFonts w:ascii="Arial" w:eastAsia="Calibri" w:hAnsi="Arial" w:cs="Arial"/>
          <w:lang w:eastAsia="en-US"/>
        </w:rPr>
        <w:t>Zasad</w:t>
      </w:r>
      <w:r w:rsidRPr="00E700BC">
        <w:rPr>
          <w:rFonts w:ascii="Arial" w:eastAsia="Calibri" w:hAnsi="Arial" w:cs="Arial"/>
          <w:lang w:eastAsia="en-US"/>
        </w:rPr>
        <w:t xml:space="preserve">, która umożliwi dalszą realizację Projektu oraz osiągnięcie złożonego celu Projektu określonego wskaźnikami. W tym przypadku </w:t>
      </w:r>
      <w:r w:rsidR="00DF3867" w:rsidRPr="005220D1">
        <w:rPr>
          <w:rFonts w:ascii="Arial" w:hAnsi="Arial" w:cs="Arial"/>
        </w:rPr>
        <w:t>wymaga</w:t>
      </w:r>
      <w:r w:rsidR="00DF3867">
        <w:rPr>
          <w:rFonts w:ascii="Arial" w:hAnsi="Arial" w:cs="Arial"/>
        </w:rPr>
        <w:t>ne jest</w:t>
      </w:r>
      <w:r w:rsidR="00DF3867" w:rsidRPr="005220D1">
        <w:rPr>
          <w:rFonts w:ascii="Arial" w:hAnsi="Arial" w:cs="Arial"/>
        </w:rPr>
        <w:t xml:space="preserve"> podjęci</w:t>
      </w:r>
      <w:r w:rsidR="00DF3867">
        <w:rPr>
          <w:rFonts w:ascii="Arial" w:hAnsi="Arial" w:cs="Arial"/>
        </w:rPr>
        <w:t>e</w:t>
      </w:r>
      <w:r w:rsidR="00DF3867" w:rsidRPr="005220D1">
        <w:rPr>
          <w:rFonts w:ascii="Arial" w:hAnsi="Arial" w:cs="Arial"/>
        </w:rPr>
        <w:t xml:space="preserve"> uchwały w sprawie zmiany Zasad</w:t>
      </w:r>
      <w:r w:rsidR="00DF3867">
        <w:rPr>
          <w:rFonts w:ascii="Arial" w:hAnsi="Arial" w:cs="Arial"/>
        </w:rPr>
        <w:t>.</w:t>
      </w:r>
    </w:p>
    <w:p w14:paraId="6D62B996" w14:textId="5E890798" w:rsidR="00E700BC" w:rsidRPr="00E700BC" w:rsidRDefault="00E700BC">
      <w:pPr>
        <w:numPr>
          <w:ilvl w:val="6"/>
          <w:numId w:val="5"/>
        </w:numPr>
        <w:tabs>
          <w:tab w:val="num" w:pos="284"/>
          <w:tab w:val="num" w:pos="4755"/>
        </w:tabs>
        <w:spacing w:line="276" w:lineRule="auto"/>
        <w:ind w:left="284" w:hanging="284"/>
        <w:rPr>
          <w:rFonts w:ascii="Arial" w:eastAsia="Calibri" w:hAnsi="Arial" w:cs="Arial"/>
          <w:lang w:eastAsia="en-US"/>
        </w:rPr>
      </w:pPr>
      <w:r w:rsidRPr="00E700BC">
        <w:rPr>
          <w:rFonts w:ascii="Arial" w:eastAsia="Calibri" w:hAnsi="Arial" w:cs="Arial"/>
          <w:lang w:eastAsia="en-US"/>
        </w:rPr>
        <w:t xml:space="preserve">Zgoda, o której mowa w ust. </w:t>
      </w:r>
      <w:r w:rsidR="00BA6C77">
        <w:rPr>
          <w:rFonts w:ascii="Arial" w:eastAsia="Calibri" w:hAnsi="Arial" w:cs="Arial"/>
          <w:lang w:eastAsia="en-US"/>
        </w:rPr>
        <w:t>5</w:t>
      </w:r>
      <w:r w:rsidRPr="00E700BC">
        <w:rPr>
          <w:rFonts w:ascii="Arial" w:eastAsia="Calibri" w:hAnsi="Arial" w:cs="Arial"/>
          <w:lang w:eastAsia="en-US"/>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352CCF8E" w14:textId="77777777" w:rsidR="00E700BC" w:rsidRDefault="00E700BC" w:rsidP="00E700BC">
      <w:pPr>
        <w:tabs>
          <w:tab w:val="left" w:pos="426"/>
          <w:tab w:val="num" w:pos="4680"/>
        </w:tabs>
        <w:autoSpaceDE w:val="0"/>
        <w:autoSpaceDN w:val="0"/>
        <w:adjustRightInd w:val="0"/>
        <w:spacing w:line="276" w:lineRule="auto"/>
        <w:ind w:left="360"/>
        <w:rPr>
          <w:rFonts w:ascii="Arial" w:hAnsi="Arial" w:cs="Arial"/>
          <w:spacing w:val="2"/>
        </w:rPr>
      </w:pPr>
    </w:p>
    <w:p w14:paraId="29114EC3" w14:textId="2CB76ED4" w:rsidR="00A137A1" w:rsidRPr="00AF1C77" w:rsidRDefault="00A137A1" w:rsidP="0043479F">
      <w:pPr>
        <w:pStyle w:val="Nagwek2"/>
      </w:pPr>
      <w:r w:rsidRPr="00AF1C77">
        <w:t>Reguła proporcjonalności</w:t>
      </w:r>
    </w:p>
    <w:p w14:paraId="18076768" w14:textId="7D9BBF32" w:rsidR="00A137A1" w:rsidRPr="00AF1C77" w:rsidRDefault="00A137A1" w:rsidP="00EB03AD">
      <w:pPr>
        <w:pStyle w:val="Nagwek3"/>
      </w:pPr>
      <w:r w:rsidRPr="00AF1C77">
        <w:t xml:space="preserve">§ </w:t>
      </w:r>
      <w:r w:rsidR="00114649" w:rsidRPr="00AF1C77">
        <w:t>2</w:t>
      </w:r>
      <w:r w:rsidR="00DF3867">
        <w:t>2</w:t>
      </w:r>
      <w:r w:rsidR="004D62B2" w:rsidRPr="00AF1C77">
        <w:t>.</w:t>
      </w:r>
    </w:p>
    <w:p w14:paraId="6FEDAE63" w14:textId="77777777" w:rsidR="00C71F09" w:rsidRDefault="0046258F">
      <w:pPr>
        <w:numPr>
          <w:ilvl w:val="0"/>
          <w:numId w:val="35"/>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5A4142" w:rsidRPr="00AF1C77">
        <w:rPr>
          <w:rFonts w:ascii="Arial" w:hAnsi="Arial" w:cs="Arial"/>
        </w:rPr>
        <w:t>MJWPU</w:t>
      </w:r>
      <w:r w:rsidR="00A137A1" w:rsidRPr="00AF1C77">
        <w:rPr>
          <w:rFonts w:ascii="Arial" w:hAnsi="Arial" w:cs="Arial"/>
        </w:rPr>
        <w:t xml:space="preserve"> 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2112DE45" w:rsidR="00C71F09" w:rsidRDefault="00DB3021">
      <w:pPr>
        <w:numPr>
          <w:ilvl w:val="0"/>
          <w:numId w:val="35"/>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 xml:space="preserve">niosku </w:t>
      </w:r>
      <w:r w:rsidR="00D80226">
        <w:rPr>
          <w:rFonts w:ascii="Arial" w:hAnsi="Arial" w:cs="Arial"/>
        </w:rPr>
        <w:br/>
      </w:r>
      <w:r w:rsidR="0046258F" w:rsidRPr="00C71F09">
        <w:rPr>
          <w:rFonts w:ascii="Arial" w:hAnsi="Arial" w:cs="Arial"/>
        </w:rPr>
        <w:t>o dofinansowanie</w:t>
      </w:r>
      <w:r w:rsidR="00B3206F">
        <w:rPr>
          <w:rFonts w:ascii="Arial" w:hAnsi="Arial" w:cs="Arial"/>
        </w:rPr>
        <w:t xml:space="preserve"> Projektu</w:t>
      </w:r>
      <w:r w:rsidR="0046258F" w:rsidRPr="00C71F09">
        <w:rPr>
          <w:rFonts w:ascii="Arial" w:hAnsi="Arial" w:cs="Arial"/>
        </w:rPr>
        <w:t>.</w:t>
      </w:r>
    </w:p>
    <w:p w14:paraId="4F72E38D" w14:textId="4EAAEE44" w:rsidR="001108F0" w:rsidRPr="00C71F09" w:rsidRDefault="00A137A1">
      <w:pPr>
        <w:numPr>
          <w:ilvl w:val="0"/>
          <w:numId w:val="35"/>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EB0A5E7" w14:textId="77777777" w:rsidR="00B62149" w:rsidRDefault="00A137A1">
      <w:pPr>
        <w:pStyle w:val="Akapitzlist"/>
        <w:numPr>
          <w:ilvl w:val="0"/>
          <w:numId w:val="2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5A4142" w:rsidRPr="00AF1C77">
        <w:rPr>
          <w:rFonts w:ascii="Arial" w:hAnsi="Arial" w:cs="Arial"/>
        </w:rPr>
        <w:t>MJWPU</w:t>
      </w:r>
      <w:r w:rsidRPr="00AF1C77">
        <w:rPr>
          <w:rFonts w:ascii="Arial" w:hAnsi="Arial" w:cs="Arial"/>
        </w:rPr>
        <w:t xml:space="preserve"> 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7A85400E" w:rsidR="001108F0" w:rsidRPr="00B62149" w:rsidRDefault="00EA77C8">
      <w:pPr>
        <w:pStyle w:val="Akapitzlist"/>
        <w:numPr>
          <w:ilvl w:val="0"/>
          <w:numId w:val="26"/>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w</w:t>
      </w:r>
      <w:r w:rsidR="00A137A1" w:rsidRPr="00B62149">
        <w:rPr>
          <w:rFonts w:ascii="Arial" w:hAnsi="Arial" w:cs="Arial"/>
        </w:rPr>
        <w:t xml:space="preserve">ysokość wydatków niekwalifikowalnych uzależniona jest od stopnia </w:t>
      </w:r>
      <w:r w:rsidR="0046258F" w:rsidRPr="00B62149">
        <w:rPr>
          <w:rFonts w:ascii="Arial" w:hAnsi="Arial" w:cs="Arial"/>
        </w:rPr>
        <w:t xml:space="preserve">nieosiągnięcia założeń merytorycznych </w:t>
      </w:r>
      <w:r w:rsidR="00F60BB1" w:rsidRPr="00B62149">
        <w:rPr>
          <w:rFonts w:ascii="Arial" w:hAnsi="Arial" w:cs="Arial"/>
        </w:rPr>
        <w:t>P</w:t>
      </w:r>
      <w:r w:rsidR="00A137A1" w:rsidRPr="00B62149">
        <w:rPr>
          <w:rFonts w:ascii="Arial" w:hAnsi="Arial" w:cs="Arial"/>
        </w:rPr>
        <w:t xml:space="preserve">rojektu. Wydatki niekwalifikowalne </w:t>
      </w:r>
      <w:r w:rsidR="00D80226">
        <w:rPr>
          <w:rFonts w:ascii="Arial" w:hAnsi="Arial" w:cs="Arial"/>
        </w:rPr>
        <w:br/>
      </w:r>
      <w:r w:rsidR="0046258F" w:rsidRPr="00B62149">
        <w:rPr>
          <w:rFonts w:ascii="Arial" w:hAnsi="Arial" w:cs="Arial"/>
        </w:rPr>
        <w:t xml:space="preserve">z tytułu reguły proporcjonalności </w:t>
      </w:r>
      <w:r w:rsidR="00A137A1" w:rsidRPr="00B62149">
        <w:rPr>
          <w:rFonts w:ascii="Arial" w:hAnsi="Arial" w:cs="Arial"/>
        </w:rPr>
        <w:t>obejmują wydatki związane z zadaniem merytorycznym (zadaniami merytorycznymi), którego</w:t>
      </w:r>
      <w:r w:rsidR="0046258F" w:rsidRPr="00B62149">
        <w:rPr>
          <w:rFonts w:ascii="Arial" w:hAnsi="Arial" w:cs="Arial"/>
        </w:rPr>
        <w:t>/</w:t>
      </w:r>
      <w:proofErr w:type="spellStart"/>
      <w:r w:rsidR="0046258F" w:rsidRPr="00B62149">
        <w:rPr>
          <w:rFonts w:ascii="Arial" w:hAnsi="Arial" w:cs="Arial"/>
        </w:rPr>
        <w:t>ych</w:t>
      </w:r>
      <w:proofErr w:type="spellEnd"/>
      <w:r w:rsidR="00A137A1" w:rsidRPr="00B62149">
        <w:rPr>
          <w:rFonts w:ascii="Arial" w:hAnsi="Arial" w:cs="Arial"/>
        </w:rPr>
        <w:t xml:space="preserve"> założenia nie zostały osiągnięte </w:t>
      </w:r>
      <w:r w:rsidR="0046258F" w:rsidRPr="00B62149">
        <w:rPr>
          <w:rFonts w:ascii="Arial" w:hAnsi="Arial" w:cs="Arial"/>
        </w:rPr>
        <w:t xml:space="preserve">oraz </w:t>
      </w:r>
      <w:r w:rsidR="00E77865" w:rsidRPr="00B62149">
        <w:rPr>
          <w:rFonts w:ascii="Arial" w:hAnsi="Arial" w:cs="Arial"/>
        </w:rPr>
        <w:t>proporcjonalnie</w:t>
      </w:r>
      <w:r w:rsidR="00A137A1" w:rsidRPr="00B62149">
        <w:rPr>
          <w:rFonts w:ascii="Arial" w:hAnsi="Arial" w:cs="Arial"/>
        </w:rPr>
        <w:t xml:space="preserve"> koszt</w:t>
      </w:r>
      <w:r w:rsidR="0046258F" w:rsidRPr="00B62149">
        <w:rPr>
          <w:rFonts w:ascii="Arial" w:hAnsi="Arial" w:cs="Arial"/>
        </w:rPr>
        <w:t>y</w:t>
      </w:r>
      <w:r w:rsidR="00A137A1" w:rsidRPr="00B62149">
        <w:rPr>
          <w:rFonts w:ascii="Arial" w:hAnsi="Arial" w:cs="Arial"/>
        </w:rPr>
        <w:t xml:space="preserve"> pośredni</w:t>
      </w:r>
      <w:r w:rsidR="0046258F" w:rsidRPr="00B62149">
        <w:rPr>
          <w:rFonts w:ascii="Arial" w:hAnsi="Arial" w:cs="Arial"/>
        </w:rPr>
        <w:t>e</w:t>
      </w:r>
      <w:r w:rsidR="00A137A1" w:rsidRPr="00B62149">
        <w:rPr>
          <w:rFonts w:ascii="Arial" w:hAnsi="Arial" w:cs="Arial"/>
        </w:rPr>
        <w:t>.</w:t>
      </w:r>
    </w:p>
    <w:p w14:paraId="679EDE9C" w14:textId="0B60F7A0" w:rsidR="00E77865" w:rsidRPr="00A1444F" w:rsidRDefault="005A4142">
      <w:pPr>
        <w:numPr>
          <w:ilvl w:val="0"/>
          <w:numId w:val="35"/>
        </w:numPr>
        <w:tabs>
          <w:tab w:val="left" w:pos="426"/>
        </w:tabs>
        <w:autoSpaceDE w:val="0"/>
        <w:autoSpaceDN w:val="0"/>
        <w:adjustRightInd w:val="0"/>
        <w:spacing w:line="276" w:lineRule="auto"/>
        <w:rPr>
          <w:rFonts w:ascii="Arial" w:hAnsi="Arial" w:cs="Arial"/>
        </w:rPr>
      </w:pPr>
      <w:r w:rsidRPr="00A1444F">
        <w:rPr>
          <w:rFonts w:ascii="Arial" w:hAnsi="Arial" w:cs="Arial"/>
        </w:rPr>
        <w:t>MJWPU</w:t>
      </w:r>
      <w:r w:rsidR="00E77865" w:rsidRPr="00A1444F">
        <w:rPr>
          <w:rFonts w:ascii="Arial" w:hAnsi="Arial" w:cs="Arial"/>
        </w:rPr>
        <w:t xml:space="preserve"> podejmuje decyzję o:</w:t>
      </w:r>
    </w:p>
    <w:p w14:paraId="642588FA" w14:textId="7C815046" w:rsidR="00B62149" w:rsidRPr="00B62149" w:rsidRDefault="00E77865">
      <w:pPr>
        <w:pStyle w:val="Akapitzlist"/>
        <w:numPr>
          <w:ilvl w:val="0"/>
          <w:numId w:val="44"/>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 xml:space="preserve">odstąpieniu od rozliczenia </w:t>
      </w:r>
      <w:r w:rsidR="006168EE" w:rsidRPr="00B62149">
        <w:rPr>
          <w:rFonts w:ascii="Arial" w:hAnsi="Arial" w:cs="Arial"/>
        </w:rPr>
        <w:t>P</w:t>
      </w:r>
      <w:r w:rsidRPr="00B62149">
        <w:rPr>
          <w:rFonts w:ascii="Arial" w:hAnsi="Arial" w:cs="Arial"/>
        </w:rPr>
        <w:t xml:space="preserve">rojektu zgodnie z regułą proporcjonalności </w:t>
      </w:r>
      <w:r w:rsidR="00D80226">
        <w:rPr>
          <w:rFonts w:ascii="Arial" w:hAnsi="Arial" w:cs="Arial"/>
        </w:rPr>
        <w:br/>
      </w:r>
      <w:r w:rsidRPr="00B62149">
        <w:rPr>
          <w:rFonts w:ascii="Arial" w:hAnsi="Arial" w:cs="Arial"/>
        </w:rPr>
        <w:t>w prz</w:t>
      </w:r>
      <w:r w:rsidR="00CE520C" w:rsidRPr="00B62149">
        <w:rPr>
          <w:rFonts w:ascii="Arial" w:hAnsi="Arial" w:cs="Arial"/>
        </w:rPr>
        <w:t>ypadku wystąpienia siły wyższej;</w:t>
      </w:r>
    </w:p>
    <w:p w14:paraId="2359274B" w14:textId="123AFB9D" w:rsidR="00E77865" w:rsidRDefault="00E77865">
      <w:pPr>
        <w:pStyle w:val="Akapitzlist"/>
        <w:numPr>
          <w:ilvl w:val="0"/>
          <w:numId w:val="44"/>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lastRenderedPageBreak/>
        <w:t>obniżeniu wysokości albo odstąpieniu od żądania zwrotu wydatków niekwalifikowalnych z tytułu r</w:t>
      </w:r>
      <w:r w:rsidR="00474E23" w:rsidRPr="00B62149">
        <w:rPr>
          <w:rFonts w:ascii="Arial" w:hAnsi="Arial" w:cs="Arial"/>
        </w:rPr>
        <w:t>eguły proporcjonalności, jeśli B</w:t>
      </w:r>
      <w:r w:rsidRPr="00B62149">
        <w:rPr>
          <w:rFonts w:ascii="Arial" w:hAnsi="Arial" w:cs="Arial"/>
        </w:rPr>
        <w:t xml:space="preserve">eneficjent </w:t>
      </w:r>
      <w:r w:rsidR="00D80226">
        <w:rPr>
          <w:rFonts w:ascii="Arial" w:hAnsi="Arial" w:cs="Arial"/>
        </w:rPr>
        <w:br/>
      </w:r>
      <w:r w:rsidRPr="00B62149">
        <w:rPr>
          <w:rFonts w:ascii="Arial" w:hAnsi="Arial" w:cs="Arial"/>
        </w:rPr>
        <w:t xml:space="preserve">o to wnioskuje i należycie uzasadni przyczyny nieosiągnięcia założeń, </w:t>
      </w:r>
      <w:r w:rsidR="00817F33">
        <w:rPr>
          <w:rFonts w:ascii="Arial" w:hAnsi="Arial" w:cs="Arial"/>
        </w:rPr>
        <w:br/>
      </w:r>
      <w:r w:rsidRPr="00B62149">
        <w:rPr>
          <w:rFonts w:ascii="Arial" w:hAnsi="Arial" w:cs="Arial"/>
        </w:rPr>
        <w:t>w szczególności wykaże swoje starania zmie</w:t>
      </w:r>
      <w:r w:rsidR="00474E23" w:rsidRPr="00B62149">
        <w:rPr>
          <w:rFonts w:ascii="Arial" w:hAnsi="Arial" w:cs="Arial"/>
        </w:rPr>
        <w:t>rzające do osiągnięcia założeń P</w:t>
      </w:r>
      <w:r w:rsidRPr="00B62149">
        <w:rPr>
          <w:rFonts w:ascii="Arial" w:hAnsi="Arial" w:cs="Arial"/>
        </w:rPr>
        <w:t>rojektu</w:t>
      </w:r>
      <w:r w:rsidR="00001508" w:rsidRPr="00B62149">
        <w:rPr>
          <w:rFonts w:ascii="Arial" w:hAnsi="Arial" w:cs="Arial"/>
        </w:rPr>
        <w:t>.</w:t>
      </w:r>
    </w:p>
    <w:p w14:paraId="1DCED39A" w14:textId="733593CF" w:rsidR="00E700BC" w:rsidRPr="00E700BC" w:rsidRDefault="00E700BC">
      <w:pPr>
        <w:pStyle w:val="Akapitzlist"/>
        <w:numPr>
          <w:ilvl w:val="0"/>
          <w:numId w:val="35"/>
        </w:numPr>
        <w:spacing w:line="276" w:lineRule="auto"/>
        <w:ind w:left="357" w:hanging="357"/>
        <w:rPr>
          <w:rFonts w:ascii="Arial" w:hAnsi="Arial" w:cs="Arial"/>
        </w:rPr>
      </w:pPr>
      <w:r w:rsidRPr="00E700BC">
        <w:rPr>
          <w:rFonts w:ascii="Arial" w:hAnsi="Arial" w:cs="Arial"/>
        </w:rPr>
        <w:t>W przypadku Projektów partnerskich, sposób egzekwowania przez Beneficjenta od partnerów Projektu skutków wynikających z zastosowania reguły proporcjonalności z powodu nieosiągnięcia założeń Projektu z winy partnera reguluje porozumienie lub umowa o partnerstwie</w:t>
      </w:r>
      <w:r>
        <w:rPr>
          <w:rStyle w:val="Odwoanieprzypisudolnego"/>
          <w:rFonts w:ascii="Arial" w:hAnsi="Arial" w:cs="Arial"/>
        </w:rPr>
        <w:footnoteReference w:id="33"/>
      </w:r>
      <w:r w:rsidRPr="00E700BC">
        <w:rPr>
          <w:rFonts w:ascii="Arial" w:hAnsi="Arial" w:cs="Arial"/>
        </w:rPr>
        <w:t>.</w:t>
      </w:r>
    </w:p>
    <w:p w14:paraId="4860EBF2" w14:textId="340A6D48" w:rsidR="00E700BC" w:rsidRPr="00E700BC" w:rsidRDefault="00E700BC" w:rsidP="00E700BC">
      <w:pPr>
        <w:pStyle w:val="Akapitzlist"/>
        <w:tabs>
          <w:tab w:val="left" w:pos="426"/>
        </w:tabs>
        <w:autoSpaceDE w:val="0"/>
        <w:autoSpaceDN w:val="0"/>
        <w:adjustRightInd w:val="0"/>
        <w:spacing w:line="276" w:lineRule="auto"/>
        <w:ind w:left="360"/>
        <w:rPr>
          <w:rFonts w:ascii="Arial" w:hAnsi="Arial" w:cs="Arial"/>
        </w:rPr>
      </w:pPr>
    </w:p>
    <w:p w14:paraId="2EF17B1A" w14:textId="694EB5AC" w:rsidR="008F7D17" w:rsidRPr="006E585A" w:rsidRDefault="00AC03D9" w:rsidP="0043479F">
      <w:pPr>
        <w:pStyle w:val="Nagwek2"/>
      </w:pPr>
      <w:r>
        <w:t>Sankcje za niedotrzymanie warunków Zasad</w:t>
      </w:r>
    </w:p>
    <w:p w14:paraId="010C581C" w14:textId="5B02D1EE" w:rsidR="008F7D17" w:rsidRPr="00AF1C77" w:rsidRDefault="008F7D17" w:rsidP="00EB03AD">
      <w:pPr>
        <w:pStyle w:val="Nagwek3"/>
      </w:pPr>
      <w:r w:rsidRPr="00AF1C77">
        <w:t xml:space="preserve">§ </w:t>
      </w:r>
      <w:r w:rsidR="009D598D" w:rsidRPr="00AF1C77">
        <w:t>2</w:t>
      </w:r>
      <w:r w:rsidR="00DF3867">
        <w:t>3</w:t>
      </w:r>
      <w:r w:rsidR="004D62B2" w:rsidRPr="00AF1C77">
        <w:t>.</w:t>
      </w:r>
    </w:p>
    <w:p w14:paraId="5C3D0C2B" w14:textId="320AD9D4" w:rsidR="00A23F1F" w:rsidRPr="00D73F16" w:rsidRDefault="005A4142">
      <w:pPr>
        <w:numPr>
          <w:ilvl w:val="0"/>
          <w:numId w:val="36"/>
        </w:numPr>
        <w:tabs>
          <w:tab w:val="left" w:pos="426"/>
        </w:tabs>
        <w:autoSpaceDE w:val="0"/>
        <w:autoSpaceDN w:val="0"/>
        <w:adjustRightInd w:val="0"/>
        <w:spacing w:line="276" w:lineRule="auto"/>
        <w:rPr>
          <w:rFonts w:ascii="Arial" w:hAnsi="Arial" w:cs="Arial"/>
        </w:rPr>
      </w:pPr>
      <w:r w:rsidRPr="00D73F16">
        <w:rPr>
          <w:rFonts w:ascii="Arial" w:hAnsi="Arial" w:cs="Arial"/>
        </w:rPr>
        <w:t>MJWPU</w:t>
      </w:r>
      <w:r w:rsidR="008F7D17" w:rsidRPr="00D73F16">
        <w:rPr>
          <w:rFonts w:ascii="Arial" w:hAnsi="Arial" w:cs="Arial"/>
        </w:rPr>
        <w:t xml:space="preserve"> </w:t>
      </w:r>
      <w:r w:rsidR="008F7D17" w:rsidRPr="00AC03D9">
        <w:rPr>
          <w:rFonts w:ascii="Arial" w:hAnsi="Arial" w:cs="Arial"/>
        </w:rPr>
        <w:t xml:space="preserve">może </w:t>
      </w:r>
      <w:r w:rsidR="00AC03D9" w:rsidRPr="00AC03D9">
        <w:rPr>
          <w:rFonts w:ascii="Arial" w:hAnsi="Arial" w:cs="Arial"/>
        </w:rPr>
        <w:t>wstrzymać wypłacanie dofinansowania</w:t>
      </w:r>
      <w:r w:rsidR="000C3EF6" w:rsidRPr="00AC03D9">
        <w:rPr>
          <w:rFonts w:ascii="Arial" w:hAnsi="Arial" w:cs="Arial"/>
        </w:rPr>
        <w:t xml:space="preserve"> </w:t>
      </w:r>
      <w:r w:rsidR="00A23F1F" w:rsidRPr="00AC03D9">
        <w:rPr>
          <w:rFonts w:ascii="Arial" w:hAnsi="Arial" w:cs="Arial"/>
        </w:rPr>
        <w:t xml:space="preserve">ze </w:t>
      </w:r>
      <w:r w:rsidR="00A23F1F" w:rsidRPr="00D73F16">
        <w:rPr>
          <w:rFonts w:ascii="Arial" w:hAnsi="Arial" w:cs="Arial"/>
        </w:rPr>
        <w:t xml:space="preserve">skutkiem natychmiastowym, </w:t>
      </w:r>
      <w:r w:rsidR="008A3D13">
        <w:rPr>
          <w:rFonts w:ascii="Arial" w:hAnsi="Arial" w:cs="Arial"/>
        </w:rPr>
        <w:t>w przypadku gdy</w:t>
      </w:r>
      <w:r w:rsidR="00DF3867">
        <w:rPr>
          <w:rFonts w:ascii="Arial" w:hAnsi="Arial" w:cs="Arial"/>
        </w:rPr>
        <w:t xml:space="preserve"> Beneficjent</w:t>
      </w:r>
      <w:r w:rsidR="00A23F1F" w:rsidRPr="00D73F16">
        <w:rPr>
          <w:rFonts w:ascii="Arial" w:hAnsi="Arial" w:cs="Arial"/>
        </w:rPr>
        <w:t>:</w:t>
      </w:r>
    </w:p>
    <w:p w14:paraId="2D08B1BA" w14:textId="10A83456" w:rsidR="00A23F1F"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rozpoczął realizacji Projektu w terminie 3 miesięcy </w:t>
      </w:r>
      <w:r w:rsidRPr="00AF1C77">
        <w:rPr>
          <w:rFonts w:ascii="Arial" w:hAnsi="Arial" w:cs="Arial"/>
        </w:rPr>
        <w:t xml:space="preserve">od ustalonej </w:t>
      </w:r>
      <w:r w:rsidR="00D80226">
        <w:rPr>
          <w:rFonts w:ascii="Arial" w:hAnsi="Arial" w:cs="Arial"/>
        </w:rPr>
        <w:br/>
      </w:r>
      <w:r w:rsidRPr="00AF1C77">
        <w:rPr>
          <w:rFonts w:ascii="Arial" w:hAnsi="Arial" w:cs="Arial"/>
        </w:rPr>
        <w:t>we wniosku o dofinansowanie Projektu początkowej daty okresu realizacji Projektu</w:t>
      </w:r>
      <w:r w:rsidRPr="00B91EBA">
        <w:rPr>
          <w:rFonts w:ascii="Arial" w:hAnsi="Arial" w:cs="Arial"/>
        </w:rPr>
        <w:t>, z przyczyn przez siebie zawinionych;</w:t>
      </w:r>
    </w:p>
    <w:p w14:paraId="57FAD18B" w14:textId="13348520"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zostanie stwierdzone, że osoby upoważnione do dysponowania środkami Projektu lub osoby upoważnione do podejmowania wiążących decyzji finansowych w imieniu Beneficjenta zostały prawomocnie skazane </w:t>
      </w:r>
      <w:r w:rsidR="00D80226">
        <w:rPr>
          <w:rFonts w:ascii="Arial" w:hAnsi="Arial" w:cs="Arial"/>
        </w:rPr>
        <w:br/>
      </w:r>
      <w:r w:rsidRPr="00AF1C77">
        <w:rPr>
          <w:rFonts w:ascii="Arial" w:hAnsi="Arial" w:cs="Arial"/>
        </w:rPr>
        <w:t>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p>
    <w:p w14:paraId="2598C197" w14:textId="5B2CEFB5"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 sposób niezgodny z:</w:t>
      </w:r>
    </w:p>
    <w:p w14:paraId="7047736D" w14:textId="005CD3CE" w:rsidR="00A23F1F" w:rsidRPr="00FC0109" w:rsidRDefault="003837B1">
      <w:pPr>
        <w:pStyle w:val="Akapitzlist"/>
        <w:numPr>
          <w:ilvl w:val="0"/>
          <w:numId w:val="28"/>
        </w:numPr>
        <w:tabs>
          <w:tab w:val="left" w:pos="426"/>
        </w:tabs>
        <w:autoSpaceDE w:val="0"/>
        <w:autoSpaceDN w:val="0"/>
        <w:adjustRightInd w:val="0"/>
        <w:spacing w:line="276" w:lineRule="auto"/>
        <w:ind w:left="1276" w:hanging="425"/>
        <w:rPr>
          <w:rFonts w:ascii="Arial" w:hAnsi="Arial" w:cs="Arial"/>
        </w:rPr>
      </w:pPr>
      <w:r>
        <w:rPr>
          <w:rFonts w:ascii="Arial" w:hAnsi="Arial" w:cs="Arial"/>
        </w:rPr>
        <w:t>Zasadami</w:t>
      </w:r>
      <w:r w:rsidR="00A23F1F" w:rsidRPr="00FC0109">
        <w:rPr>
          <w:rFonts w:ascii="Arial" w:hAnsi="Arial" w:cs="Arial"/>
        </w:rPr>
        <w:t>,</w:t>
      </w:r>
    </w:p>
    <w:p w14:paraId="002417EF" w14:textId="2120592B" w:rsidR="00A23F1F" w:rsidRPr="00FC0109" w:rsidRDefault="00A23F1F">
      <w:pPr>
        <w:pStyle w:val="Akapitzlist"/>
        <w:numPr>
          <w:ilvl w:val="0"/>
          <w:numId w:val="28"/>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pPr>
        <w:pStyle w:val="Akapitzlist"/>
        <w:numPr>
          <w:ilvl w:val="0"/>
          <w:numId w:val="28"/>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2120592B"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utrudniał lub uniemożliwił przeprowadzenie kontroli lub wizyt monitor</w:t>
      </w:r>
      <w:r>
        <w:rPr>
          <w:rFonts w:ascii="Arial" w:hAnsi="Arial" w:cs="Arial"/>
        </w:rPr>
        <w:t>ingowych</w:t>
      </w:r>
      <w:r w:rsidRPr="00B91EBA">
        <w:rPr>
          <w:rFonts w:ascii="Arial" w:hAnsi="Arial" w:cs="Arial"/>
        </w:rPr>
        <w:t xml:space="preserve"> oraz weryfikujących wydatki przez MJWPU, IZ bądź inne uprawnione podmioty;</w:t>
      </w:r>
    </w:p>
    <w:p w14:paraId="6FB3E5E1" w14:textId="2120592B"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MJWPU, wypełnionych poprawnie Wniosków, w szczególności </w:t>
      </w:r>
      <w:r>
        <w:rPr>
          <w:rFonts w:ascii="Arial" w:hAnsi="Arial" w:cs="Arial"/>
        </w:rPr>
        <w:t>w</w:t>
      </w:r>
      <w:r w:rsidRPr="00B91EBA">
        <w:rPr>
          <w:rFonts w:ascii="Arial" w:hAnsi="Arial" w:cs="Arial"/>
        </w:rPr>
        <w:t>niosku rozliczającego zaliczkę</w:t>
      </w:r>
      <w:r>
        <w:rPr>
          <w:rFonts w:ascii="Arial" w:hAnsi="Arial" w:cs="Arial"/>
        </w:rPr>
        <w:t xml:space="preserve"> i/lub wniosku końcowego</w:t>
      </w:r>
      <w:r w:rsidRPr="00B91EBA">
        <w:rPr>
          <w:rFonts w:ascii="Arial" w:hAnsi="Arial" w:cs="Arial"/>
        </w:rPr>
        <w:t>;</w:t>
      </w:r>
    </w:p>
    <w:p w14:paraId="503B15F7" w14:textId="65F4D41F"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wykorzystał przekazane środki finansowe na cel inny niż określony </w:t>
      </w:r>
      <w:r w:rsidR="00D80226">
        <w:rPr>
          <w:rFonts w:ascii="Arial" w:hAnsi="Arial" w:cs="Arial"/>
        </w:rPr>
        <w:br/>
      </w:r>
      <w:r w:rsidRPr="00B91EBA">
        <w:rPr>
          <w:rFonts w:ascii="Arial" w:hAnsi="Arial" w:cs="Arial"/>
        </w:rPr>
        <w:t>w Projekcie;</w:t>
      </w:r>
    </w:p>
    <w:p w14:paraId="2CC143E4" w14:textId="66E5B7F0"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złożył lub przedstawił MJWPU, w toku wykonywanych czynności w ramach aplikowania i</w:t>
      </w:r>
      <w:r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Pr="00B91EBA">
        <w:rPr>
          <w:rFonts w:ascii="Arial" w:hAnsi="Arial" w:cs="Arial"/>
        </w:rPr>
        <w:t xml:space="preserve">, nieprawdziwe, sfałszowane, podrobione, przerobione lub poświadczające nieprawdę albo niepełne dokumenty </w:t>
      </w:r>
      <w:r w:rsidR="00D80226">
        <w:rPr>
          <w:rFonts w:ascii="Arial" w:hAnsi="Arial" w:cs="Arial"/>
        </w:rPr>
        <w:br/>
      </w:r>
      <w:r w:rsidRPr="00B91EBA">
        <w:rPr>
          <w:rFonts w:ascii="Arial" w:hAnsi="Arial" w:cs="Arial"/>
        </w:rPr>
        <w:t>i informacje;</w:t>
      </w:r>
    </w:p>
    <w:p w14:paraId="0D564FE8" w14:textId="2120592B"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lastRenderedPageBreak/>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84237C5"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bez uzasadnionych powodów odmawia wyrażenia zgody na zmianę </w:t>
      </w:r>
      <w:r w:rsidR="004A7AA4" w:rsidRPr="004A7AA4">
        <w:rPr>
          <w:rFonts w:ascii="Arial" w:hAnsi="Arial" w:cs="Arial"/>
        </w:rPr>
        <w:t>Zasad</w:t>
      </w:r>
      <w:r w:rsidRPr="004A7AA4">
        <w:rPr>
          <w:rFonts w:ascii="Arial" w:hAnsi="Arial" w:cs="Arial"/>
        </w:rPr>
        <w:t xml:space="preserve">, </w:t>
      </w:r>
      <w:r w:rsidRPr="00B91EBA">
        <w:rPr>
          <w:rFonts w:ascii="Arial" w:hAnsi="Arial" w:cs="Arial"/>
        </w:rPr>
        <w:t>jeżeli zmiana ta wynika ze zmian w obowiązujących przepisach prawa krajowego i unijnego lub Wytycznych;</w:t>
      </w:r>
    </w:p>
    <w:p w14:paraId="04F2DD60" w14:textId="4F0DABE3"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zrealizował Projekt niezgodnie z zasadami pomocy publicznej (programem pomocowym) lub w Projekcie została wykryta nielegalna pomoc publiczna;</w:t>
      </w:r>
    </w:p>
    <w:p w14:paraId="0FE1BD46" w14:textId="2314E0A4" w:rsidR="00A61206" w:rsidRPr="0018689D" w:rsidRDefault="00A23F1F" w:rsidP="0018689D">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wywiązuje się z obowiązków przechowywania dokumentacji, o których mowa w </w:t>
      </w:r>
      <w:r w:rsidRPr="00EE103C">
        <w:rPr>
          <w:rFonts w:ascii="Arial" w:hAnsi="Arial" w:cs="Arial"/>
        </w:rPr>
        <w:t xml:space="preserve">§ </w:t>
      </w:r>
      <w:r w:rsidR="00EE103C" w:rsidRPr="00EE103C">
        <w:rPr>
          <w:rFonts w:ascii="Arial" w:hAnsi="Arial" w:cs="Arial"/>
        </w:rPr>
        <w:t>1</w:t>
      </w:r>
      <w:r w:rsidR="00A61206">
        <w:rPr>
          <w:rFonts w:ascii="Arial" w:hAnsi="Arial" w:cs="Arial"/>
        </w:rPr>
        <w:t>7</w:t>
      </w:r>
      <w:r w:rsidR="0018689D">
        <w:rPr>
          <w:rFonts w:ascii="Arial" w:hAnsi="Arial" w:cs="Arial"/>
        </w:rPr>
        <w:t xml:space="preserve"> </w:t>
      </w:r>
      <w:r w:rsidR="00A61206" w:rsidRPr="0018689D">
        <w:rPr>
          <w:rFonts w:ascii="Arial" w:hAnsi="Arial" w:cs="Arial"/>
        </w:rPr>
        <w:t>stwierdzono możliwość popełnienia przestępstwa w zakresie dotyczącym realizacji Projektu.</w:t>
      </w:r>
    </w:p>
    <w:p w14:paraId="3292A2F9" w14:textId="002DA621" w:rsidR="00A61206" w:rsidRPr="00E507AE" w:rsidRDefault="00A61206" w:rsidP="00A61206">
      <w:pPr>
        <w:numPr>
          <w:ilvl w:val="0"/>
          <w:numId w:val="27"/>
        </w:numPr>
        <w:tabs>
          <w:tab w:val="left" w:pos="426"/>
        </w:tabs>
        <w:autoSpaceDE w:val="0"/>
        <w:autoSpaceDN w:val="0"/>
        <w:adjustRightInd w:val="0"/>
        <w:spacing w:line="276" w:lineRule="auto"/>
        <w:rPr>
          <w:rFonts w:ascii="Arial" w:hAnsi="Arial" w:cs="Arial"/>
        </w:rPr>
      </w:pPr>
      <w:r>
        <w:rPr>
          <w:rFonts w:ascii="Arial" w:hAnsi="Arial" w:cs="Arial"/>
        </w:rPr>
        <w:t xml:space="preserve">MJWPU </w:t>
      </w:r>
      <w:r w:rsidRPr="00E507AE">
        <w:rPr>
          <w:rFonts w:ascii="Arial" w:hAnsi="Arial" w:cs="Arial"/>
        </w:rPr>
        <w:t xml:space="preserve">może </w:t>
      </w:r>
      <w:r w:rsidRPr="00AC03D9">
        <w:rPr>
          <w:rFonts w:ascii="Arial" w:hAnsi="Arial" w:cs="Arial"/>
        </w:rPr>
        <w:t xml:space="preserve">wstrzymać wypłacanie dofinansowania </w:t>
      </w:r>
      <w:r w:rsidRPr="00E507AE">
        <w:rPr>
          <w:rFonts w:ascii="Arial" w:hAnsi="Arial" w:cs="Arial"/>
        </w:rPr>
        <w:t xml:space="preserve">z zachowaniem jednomiesięcznego okresu wypowiedzenia, </w:t>
      </w:r>
      <w:r w:rsidR="00AC3C5D">
        <w:rPr>
          <w:rFonts w:ascii="Arial" w:hAnsi="Arial" w:cs="Arial"/>
        </w:rPr>
        <w:br/>
      </w:r>
      <w:r w:rsidRPr="00E507AE">
        <w:rPr>
          <w:rFonts w:ascii="Arial" w:hAnsi="Arial" w:cs="Arial"/>
        </w:rPr>
        <w:t>w przypadku, gdy</w:t>
      </w:r>
      <w:r>
        <w:rPr>
          <w:rFonts w:ascii="Arial" w:hAnsi="Arial" w:cs="Arial"/>
        </w:rPr>
        <w:t xml:space="preserve"> Beneficjent</w:t>
      </w:r>
      <w:r w:rsidRPr="00E507AE">
        <w:rPr>
          <w:rFonts w:ascii="Arial" w:hAnsi="Arial" w:cs="Arial"/>
        </w:rPr>
        <w:t>:</w:t>
      </w:r>
    </w:p>
    <w:p w14:paraId="3E82EF51" w14:textId="77777777" w:rsidR="00A61206" w:rsidRDefault="00A61206" w:rsidP="00A61206">
      <w:pPr>
        <w:numPr>
          <w:ilvl w:val="0"/>
          <w:numId w:val="67"/>
        </w:numPr>
        <w:tabs>
          <w:tab w:val="clear" w:pos="360"/>
          <w:tab w:val="num" w:pos="993"/>
        </w:tabs>
        <w:spacing w:line="276" w:lineRule="auto"/>
        <w:ind w:left="709" w:hanging="283"/>
        <w:rPr>
          <w:rFonts w:ascii="Arial" w:hAnsi="Arial" w:cs="Arial"/>
        </w:rPr>
      </w:pPr>
      <w:r w:rsidRPr="00AF1C77">
        <w:rPr>
          <w:rFonts w:ascii="Arial" w:hAnsi="Arial" w:cs="Arial"/>
        </w:rPr>
        <w:t xml:space="preserve">nie realizuje Projektu zgodnie z harmonogramem załączonym do wniosku </w:t>
      </w:r>
      <w:r>
        <w:rPr>
          <w:rFonts w:ascii="Arial" w:hAnsi="Arial" w:cs="Arial"/>
        </w:rPr>
        <w:br/>
      </w:r>
      <w:r w:rsidRPr="00AF1C77">
        <w:rPr>
          <w:rFonts w:ascii="Arial" w:hAnsi="Arial" w:cs="Arial"/>
        </w:rPr>
        <w:t>o dofinansowanie Projektu;</w:t>
      </w:r>
    </w:p>
    <w:p w14:paraId="4023CD7E" w14:textId="77777777" w:rsidR="00A61206" w:rsidRDefault="00A61206" w:rsidP="00A61206">
      <w:pPr>
        <w:numPr>
          <w:ilvl w:val="0"/>
          <w:numId w:val="67"/>
        </w:numPr>
        <w:tabs>
          <w:tab w:val="clear" w:pos="360"/>
          <w:tab w:val="num" w:pos="993"/>
        </w:tabs>
        <w:spacing w:line="276" w:lineRule="auto"/>
        <w:ind w:left="709" w:hanging="283"/>
        <w:rPr>
          <w:rFonts w:ascii="Arial" w:hAnsi="Arial" w:cs="Arial"/>
        </w:rPr>
      </w:pPr>
      <w:r w:rsidRPr="00E507AE">
        <w:rPr>
          <w:rFonts w:ascii="Arial" w:hAnsi="Arial" w:cs="Arial"/>
        </w:rPr>
        <w:t>nie osiągnie zamierzonego w Projekcie celu z przyczyn przez siebie zawinionych;</w:t>
      </w:r>
    </w:p>
    <w:p w14:paraId="388F3729" w14:textId="77777777" w:rsidR="00A61206" w:rsidRDefault="00A61206" w:rsidP="00A61206">
      <w:pPr>
        <w:numPr>
          <w:ilvl w:val="0"/>
          <w:numId w:val="67"/>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Pr>
          <w:rFonts w:ascii="Arial" w:hAnsi="Arial" w:cs="Arial"/>
        </w:rPr>
        <w:t>Instytucję Pośredniczącą</w:t>
      </w:r>
      <w:r w:rsidRPr="00E507AE">
        <w:rPr>
          <w:rFonts w:ascii="Arial" w:hAnsi="Arial" w:cs="Arial"/>
        </w:rPr>
        <w:t xml:space="preserve"> terminie nie doprowadzi </w:t>
      </w:r>
      <w:r>
        <w:rPr>
          <w:rFonts w:ascii="Arial" w:hAnsi="Arial" w:cs="Arial"/>
        </w:rPr>
        <w:br/>
      </w:r>
      <w:r w:rsidRPr="00E507AE">
        <w:rPr>
          <w:rFonts w:ascii="Arial" w:hAnsi="Arial" w:cs="Arial"/>
        </w:rPr>
        <w:t>do usunięcia stwierdzonych nieprawidłowości;</w:t>
      </w:r>
    </w:p>
    <w:p w14:paraId="6943F84F" w14:textId="77777777" w:rsidR="00A61206" w:rsidRDefault="00A61206" w:rsidP="00A61206">
      <w:pPr>
        <w:numPr>
          <w:ilvl w:val="0"/>
          <w:numId w:val="67"/>
        </w:numPr>
        <w:tabs>
          <w:tab w:val="clear" w:pos="360"/>
          <w:tab w:val="num" w:pos="993"/>
        </w:tabs>
        <w:spacing w:line="276" w:lineRule="auto"/>
        <w:ind w:left="709" w:hanging="283"/>
        <w:rPr>
          <w:rFonts w:ascii="Arial" w:hAnsi="Arial" w:cs="Arial"/>
        </w:rPr>
      </w:pPr>
      <w:r w:rsidRPr="00E507AE">
        <w:rPr>
          <w:rFonts w:ascii="Arial" w:hAnsi="Arial" w:cs="Arial"/>
        </w:rPr>
        <w:t xml:space="preserve">niezwłocznie po ustaniu siły wyższej nie przystąpił do wykonywania obowiązków wynikających z </w:t>
      </w:r>
      <w:r>
        <w:rPr>
          <w:rFonts w:ascii="Arial" w:hAnsi="Arial" w:cs="Arial"/>
        </w:rPr>
        <w:t>Porozumienia</w:t>
      </w:r>
      <w:r w:rsidRPr="00E507AE">
        <w:rPr>
          <w:rFonts w:ascii="Arial" w:hAnsi="Arial" w:cs="Arial"/>
        </w:rPr>
        <w:t>;</w:t>
      </w:r>
    </w:p>
    <w:p w14:paraId="6F99D56C" w14:textId="77777777" w:rsidR="00A61206" w:rsidRDefault="00A61206" w:rsidP="00A61206">
      <w:pPr>
        <w:numPr>
          <w:ilvl w:val="0"/>
          <w:numId w:val="67"/>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 terminie określonym przez instytucje do tego uprawnione;</w:t>
      </w:r>
    </w:p>
    <w:p w14:paraId="4413E7CB" w14:textId="1F7EF332" w:rsidR="00A61206" w:rsidRPr="00A61206" w:rsidRDefault="00A61206" w:rsidP="00A61206">
      <w:pPr>
        <w:numPr>
          <w:ilvl w:val="0"/>
          <w:numId w:val="67"/>
        </w:numPr>
        <w:tabs>
          <w:tab w:val="clear" w:pos="360"/>
          <w:tab w:val="num" w:pos="993"/>
        </w:tabs>
        <w:spacing w:line="276" w:lineRule="auto"/>
        <w:ind w:left="709" w:hanging="283"/>
        <w:rPr>
          <w:rFonts w:ascii="Arial" w:hAnsi="Arial" w:cs="Arial"/>
        </w:rPr>
      </w:pPr>
      <w:r w:rsidRPr="00E507AE">
        <w:rPr>
          <w:rFonts w:ascii="Arial" w:hAnsi="Arial" w:cs="Arial"/>
        </w:rPr>
        <w:t xml:space="preserve">nie wywiązuje się z obowiązku przesyłania aktualnego harmonogramu zajęć/wsparcia </w:t>
      </w:r>
      <w:r>
        <w:rPr>
          <w:rFonts w:ascii="Arial" w:hAnsi="Arial" w:cs="Arial"/>
        </w:rPr>
        <w:t>u</w:t>
      </w:r>
      <w:r w:rsidRPr="00E507AE">
        <w:rPr>
          <w:rFonts w:ascii="Arial" w:hAnsi="Arial" w:cs="Arial"/>
        </w:rPr>
        <w:t xml:space="preserve">czestników Projektu oraz </w:t>
      </w:r>
      <w:r>
        <w:rPr>
          <w:rFonts w:ascii="Arial" w:hAnsi="Arial" w:cs="Arial"/>
        </w:rPr>
        <w:t xml:space="preserve">jego </w:t>
      </w:r>
      <w:r w:rsidRPr="00E507AE">
        <w:rPr>
          <w:rFonts w:ascii="Arial" w:hAnsi="Arial" w:cs="Arial"/>
        </w:rPr>
        <w:t>aktualizacji, o który</w:t>
      </w:r>
      <w:r>
        <w:rPr>
          <w:rFonts w:ascii="Arial" w:hAnsi="Arial" w:cs="Arial"/>
        </w:rPr>
        <w:t>ch</w:t>
      </w:r>
      <w:r w:rsidRPr="00E507AE">
        <w:rPr>
          <w:rFonts w:ascii="Arial" w:hAnsi="Arial" w:cs="Arial"/>
        </w:rPr>
        <w:t xml:space="preserve"> mowa </w:t>
      </w:r>
      <w:r>
        <w:rPr>
          <w:rFonts w:ascii="Arial" w:hAnsi="Arial" w:cs="Arial"/>
        </w:rPr>
        <w:br/>
      </w:r>
      <w:r w:rsidRPr="00E507AE">
        <w:rPr>
          <w:rFonts w:ascii="Arial" w:hAnsi="Arial" w:cs="Arial"/>
        </w:rPr>
        <w:t>w § 1</w:t>
      </w:r>
      <w:r>
        <w:rPr>
          <w:rFonts w:ascii="Arial" w:hAnsi="Arial" w:cs="Arial"/>
        </w:rPr>
        <w:t>6</w:t>
      </w:r>
      <w:r w:rsidRPr="00E507AE">
        <w:rPr>
          <w:rFonts w:ascii="Arial" w:hAnsi="Arial" w:cs="Arial"/>
        </w:rPr>
        <w:t xml:space="preserve"> </w:t>
      </w:r>
      <w:r>
        <w:rPr>
          <w:rFonts w:ascii="Arial" w:hAnsi="Arial" w:cs="Arial"/>
        </w:rPr>
        <w:t>pkt</w:t>
      </w:r>
      <w:r w:rsidRPr="00E507AE">
        <w:rPr>
          <w:rFonts w:ascii="Arial" w:hAnsi="Arial" w:cs="Arial"/>
        </w:rPr>
        <w:t xml:space="preserve"> 3.</w:t>
      </w:r>
    </w:p>
    <w:p w14:paraId="6E1C9F02" w14:textId="627E3486" w:rsidR="00A23F1F" w:rsidRDefault="00AC03D9">
      <w:pPr>
        <w:numPr>
          <w:ilvl w:val="0"/>
          <w:numId w:val="27"/>
        </w:numPr>
        <w:tabs>
          <w:tab w:val="left" w:pos="426"/>
        </w:tabs>
        <w:autoSpaceDE w:val="0"/>
        <w:autoSpaceDN w:val="0"/>
        <w:adjustRightInd w:val="0"/>
        <w:spacing w:line="276" w:lineRule="auto"/>
        <w:rPr>
          <w:rFonts w:ascii="Arial" w:hAnsi="Arial" w:cs="Arial"/>
        </w:rPr>
      </w:pPr>
      <w:r w:rsidRPr="00AC03D9">
        <w:rPr>
          <w:rFonts w:ascii="Arial" w:hAnsi="Arial" w:cs="Arial"/>
        </w:rPr>
        <w:t>Uruchomienie płatności następuje po pozytywnym zakończeniu postępowania wyjaśniającego i usunięciu nieprawidłowości.</w:t>
      </w:r>
    </w:p>
    <w:p w14:paraId="1EB1D478" w14:textId="575608C8" w:rsidR="00FB36B1" w:rsidRPr="00AC03D9" w:rsidRDefault="00FB36B1">
      <w:pPr>
        <w:numPr>
          <w:ilvl w:val="0"/>
          <w:numId w:val="27"/>
        </w:numPr>
        <w:tabs>
          <w:tab w:val="left" w:pos="426"/>
        </w:tabs>
        <w:autoSpaceDE w:val="0"/>
        <w:autoSpaceDN w:val="0"/>
        <w:adjustRightInd w:val="0"/>
        <w:spacing w:line="276" w:lineRule="auto"/>
        <w:rPr>
          <w:rFonts w:ascii="Arial" w:hAnsi="Arial" w:cs="Arial"/>
        </w:rPr>
      </w:pPr>
      <w:r>
        <w:rPr>
          <w:rFonts w:ascii="Arial" w:hAnsi="Arial" w:cs="Arial"/>
        </w:rPr>
        <w:t>MJWPU o wstrzymaniu wypłaty dofinansowania informuje Instytucję Zarządzającą, Beneficjenta i BF UMWM w formie pisemnej wraz z uzasadnieniem.</w:t>
      </w:r>
    </w:p>
    <w:p w14:paraId="09D3D284" w14:textId="7459CF1C" w:rsidR="008F7D17" w:rsidRPr="00AF1C77" w:rsidRDefault="008F7D17" w:rsidP="0043479F">
      <w:pPr>
        <w:pStyle w:val="Nagwek2"/>
      </w:pPr>
      <w:r w:rsidRPr="00AF1C77">
        <w:t>Postanowienia końcowe</w:t>
      </w:r>
    </w:p>
    <w:p w14:paraId="1E3FC61B" w14:textId="163C7F8A" w:rsidR="00C8152E" w:rsidRPr="00AF1C77" w:rsidRDefault="00C8152E" w:rsidP="00EB03AD">
      <w:pPr>
        <w:pStyle w:val="Nagwek3"/>
      </w:pPr>
      <w:r w:rsidRPr="00AF1C77">
        <w:t xml:space="preserve">§ </w:t>
      </w:r>
      <w:r w:rsidR="0006157F">
        <w:t>2</w:t>
      </w:r>
      <w:r w:rsidR="00DF3867">
        <w:t>4</w:t>
      </w:r>
      <w:r w:rsidR="004D62B2" w:rsidRPr="00AF1C77">
        <w:t>.</w:t>
      </w:r>
    </w:p>
    <w:p w14:paraId="0F9FBD79" w14:textId="4EC901E3"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2753B0">
        <w:rPr>
          <w:rFonts w:ascii="Arial" w:hAnsi="Arial" w:cs="Arial"/>
        </w:rPr>
        <w:t>Zasadami</w:t>
      </w:r>
      <w:r w:rsidRPr="00AF1C77">
        <w:rPr>
          <w:rFonts w:ascii="Arial" w:hAnsi="Arial" w:cs="Arial"/>
        </w:rPr>
        <w:t xml:space="preserve">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2021-2027</w:t>
      </w:r>
      <w:r w:rsidR="00BF6B52" w:rsidRPr="00AF1C77">
        <w:rPr>
          <w:rFonts w:ascii="Arial" w:hAnsi="Arial" w:cs="Arial"/>
        </w:rPr>
        <w:t xml:space="preserve">, </w:t>
      </w:r>
      <w:r w:rsidR="004B697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DC4E52">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34"/>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2FA24D92" w:rsidR="00E94D06" w:rsidRPr="00AF1C77" w:rsidRDefault="00E94D06">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lastRenderedPageBreak/>
        <w:t xml:space="preserve">ustawy z dnia 23 kwietnia 1964 r. - Kodeks cywilny (Dz. U. </w:t>
      </w:r>
      <w:r w:rsidR="00810D82" w:rsidRPr="00AF1C77">
        <w:rPr>
          <w:rFonts w:ascii="Arial" w:hAnsi="Arial" w:cs="Arial"/>
        </w:rPr>
        <w:t xml:space="preserve">z </w:t>
      </w:r>
      <w:r w:rsidR="00E95D8A" w:rsidRPr="00AF1C77">
        <w:rPr>
          <w:rFonts w:ascii="Arial" w:hAnsi="Arial" w:cs="Arial"/>
        </w:rPr>
        <w:t>20</w:t>
      </w:r>
      <w:r w:rsidR="002A1B2F" w:rsidRPr="00AF1C77">
        <w:rPr>
          <w:rFonts w:ascii="Arial" w:hAnsi="Arial" w:cs="Arial"/>
        </w:rPr>
        <w:t>2</w:t>
      </w:r>
      <w:r w:rsidR="00AC3C5D">
        <w:rPr>
          <w:rFonts w:ascii="Arial" w:hAnsi="Arial" w:cs="Arial"/>
        </w:rPr>
        <w:t>3</w:t>
      </w:r>
      <w:r w:rsidR="00E95D8A" w:rsidRPr="00AF1C77">
        <w:rPr>
          <w:rFonts w:ascii="Arial" w:hAnsi="Arial" w:cs="Arial"/>
        </w:rPr>
        <w:t xml:space="preserve"> </w:t>
      </w:r>
      <w:r w:rsidR="00810D82" w:rsidRPr="00AF1C77">
        <w:rPr>
          <w:rFonts w:ascii="Arial" w:hAnsi="Arial" w:cs="Arial"/>
        </w:rPr>
        <w:t xml:space="preserve">r. </w:t>
      </w:r>
      <w:r w:rsidRPr="00AF1C77">
        <w:rPr>
          <w:rFonts w:ascii="Arial" w:hAnsi="Arial" w:cs="Arial"/>
        </w:rPr>
        <w:t xml:space="preserve">poz. </w:t>
      </w:r>
      <w:r w:rsidR="00906DC5" w:rsidRPr="00AF1C77">
        <w:rPr>
          <w:rFonts w:ascii="Arial" w:hAnsi="Arial" w:cs="Arial"/>
        </w:rPr>
        <w:t>1</w:t>
      </w:r>
      <w:r w:rsidR="00AC3C5D">
        <w:rPr>
          <w:rFonts w:ascii="Arial" w:hAnsi="Arial" w:cs="Arial"/>
        </w:rPr>
        <w:t>610</w:t>
      </w:r>
      <w:r w:rsidR="00F35835" w:rsidRPr="00AF1C77">
        <w:rPr>
          <w:rFonts w:ascii="Arial" w:hAnsi="Arial" w:cs="Arial"/>
        </w:rPr>
        <w:t xml:space="preserve">, z </w:t>
      </w:r>
      <w:proofErr w:type="spellStart"/>
      <w:r w:rsidR="00F35835" w:rsidRPr="00AF1C77">
        <w:rPr>
          <w:rFonts w:ascii="Arial" w:hAnsi="Arial" w:cs="Arial"/>
        </w:rPr>
        <w:t>późn</w:t>
      </w:r>
      <w:proofErr w:type="spellEnd"/>
      <w:r w:rsidR="00F35835" w:rsidRPr="00AF1C77">
        <w:rPr>
          <w:rFonts w:ascii="Arial" w:hAnsi="Arial" w:cs="Arial"/>
        </w:rPr>
        <w:t>. zm.</w:t>
      </w:r>
      <w:r w:rsidRPr="00AF1C77">
        <w:rPr>
          <w:rFonts w:ascii="Arial" w:hAnsi="Arial" w:cs="Arial"/>
        </w:rPr>
        <w:t>);</w:t>
      </w:r>
    </w:p>
    <w:p w14:paraId="6C9DDB44" w14:textId="77777777" w:rsidR="00E94D06" w:rsidRPr="00AF1C77" w:rsidRDefault="751E1BDE">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3D881A59" w:rsidR="00937486" w:rsidRPr="00AF1C77" w:rsidRDefault="00E8394B">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1CF49251" w:rsidR="00E11BE6" w:rsidRPr="00AF1C77" w:rsidRDefault="2D1EDDCB">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xml:space="preserve">, z </w:t>
      </w:r>
      <w:proofErr w:type="spellStart"/>
      <w:r w:rsidR="46435A62" w:rsidRPr="3AAE4FE6">
        <w:rPr>
          <w:rFonts w:ascii="Arial" w:hAnsi="Arial" w:cs="Arial"/>
        </w:rPr>
        <w:t>późn</w:t>
      </w:r>
      <w:proofErr w:type="spellEnd"/>
      <w:r w:rsidR="46435A62" w:rsidRPr="3AAE4FE6">
        <w:rPr>
          <w:rFonts w:ascii="Arial" w:hAnsi="Arial" w:cs="Arial"/>
        </w:rPr>
        <w:t>. zm.</w:t>
      </w:r>
      <w:r w:rsidRPr="3AAE4FE6">
        <w:rPr>
          <w:rFonts w:ascii="Arial" w:hAnsi="Arial" w:cs="Arial"/>
        </w:rPr>
        <w:t>);</w:t>
      </w:r>
    </w:p>
    <w:p w14:paraId="60F543D0" w14:textId="1470DDD6" w:rsidR="000C3435" w:rsidRPr="00AF1C77" w:rsidRDefault="000C3435">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Pr="00AF1C77">
        <w:rPr>
          <w:rFonts w:ascii="Arial" w:hAnsi="Arial" w:cs="Arial"/>
        </w:rPr>
        <w:t>20</w:t>
      </w:r>
      <w:r w:rsidR="003B7299" w:rsidRPr="00AF1C77">
        <w:rPr>
          <w:rFonts w:ascii="Arial" w:hAnsi="Arial" w:cs="Arial"/>
        </w:rPr>
        <w:t>21</w:t>
      </w:r>
      <w:r w:rsidR="00FF4E58" w:rsidRPr="00AF1C77">
        <w:rPr>
          <w:rFonts w:ascii="Arial" w:hAnsi="Arial" w:cs="Arial"/>
        </w:rPr>
        <w:t xml:space="preserve"> r.</w:t>
      </w:r>
      <w:r w:rsidRPr="00AF1C77">
        <w:rPr>
          <w:rFonts w:ascii="Arial" w:hAnsi="Arial" w:cs="Arial"/>
        </w:rPr>
        <w:t xml:space="preserve"> poz. </w:t>
      </w:r>
      <w:r w:rsidR="003B7299" w:rsidRPr="00AF1C77">
        <w:rPr>
          <w:rFonts w:ascii="Arial" w:hAnsi="Arial" w:cs="Arial"/>
        </w:rPr>
        <w:t>289</w:t>
      </w:r>
      <w:r w:rsidR="00151ADE">
        <w:rPr>
          <w:rFonts w:ascii="Arial" w:hAnsi="Arial" w:cs="Arial"/>
        </w:rPr>
        <w:t xml:space="preserve">, z </w:t>
      </w:r>
      <w:proofErr w:type="spellStart"/>
      <w:r w:rsidR="00151ADE">
        <w:rPr>
          <w:rFonts w:ascii="Arial" w:hAnsi="Arial" w:cs="Arial"/>
        </w:rPr>
        <w:t>późn</w:t>
      </w:r>
      <w:proofErr w:type="spellEnd"/>
      <w:r w:rsidR="00151ADE">
        <w:rPr>
          <w:rFonts w:ascii="Arial" w:hAnsi="Arial" w:cs="Arial"/>
        </w:rPr>
        <w:t>. zm.</w:t>
      </w:r>
      <w:r w:rsidRPr="00AF1C77">
        <w:rPr>
          <w:rFonts w:ascii="Arial" w:hAnsi="Arial" w:cs="Arial"/>
        </w:rPr>
        <w:t>);</w:t>
      </w:r>
    </w:p>
    <w:p w14:paraId="3C377953" w14:textId="540A6BEE" w:rsidR="000C3435" w:rsidRPr="00AF1C77" w:rsidRDefault="000C3435">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787979">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787979">
        <w:rPr>
          <w:rFonts w:ascii="Arial" w:hAnsi="Arial" w:cs="Arial"/>
        </w:rPr>
        <w:t>702</w:t>
      </w:r>
      <w:r w:rsidRPr="00AF1C77">
        <w:rPr>
          <w:rFonts w:ascii="Arial" w:hAnsi="Arial" w:cs="Arial"/>
        </w:rPr>
        <w:t>);</w:t>
      </w:r>
    </w:p>
    <w:p w14:paraId="37363B2C" w14:textId="1831FF45" w:rsidR="00E94D06" w:rsidRPr="00AF1C77" w:rsidRDefault="00E94D06">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00FF40AA">
        <w:rPr>
          <w:rFonts w:ascii="Arial" w:hAnsi="Arial" w:cs="Arial"/>
        </w:rPr>
        <w:t xml:space="preserve"> (Dz. U.</w:t>
      </w:r>
      <w:r w:rsidR="002A0D38">
        <w:rPr>
          <w:rFonts w:ascii="Arial" w:hAnsi="Arial" w:cs="Arial"/>
        </w:rPr>
        <w:t xml:space="preserve"> z 2022 r.</w:t>
      </w:r>
      <w:r w:rsidR="00FF40AA">
        <w:rPr>
          <w:rFonts w:ascii="Arial" w:hAnsi="Arial" w:cs="Arial"/>
        </w:rPr>
        <w:t xml:space="preserve"> poz. 2055)</w:t>
      </w:r>
      <w:r w:rsidRPr="00AF1C77">
        <w:rPr>
          <w:rFonts w:ascii="Arial" w:hAnsi="Arial" w:cs="Arial"/>
        </w:rPr>
        <w:t>;</w:t>
      </w:r>
    </w:p>
    <w:p w14:paraId="3688CE8B" w14:textId="4C8A5F4A" w:rsidR="005B6639" w:rsidRPr="00AF1C77" w:rsidRDefault="00E94D06">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117184">
        <w:rPr>
          <w:rFonts w:ascii="Arial" w:hAnsi="Arial" w:cs="Arial"/>
        </w:rPr>
        <w:t xml:space="preserve"> </w:t>
      </w:r>
      <w:r w:rsidR="00D17C21">
        <w:rPr>
          <w:rFonts w:ascii="Arial" w:hAnsi="Arial" w:cs="Arial"/>
        </w:rPr>
        <w:br/>
      </w:r>
      <w:bookmarkStart w:id="11" w:name="_Hlk149652754"/>
      <w:r w:rsidR="00117184">
        <w:rPr>
          <w:rFonts w:ascii="Arial" w:hAnsi="Arial" w:cs="Arial"/>
        </w:rPr>
        <w:t>(Dz. U.</w:t>
      </w:r>
      <w:r w:rsidR="00093EB2">
        <w:rPr>
          <w:rFonts w:ascii="Arial" w:hAnsi="Arial" w:cs="Arial"/>
        </w:rPr>
        <w:t xml:space="preserve"> z 2021 r. poz. 2081, z </w:t>
      </w:r>
      <w:proofErr w:type="spellStart"/>
      <w:r w:rsidR="00093EB2">
        <w:rPr>
          <w:rFonts w:ascii="Arial" w:hAnsi="Arial" w:cs="Arial"/>
        </w:rPr>
        <w:t>późn</w:t>
      </w:r>
      <w:proofErr w:type="spellEnd"/>
      <w:r w:rsidR="00093EB2">
        <w:rPr>
          <w:rFonts w:ascii="Arial" w:hAnsi="Arial" w:cs="Arial"/>
        </w:rPr>
        <w:t>. zm.)</w:t>
      </w:r>
      <w:bookmarkEnd w:id="11"/>
      <w:r w:rsidR="00A4625A">
        <w:rPr>
          <w:rFonts w:ascii="Arial" w:hAnsi="Arial" w:cs="Arial"/>
        </w:rPr>
        <w:t>.</w:t>
      </w:r>
    </w:p>
    <w:p w14:paraId="1D86F4E2" w14:textId="29F59013" w:rsidR="008F7D17" w:rsidRPr="00AF1C77" w:rsidRDefault="008F7D17" w:rsidP="00EB03AD">
      <w:pPr>
        <w:pStyle w:val="Nagwek3"/>
      </w:pPr>
      <w:r w:rsidRPr="00AF1C77">
        <w:t xml:space="preserve">§ </w:t>
      </w:r>
      <w:r w:rsidR="00391669">
        <w:t>2</w:t>
      </w:r>
      <w:r w:rsidR="00DF3867">
        <w:t>5</w:t>
      </w:r>
      <w:r w:rsidR="004D62B2" w:rsidRPr="00AF1C77">
        <w:t>.</w:t>
      </w:r>
    </w:p>
    <w:p w14:paraId="5D6D496F" w14:textId="408E3CD0" w:rsidR="008F7D17" w:rsidRDefault="008F7D17">
      <w:pPr>
        <w:numPr>
          <w:ilvl w:val="0"/>
          <w:numId w:val="49"/>
        </w:numPr>
        <w:tabs>
          <w:tab w:val="left" w:pos="426"/>
        </w:tabs>
        <w:autoSpaceDE w:val="0"/>
        <w:autoSpaceDN w:val="0"/>
        <w:adjustRightInd w:val="0"/>
        <w:spacing w:line="276" w:lineRule="auto"/>
        <w:rPr>
          <w:rFonts w:ascii="Arial" w:hAnsi="Arial" w:cs="Arial"/>
        </w:rPr>
      </w:pPr>
      <w:r w:rsidRPr="00C7470A">
        <w:rPr>
          <w:rFonts w:ascii="Arial" w:hAnsi="Arial" w:cs="Arial"/>
        </w:rPr>
        <w:t xml:space="preserve">Wszelkie wątpliwości </w:t>
      </w:r>
      <w:r w:rsidR="00FE31EE" w:rsidRPr="00C7470A">
        <w:rPr>
          <w:rFonts w:ascii="Arial" w:hAnsi="Arial" w:cs="Arial"/>
        </w:rPr>
        <w:t xml:space="preserve">powstałe w trakcie realizacji Projektu oraz związane </w:t>
      </w:r>
      <w:r w:rsidR="00D17C21">
        <w:rPr>
          <w:rFonts w:ascii="Arial" w:hAnsi="Arial" w:cs="Arial"/>
        </w:rPr>
        <w:br/>
      </w:r>
      <w:r w:rsidR="00FE31EE" w:rsidRPr="00C7470A">
        <w:rPr>
          <w:rFonts w:ascii="Arial" w:hAnsi="Arial" w:cs="Arial"/>
        </w:rPr>
        <w:t>z interpretacją uchwały będą rozstrzygane w pierwszej kolejności w drodze uzgodnień pomiędzy Beneficjentem, a MJWPU oraz Instytucją Zarz</w:t>
      </w:r>
      <w:r w:rsidR="00CB32BB" w:rsidRPr="00C7470A">
        <w:rPr>
          <w:rFonts w:ascii="Arial" w:hAnsi="Arial" w:cs="Arial"/>
        </w:rPr>
        <w:t>ą</w:t>
      </w:r>
      <w:r w:rsidR="00FE31EE" w:rsidRPr="00C7470A">
        <w:rPr>
          <w:rFonts w:ascii="Arial" w:hAnsi="Arial" w:cs="Arial"/>
        </w:rPr>
        <w:t>dzającą.</w:t>
      </w:r>
    </w:p>
    <w:p w14:paraId="113BFB71" w14:textId="00FA6839" w:rsidR="00C7470A" w:rsidRPr="00C7470A" w:rsidRDefault="00C7470A">
      <w:pPr>
        <w:numPr>
          <w:ilvl w:val="0"/>
          <w:numId w:val="49"/>
        </w:numPr>
        <w:tabs>
          <w:tab w:val="left" w:pos="426"/>
        </w:tabs>
        <w:autoSpaceDE w:val="0"/>
        <w:autoSpaceDN w:val="0"/>
        <w:adjustRightInd w:val="0"/>
        <w:spacing w:line="276" w:lineRule="auto"/>
        <w:rPr>
          <w:rFonts w:ascii="Arial" w:hAnsi="Arial" w:cs="Arial"/>
        </w:rPr>
      </w:pPr>
      <w:r>
        <w:rPr>
          <w:rFonts w:ascii="Arial" w:hAnsi="Arial" w:cs="Arial"/>
        </w:rPr>
        <w:t xml:space="preserve">Beneficjent jest obowiązany stosować Zasady od dnia podjęcia </w:t>
      </w:r>
      <w:r w:rsidR="00322B25">
        <w:rPr>
          <w:rFonts w:ascii="Arial" w:hAnsi="Arial" w:cs="Arial"/>
        </w:rPr>
        <w:t>u</w:t>
      </w:r>
      <w:r>
        <w:rPr>
          <w:rFonts w:ascii="Arial" w:hAnsi="Arial" w:cs="Arial"/>
        </w:rPr>
        <w:t>chwały przez Zarząd Województwa Mazowieckiego.</w:t>
      </w:r>
    </w:p>
    <w:p w14:paraId="55717F1A" w14:textId="4CA4F28E" w:rsidR="008F7D17" w:rsidRPr="00AF1C77" w:rsidRDefault="008F7D17" w:rsidP="00EB03AD">
      <w:pPr>
        <w:pStyle w:val="Nagwek3"/>
      </w:pPr>
      <w:r w:rsidRPr="00AF1C77">
        <w:t xml:space="preserve">§ </w:t>
      </w:r>
      <w:r w:rsidR="00132111">
        <w:t>2</w:t>
      </w:r>
      <w:r w:rsidR="00DF3867">
        <w:t>6</w:t>
      </w:r>
      <w:r w:rsidR="004D62B2" w:rsidRPr="00AF1C77">
        <w:t>.</w:t>
      </w:r>
    </w:p>
    <w:p w14:paraId="100A8950" w14:textId="5241C1F4" w:rsidR="008F7D17" w:rsidRPr="00AF1C77" w:rsidRDefault="008F7D17" w:rsidP="00FE31EE">
      <w:pPr>
        <w:spacing w:line="276" w:lineRule="auto"/>
        <w:rPr>
          <w:rFonts w:ascii="Arial" w:hAnsi="Arial" w:cs="Arial"/>
        </w:rPr>
      </w:pPr>
      <w:r w:rsidRPr="00AF1C77">
        <w:rPr>
          <w:rFonts w:ascii="Arial" w:hAnsi="Arial" w:cs="Arial"/>
        </w:rPr>
        <w:t xml:space="preserve">Integralną część </w:t>
      </w:r>
      <w:r w:rsidR="002753B0">
        <w:rPr>
          <w:rFonts w:ascii="Arial" w:hAnsi="Arial" w:cs="Arial"/>
        </w:rPr>
        <w:t>Zasad</w:t>
      </w:r>
      <w:r w:rsidRPr="00AF1C77">
        <w:rPr>
          <w:rFonts w:ascii="Arial" w:hAnsi="Arial" w:cs="Arial"/>
        </w:rPr>
        <w:t xml:space="preserve"> stanowią następujące załączniki:</w:t>
      </w:r>
    </w:p>
    <w:p w14:paraId="7F428139" w14:textId="1B49CFCA" w:rsidR="008F7D17" w:rsidRPr="00AF1C77" w:rsidRDefault="008F7D17">
      <w:pPr>
        <w:numPr>
          <w:ilvl w:val="1"/>
          <w:numId w:val="37"/>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r w:rsidRPr="00AF1C77">
        <w:rPr>
          <w:rFonts w:ascii="Arial" w:hAnsi="Arial" w:cs="Arial"/>
        </w:rPr>
        <w:t xml:space="preserve"> </w:t>
      </w:r>
    </w:p>
    <w:p w14:paraId="6CCD8740" w14:textId="3B5596B3" w:rsidR="00C33800" w:rsidRPr="00AF1C77" w:rsidRDefault="00C33800">
      <w:pPr>
        <w:pStyle w:val="Akapitzlist"/>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w:t>
      </w:r>
      <w:r w:rsidR="002753B0">
        <w:rPr>
          <w:rFonts w:ascii="Arial" w:hAnsi="Arial" w:cs="Arial"/>
        </w:rPr>
        <w:t>Zasad</w:t>
      </w:r>
      <w:r w:rsidR="00CB2C96">
        <w:rPr>
          <w:rFonts w:ascii="Arial" w:hAnsi="Arial" w:cs="Arial"/>
        </w:rPr>
        <w:t xml:space="preserve"> </w:t>
      </w:r>
      <w:r w:rsidRPr="00AF1C77">
        <w:rPr>
          <w:rFonts w:ascii="Arial" w:hAnsi="Arial" w:cs="Arial"/>
        </w:rPr>
        <w:t>w zakresie zarządzania projektem</w:t>
      </w:r>
      <w:r w:rsidR="00E61B88" w:rsidRPr="00AF1C77">
        <w:rPr>
          <w:rFonts w:ascii="Arial" w:hAnsi="Arial" w:cs="Arial"/>
        </w:rPr>
        <w:t>;</w:t>
      </w:r>
    </w:p>
    <w:p w14:paraId="68A83F51" w14:textId="7BD37AE4" w:rsidR="008F7D17" w:rsidRPr="00AF1C77" w:rsidRDefault="563D6BE4">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 xml:space="preserve">od towarów </w:t>
      </w:r>
      <w:r w:rsidR="00817F33">
        <w:rPr>
          <w:rFonts w:ascii="Arial" w:hAnsi="Arial" w:cs="Arial"/>
        </w:rPr>
        <w:br/>
      </w:r>
      <w:r w:rsidR="06B3DE61">
        <w:rPr>
          <w:rFonts w:ascii="Arial" w:hAnsi="Arial" w:cs="Arial"/>
        </w:rPr>
        <w:t>i usług</w:t>
      </w:r>
      <w:r w:rsidR="008F7D17" w:rsidRPr="00AF1C77">
        <w:rPr>
          <w:rFonts w:ascii="Arial" w:hAnsi="Arial" w:cs="Arial"/>
          <w:vertAlign w:val="superscript"/>
        </w:rPr>
        <w:footnoteReference w:id="35"/>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2F11D31B" w14:textId="7B83C69B" w:rsidR="00C33800" w:rsidRPr="00AF1C77" w:rsidRDefault="008F7D17">
      <w:pPr>
        <w:numPr>
          <w:ilvl w:val="1"/>
          <w:numId w:val="37"/>
        </w:numPr>
        <w:tabs>
          <w:tab w:val="left" w:pos="851"/>
        </w:tabs>
        <w:spacing w:line="276" w:lineRule="auto"/>
        <w:ind w:left="851" w:hanging="425"/>
        <w:rPr>
          <w:rFonts w:ascii="Arial" w:hAnsi="Arial" w:cs="Arial"/>
        </w:rPr>
      </w:pPr>
      <w:r w:rsidRPr="00AF1C77">
        <w:rPr>
          <w:rFonts w:ascii="Arial" w:hAnsi="Arial" w:cs="Arial"/>
        </w:rPr>
        <w:t>załącznik</w:t>
      </w:r>
      <w:r w:rsidR="00C85F59" w:rsidRPr="00AF1C77">
        <w:rPr>
          <w:rFonts w:ascii="Arial" w:hAnsi="Arial" w:cs="Arial"/>
        </w:rPr>
        <w:t xml:space="preserve"> </w:t>
      </w:r>
      <w:r w:rsidRPr="00AF1C77">
        <w:rPr>
          <w:rFonts w:ascii="Arial" w:hAnsi="Arial" w:cs="Arial"/>
        </w:rPr>
        <w:t xml:space="preserve">nr 5: </w:t>
      </w:r>
      <w:r w:rsidR="00C33800" w:rsidRPr="00AF1C77">
        <w:rPr>
          <w:rFonts w:ascii="Arial" w:hAnsi="Arial" w:cs="Arial"/>
        </w:rPr>
        <w:t>Sprawozdanie z zachowania trwałości;</w:t>
      </w:r>
    </w:p>
    <w:p w14:paraId="0FB0DBB6" w14:textId="223B1510" w:rsidR="00846C56" w:rsidRPr="00AF1C77" w:rsidRDefault="00C33800">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6: </w:t>
      </w:r>
      <w:r w:rsidR="00846C56" w:rsidRPr="00AF1C77">
        <w:rPr>
          <w:rFonts w:ascii="Arial" w:hAnsi="Arial" w:cs="Arial"/>
        </w:rPr>
        <w:t>Wzór informacji o uczestnikach Projektu</w:t>
      </w:r>
      <w:r w:rsidR="0008695B" w:rsidRPr="00AF1C77">
        <w:rPr>
          <w:rFonts w:ascii="Arial" w:hAnsi="Arial" w:cs="Arial"/>
        </w:rPr>
        <w:t>;</w:t>
      </w:r>
    </w:p>
    <w:p w14:paraId="3C5AD72B" w14:textId="01622459" w:rsidR="00771D50" w:rsidRPr="00AF1C77" w:rsidRDefault="00771D50">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7</w:t>
      </w:r>
      <w:r w:rsidRPr="00AF1C77">
        <w:rPr>
          <w:rFonts w:ascii="Arial" w:hAnsi="Arial" w:cs="Arial"/>
        </w:rPr>
        <w:t>:</w:t>
      </w:r>
      <w:r w:rsidR="00E3117D" w:rsidRPr="00AF1C77">
        <w:rPr>
          <w:rFonts w:ascii="Arial" w:hAnsi="Arial" w:cs="Arial"/>
        </w:rPr>
        <w:t xml:space="preserve"> Klauzula informacyjna Instytucji Zarządzającej;</w:t>
      </w:r>
    </w:p>
    <w:p w14:paraId="4B169481" w14:textId="4FB812E5" w:rsidR="001A0061" w:rsidRPr="00AF1C77" w:rsidRDefault="00771D50">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8</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7615FD0C" w:rsidR="007A389C" w:rsidRPr="00AF1C77" w:rsidRDefault="00C33800">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9</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i promocji;</w:t>
      </w:r>
      <w:bookmarkStart w:id="12" w:name="_Hlk125715871"/>
    </w:p>
    <w:p w14:paraId="143E4F74" w14:textId="73F05816" w:rsidR="008D1557" w:rsidRPr="006D71CE" w:rsidRDefault="007A389C">
      <w:pPr>
        <w:numPr>
          <w:ilvl w:val="1"/>
          <w:numId w:val="37"/>
        </w:numPr>
        <w:tabs>
          <w:tab w:val="left" w:pos="851"/>
        </w:tabs>
        <w:spacing w:line="276" w:lineRule="auto"/>
        <w:ind w:left="851" w:hanging="425"/>
        <w:rPr>
          <w:rFonts w:ascii="Arial" w:hAnsi="Arial" w:cs="Arial"/>
        </w:rPr>
      </w:pPr>
      <w:r w:rsidRPr="00E461E1">
        <w:rPr>
          <w:rFonts w:ascii="Arial" w:hAnsi="Arial" w:cs="Arial"/>
        </w:rPr>
        <w:lastRenderedPageBreak/>
        <w:t xml:space="preserve">załącznik nr </w:t>
      </w:r>
      <w:r w:rsidR="00771D50" w:rsidRPr="00E461E1">
        <w:rPr>
          <w:rFonts w:ascii="Arial" w:hAnsi="Arial" w:cs="Arial"/>
        </w:rPr>
        <w:t>1</w:t>
      </w:r>
      <w:r w:rsidR="007F6A20" w:rsidRPr="00E461E1">
        <w:rPr>
          <w:rFonts w:ascii="Arial" w:hAnsi="Arial" w:cs="Arial"/>
        </w:rPr>
        <w:t>0</w:t>
      </w:r>
      <w:r w:rsidRPr="00E461E1">
        <w:rPr>
          <w:rFonts w:ascii="Arial" w:hAnsi="Arial" w:cs="Arial"/>
        </w:rPr>
        <w:t xml:space="preserve">: </w:t>
      </w:r>
      <w:r w:rsidR="00C21DEA" w:rsidRPr="00E461E1">
        <w:rPr>
          <w:rFonts w:ascii="Arial" w:hAnsi="Arial" w:cs="Arial"/>
        </w:rPr>
        <w:t>Wykaz p</w:t>
      </w:r>
      <w:r w:rsidRPr="00E461E1">
        <w:rPr>
          <w:rFonts w:ascii="Arial" w:hAnsi="Arial" w:cs="Arial"/>
        </w:rPr>
        <w:t xml:space="preserve">omniejszenia </w:t>
      </w:r>
      <w:r w:rsidR="000355FD" w:rsidRPr="00E461E1">
        <w:rPr>
          <w:rFonts w:ascii="Arial" w:hAnsi="Arial" w:cs="Arial"/>
        </w:rPr>
        <w:t xml:space="preserve">wartości </w:t>
      </w:r>
      <w:r w:rsidRPr="00E461E1">
        <w:rPr>
          <w:rFonts w:ascii="Arial" w:hAnsi="Arial" w:cs="Arial"/>
        </w:rPr>
        <w:t xml:space="preserve">dofinansowania </w:t>
      </w:r>
      <w:r w:rsidR="000355FD" w:rsidRPr="00E461E1">
        <w:rPr>
          <w:rFonts w:ascii="Arial" w:hAnsi="Arial" w:cs="Arial"/>
        </w:rPr>
        <w:t xml:space="preserve">projektu </w:t>
      </w:r>
      <w:r w:rsidRPr="00E461E1">
        <w:rPr>
          <w:rFonts w:ascii="Arial" w:hAnsi="Arial" w:cs="Arial"/>
        </w:rPr>
        <w:t>w zakresie obowiązków komunikacyjnych beneficjentów Funduszy Europejskich</w:t>
      </w:r>
      <w:bookmarkEnd w:id="12"/>
      <w:r w:rsidR="00026C9E" w:rsidRPr="00E461E1">
        <w:rPr>
          <w:rFonts w:ascii="Arial" w:hAnsi="Arial" w:cs="Arial"/>
        </w:rPr>
        <w:t>.</w:t>
      </w:r>
    </w:p>
    <w:p w14:paraId="50D03B59" w14:textId="09434A04" w:rsidR="00C25A0A" w:rsidRPr="005462E8" w:rsidRDefault="00C25A0A" w:rsidP="00E461E1">
      <w:pPr>
        <w:pStyle w:val="Nagwek1"/>
        <w:spacing w:after="120" w:line="276" w:lineRule="auto"/>
        <w:rPr>
          <w:rFonts w:cs="Arial"/>
          <w:b w:val="0"/>
          <w:bCs/>
          <w:caps/>
          <w:kern w:val="32"/>
          <w:sz w:val="24"/>
          <w:szCs w:val="24"/>
        </w:rPr>
      </w:pPr>
      <w:r w:rsidRPr="00E461E1">
        <w:rPr>
          <w:rFonts w:cs="Arial"/>
          <w:bCs/>
          <w:kern w:val="32"/>
          <w:sz w:val="24"/>
          <w:szCs w:val="24"/>
        </w:rPr>
        <w:t xml:space="preserve">(Wzór Zasad realizacji projektu współfinansowanego z Europejskiego Funduszu Społecznego Plus </w:t>
      </w:r>
      <w:r w:rsidR="003632CB" w:rsidRPr="00E461E1">
        <w:rPr>
          <w:sz w:val="24"/>
          <w:szCs w:val="24"/>
        </w:rPr>
        <w:t>w ramach Priorytetu</w:t>
      </w:r>
      <w:r w:rsidR="0074312A">
        <w:rPr>
          <w:sz w:val="24"/>
          <w:szCs w:val="24"/>
        </w:rPr>
        <w:t>….Działania…..programu Fundusze Europejskie dla Mazowsza 2021-2027 obowiązuje od dnia………</w:t>
      </w:r>
      <w:r w:rsidR="0043479F">
        <w:rPr>
          <w:sz w:val="24"/>
          <w:szCs w:val="24"/>
        </w:rPr>
        <w:t>………….</w:t>
      </w:r>
      <w:r w:rsidR="0074312A">
        <w:rPr>
          <w:sz w:val="24"/>
          <w:szCs w:val="24"/>
        </w:rPr>
        <w:t>..</w:t>
      </w:r>
      <w:r w:rsidRPr="00E461E1">
        <w:rPr>
          <w:rFonts w:cs="Arial"/>
          <w:bCs/>
          <w:kern w:val="32"/>
          <w:sz w:val="24"/>
          <w:szCs w:val="24"/>
          <w:vertAlign w:val="superscript"/>
        </w:rPr>
        <w:footnoteReference w:id="36"/>
      </w:r>
      <w:r w:rsidRPr="00E461E1">
        <w:rPr>
          <w:rFonts w:cs="Arial"/>
          <w:bCs/>
          <w:kern w:val="32"/>
          <w:sz w:val="24"/>
          <w:szCs w:val="24"/>
          <w:vertAlign w:val="superscript"/>
        </w:rPr>
        <w:t>)</w:t>
      </w:r>
      <w:r w:rsidR="005462E8">
        <w:rPr>
          <w:rFonts w:cs="Arial"/>
          <w:bCs/>
          <w:kern w:val="32"/>
          <w:sz w:val="24"/>
          <w:szCs w:val="24"/>
        </w:rPr>
        <w:t>.</w:t>
      </w:r>
    </w:p>
    <w:sectPr w:rsidR="00C25A0A" w:rsidRPr="005462E8" w:rsidSect="00B7756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FDF8" w14:textId="77777777" w:rsidR="007A57CA" w:rsidRDefault="007A57CA" w:rsidP="00FE0628">
      <w:r>
        <w:separator/>
      </w:r>
    </w:p>
  </w:endnote>
  <w:endnote w:type="continuationSeparator" w:id="0">
    <w:p w14:paraId="32E3562A" w14:textId="77777777" w:rsidR="007A57CA" w:rsidRDefault="007A57CA" w:rsidP="00FE0628">
      <w:r>
        <w:continuationSeparator/>
      </w:r>
    </w:p>
  </w:endnote>
  <w:endnote w:type="continuationNotice" w:id="1">
    <w:p w14:paraId="3B773F2A" w14:textId="77777777" w:rsidR="007A57CA" w:rsidRDefault="007A5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220" w14:textId="77777777" w:rsidR="00C479EC" w:rsidRDefault="00C479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51"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87F8" w14:textId="77777777" w:rsidR="007A57CA" w:rsidRDefault="007A57CA" w:rsidP="00FE0628">
      <w:r>
        <w:separator/>
      </w:r>
    </w:p>
  </w:footnote>
  <w:footnote w:type="continuationSeparator" w:id="0">
    <w:p w14:paraId="7C066485" w14:textId="77777777" w:rsidR="007A57CA" w:rsidRDefault="007A57CA" w:rsidP="00FE0628">
      <w:r>
        <w:continuationSeparator/>
      </w:r>
    </w:p>
  </w:footnote>
  <w:footnote w:type="continuationNotice" w:id="1">
    <w:p w14:paraId="0E241B6A" w14:textId="77777777" w:rsidR="007A57CA" w:rsidRDefault="007A57CA"/>
  </w:footnote>
  <w:footnote w:id="2">
    <w:p w14:paraId="35C4F7E5" w14:textId="378FD64E" w:rsidR="009E34EC" w:rsidRPr="009E34EC" w:rsidRDefault="009E34EC">
      <w:pPr>
        <w:pStyle w:val="Tekstprzypisudolnego"/>
        <w:rPr>
          <w:rFonts w:ascii="Arial" w:hAnsi="Arial" w:cs="Arial"/>
          <w:sz w:val="18"/>
          <w:szCs w:val="18"/>
        </w:rPr>
      </w:pPr>
      <w:r w:rsidRPr="009E34EC">
        <w:rPr>
          <w:rStyle w:val="Odwoanieprzypisudolnego"/>
          <w:rFonts w:ascii="Arial" w:hAnsi="Arial" w:cs="Arial"/>
          <w:sz w:val="18"/>
          <w:szCs w:val="18"/>
        </w:rPr>
        <w:footnoteRef/>
      </w:r>
      <w:r w:rsidRPr="009E34EC">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Należy podać aktualne podstawy prawne.</w:t>
      </w:r>
    </w:p>
  </w:footnote>
  <w:footnote w:id="3">
    <w:p w14:paraId="1F6B31A4" w14:textId="09A45FD1" w:rsidR="004A3016" w:rsidRPr="0064790A" w:rsidRDefault="004A3016" w:rsidP="004A3016">
      <w:pPr>
        <w:pStyle w:val="Tekstprzypisudolnego"/>
        <w:jc w:val="both"/>
        <w:rPr>
          <w:rFonts w:ascii="Arial" w:hAnsi="Arial" w:cs="Arial"/>
          <w:sz w:val="16"/>
          <w:szCs w:val="16"/>
        </w:rPr>
      </w:pPr>
      <w:r w:rsidRPr="0064790A">
        <w:rPr>
          <w:rStyle w:val="Odwoanieprzypisudolnego"/>
          <w:rFonts w:ascii="Arial" w:hAnsi="Arial" w:cs="Arial"/>
          <w:sz w:val="16"/>
          <w:szCs w:val="16"/>
        </w:rPr>
        <w:footnoteRef/>
      </w:r>
      <w:r w:rsidRPr="0064790A">
        <w:rPr>
          <w:rFonts w:ascii="Arial" w:hAnsi="Arial" w:cs="Arial"/>
          <w:sz w:val="16"/>
          <w:szCs w:val="16"/>
        </w:rPr>
        <w:t xml:space="preserve"> </w:t>
      </w:r>
      <w:r w:rsidRPr="0094005D">
        <w:rPr>
          <w:rFonts w:ascii="Arial" w:hAnsi="Arial" w:cs="Arial"/>
          <w:sz w:val="16"/>
          <w:szCs w:val="16"/>
        </w:rPr>
        <w:t>Rozporządzenie Komisji (UE) nr 2023/2831 z dnia 13 grudnia 2023 r. w sprawie</w:t>
      </w:r>
      <w:r>
        <w:rPr>
          <w:rFonts w:ascii="Arial" w:hAnsi="Arial" w:cs="Arial"/>
          <w:sz w:val="16"/>
          <w:szCs w:val="16"/>
        </w:rPr>
        <w:t xml:space="preserve"> </w:t>
      </w:r>
      <w:r w:rsidRPr="0094005D">
        <w:rPr>
          <w:rFonts w:ascii="Arial" w:hAnsi="Arial" w:cs="Arial"/>
          <w:sz w:val="16"/>
          <w:szCs w:val="16"/>
        </w:rPr>
        <w:t>stosowania art. 107 i 108 Traktatu o funkcjonowaniu Unii Europejskiej do pomocy</w:t>
      </w:r>
      <w:r>
        <w:rPr>
          <w:rFonts w:ascii="Arial" w:hAnsi="Arial" w:cs="Arial"/>
          <w:sz w:val="16"/>
          <w:szCs w:val="16"/>
        </w:rPr>
        <w:t xml:space="preserve"> </w:t>
      </w:r>
      <w:r w:rsidRPr="0094005D">
        <w:rPr>
          <w:rFonts w:ascii="Arial" w:hAnsi="Arial" w:cs="Arial"/>
          <w:sz w:val="16"/>
          <w:szCs w:val="16"/>
        </w:rPr>
        <w:t xml:space="preserve">de </w:t>
      </w:r>
      <w:proofErr w:type="spellStart"/>
      <w:r w:rsidRPr="0094005D">
        <w:rPr>
          <w:rFonts w:ascii="Arial" w:hAnsi="Arial" w:cs="Arial"/>
          <w:sz w:val="16"/>
          <w:szCs w:val="16"/>
        </w:rPr>
        <w:t>minimis</w:t>
      </w:r>
      <w:proofErr w:type="spellEnd"/>
      <w:r w:rsidRPr="0094005D">
        <w:rPr>
          <w:rFonts w:ascii="Arial" w:hAnsi="Arial" w:cs="Arial"/>
          <w:sz w:val="16"/>
          <w:szCs w:val="16"/>
        </w:rPr>
        <w:t xml:space="preserve"> (Dz. Urz. UE L z 15.12.2023 s. 1) weszło w życie 1 stycznia 2024 r.</w:t>
      </w:r>
      <w:r>
        <w:rPr>
          <w:rFonts w:ascii="Arial" w:hAnsi="Arial" w:cs="Arial"/>
          <w:sz w:val="16"/>
          <w:szCs w:val="16"/>
        </w:rPr>
        <w:t xml:space="preserve"> </w:t>
      </w:r>
      <w:r w:rsidRPr="0094005D">
        <w:rPr>
          <w:rFonts w:ascii="Arial" w:hAnsi="Arial" w:cs="Arial"/>
          <w:sz w:val="16"/>
          <w:szCs w:val="16"/>
        </w:rPr>
        <w:t>Jednocześnie, w sześciomiesięcznym okresie przejściowym, koniecznym na</w:t>
      </w:r>
      <w:r>
        <w:rPr>
          <w:rFonts w:ascii="Arial" w:hAnsi="Arial" w:cs="Arial"/>
          <w:sz w:val="16"/>
          <w:szCs w:val="16"/>
        </w:rPr>
        <w:t xml:space="preserve"> </w:t>
      </w:r>
      <w:r w:rsidRPr="0094005D">
        <w:rPr>
          <w:rFonts w:ascii="Arial" w:hAnsi="Arial" w:cs="Arial"/>
          <w:sz w:val="16"/>
          <w:szCs w:val="16"/>
        </w:rPr>
        <w:t>dostosowanie krajowych programów pomocowych do treści nowego</w:t>
      </w:r>
      <w:r>
        <w:rPr>
          <w:rFonts w:ascii="Arial" w:hAnsi="Arial" w:cs="Arial"/>
          <w:sz w:val="16"/>
          <w:szCs w:val="16"/>
        </w:rPr>
        <w:t xml:space="preserve"> </w:t>
      </w:r>
      <w:r w:rsidRPr="0094005D">
        <w:rPr>
          <w:rFonts w:ascii="Arial" w:hAnsi="Arial" w:cs="Arial"/>
          <w:sz w:val="16"/>
          <w:szCs w:val="16"/>
        </w:rPr>
        <w:t xml:space="preserve">rozporządzenia UE, pomocy de </w:t>
      </w:r>
      <w:proofErr w:type="spellStart"/>
      <w:r w:rsidRPr="0094005D">
        <w:rPr>
          <w:rFonts w:ascii="Arial" w:hAnsi="Arial" w:cs="Arial"/>
          <w:sz w:val="16"/>
          <w:szCs w:val="16"/>
        </w:rPr>
        <w:t>minimis</w:t>
      </w:r>
      <w:proofErr w:type="spellEnd"/>
      <w:r w:rsidRPr="0094005D">
        <w:rPr>
          <w:rFonts w:ascii="Arial" w:hAnsi="Arial" w:cs="Arial"/>
          <w:sz w:val="16"/>
          <w:szCs w:val="16"/>
        </w:rPr>
        <w:t xml:space="preserve"> można udzielać na podstawie krajowych</w:t>
      </w:r>
      <w:r>
        <w:rPr>
          <w:rFonts w:ascii="Arial" w:hAnsi="Arial" w:cs="Arial"/>
          <w:sz w:val="16"/>
          <w:szCs w:val="16"/>
        </w:rPr>
        <w:t xml:space="preserve"> </w:t>
      </w:r>
      <w:r w:rsidRPr="0094005D">
        <w:rPr>
          <w:rFonts w:ascii="Arial" w:hAnsi="Arial" w:cs="Arial"/>
          <w:sz w:val="16"/>
          <w:szCs w:val="16"/>
        </w:rPr>
        <w:t>programów pomocowych w dotychczasowej treści, a więc na warunkach</w:t>
      </w:r>
      <w:r>
        <w:rPr>
          <w:rFonts w:ascii="Arial" w:hAnsi="Arial" w:cs="Arial"/>
          <w:sz w:val="16"/>
          <w:szCs w:val="16"/>
        </w:rPr>
        <w:t xml:space="preserve"> </w:t>
      </w:r>
      <w:r w:rsidRPr="0094005D">
        <w:rPr>
          <w:rFonts w:ascii="Arial" w:hAnsi="Arial" w:cs="Arial"/>
          <w:sz w:val="16"/>
          <w:szCs w:val="16"/>
        </w:rPr>
        <w:t>zgodnych z rozporządzeniem Komisji (UE) nr 1407/2013 w sprawie stosowania</w:t>
      </w:r>
      <w:r>
        <w:rPr>
          <w:rFonts w:ascii="Arial" w:hAnsi="Arial" w:cs="Arial"/>
          <w:sz w:val="16"/>
          <w:szCs w:val="16"/>
        </w:rPr>
        <w:t xml:space="preserve"> </w:t>
      </w:r>
      <w:r w:rsidRPr="0094005D">
        <w:rPr>
          <w:rFonts w:ascii="Arial" w:hAnsi="Arial" w:cs="Arial"/>
          <w:sz w:val="16"/>
          <w:szCs w:val="16"/>
        </w:rPr>
        <w:t xml:space="preserve">art. 107 i 108 Traktatu o funkcjonowaniu Unii Europejskiej do pomocy de </w:t>
      </w:r>
      <w:proofErr w:type="spellStart"/>
      <w:r w:rsidRPr="0094005D">
        <w:rPr>
          <w:rFonts w:ascii="Arial" w:hAnsi="Arial" w:cs="Arial"/>
          <w:sz w:val="16"/>
          <w:szCs w:val="16"/>
        </w:rPr>
        <w:t>minimis</w:t>
      </w:r>
      <w:proofErr w:type="spellEnd"/>
      <w:r>
        <w:rPr>
          <w:rFonts w:ascii="Arial" w:hAnsi="Arial" w:cs="Arial"/>
          <w:sz w:val="16"/>
          <w:szCs w:val="16"/>
        </w:rPr>
        <w:t xml:space="preserve"> </w:t>
      </w:r>
      <w:r w:rsidRPr="0094005D">
        <w:rPr>
          <w:rFonts w:ascii="Arial" w:hAnsi="Arial" w:cs="Arial"/>
          <w:sz w:val="16"/>
          <w:szCs w:val="16"/>
        </w:rPr>
        <w:t xml:space="preserve">(Dz. Urz. UE L 352 z 15.12.2023, s. 1, z </w:t>
      </w:r>
      <w:proofErr w:type="spellStart"/>
      <w:r w:rsidRPr="0094005D">
        <w:rPr>
          <w:rFonts w:ascii="Arial" w:hAnsi="Arial" w:cs="Arial"/>
          <w:sz w:val="16"/>
          <w:szCs w:val="16"/>
        </w:rPr>
        <w:t>późn</w:t>
      </w:r>
      <w:proofErr w:type="spellEnd"/>
      <w:r w:rsidRPr="0094005D">
        <w:rPr>
          <w:rFonts w:ascii="Arial" w:hAnsi="Arial" w:cs="Arial"/>
          <w:sz w:val="16"/>
          <w:szCs w:val="16"/>
        </w:rPr>
        <w:t>. zm.).W związku z powyższym, do czasu zakończenia procedury nowelizacji, podstawę</w:t>
      </w:r>
      <w:r>
        <w:rPr>
          <w:rFonts w:ascii="Arial" w:hAnsi="Arial" w:cs="Arial"/>
          <w:sz w:val="16"/>
          <w:szCs w:val="16"/>
        </w:rPr>
        <w:t xml:space="preserve"> </w:t>
      </w:r>
      <w:r w:rsidRPr="0094005D">
        <w:rPr>
          <w:rFonts w:ascii="Arial" w:hAnsi="Arial" w:cs="Arial"/>
          <w:sz w:val="16"/>
          <w:szCs w:val="16"/>
        </w:rPr>
        <w:t xml:space="preserve">krajową udzielania pomocy de </w:t>
      </w:r>
      <w:proofErr w:type="spellStart"/>
      <w:r w:rsidRPr="0094005D">
        <w:rPr>
          <w:rFonts w:ascii="Arial" w:hAnsi="Arial" w:cs="Arial"/>
          <w:sz w:val="16"/>
          <w:szCs w:val="16"/>
        </w:rPr>
        <w:t>minimis</w:t>
      </w:r>
      <w:proofErr w:type="spellEnd"/>
      <w:r w:rsidRPr="0094005D">
        <w:rPr>
          <w:rFonts w:ascii="Arial" w:hAnsi="Arial" w:cs="Arial"/>
          <w:sz w:val="16"/>
          <w:szCs w:val="16"/>
        </w:rPr>
        <w:t xml:space="preserve"> stanowi nadal rozporządzenie z dnia</w:t>
      </w:r>
      <w:r w:rsidR="0016241B">
        <w:rPr>
          <w:rFonts w:ascii="Arial" w:hAnsi="Arial" w:cs="Arial"/>
          <w:sz w:val="16"/>
          <w:szCs w:val="16"/>
        </w:rPr>
        <w:t xml:space="preserve"> </w:t>
      </w:r>
      <w:r w:rsidRPr="0094005D">
        <w:rPr>
          <w:rFonts w:ascii="Arial" w:hAnsi="Arial" w:cs="Arial"/>
          <w:sz w:val="16"/>
          <w:szCs w:val="16"/>
        </w:rPr>
        <w:t xml:space="preserve">20 grudnia 2022 r. w sprawie udzielania pomocy de </w:t>
      </w:r>
      <w:proofErr w:type="spellStart"/>
      <w:r w:rsidRPr="0094005D">
        <w:rPr>
          <w:rFonts w:ascii="Arial" w:hAnsi="Arial" w:cs="Arial"/>
          <w:sz w:val="16"/>
          <w:szCs w:val="16"/>
        </w:rPr>
        <w:t>minimis</w:t>
      </w:r>
      <w:proofErr w:type="spellEnd"/>
      <w:r w:rsidRPr="0094005D">
        <w:rPr>
          <w:rFonts w:ascii="Arial" w:hAnsi="Arial" w:cs="Arial"/>
          <w:sz w:val="16"/>
          <w:szCs w:val="16"/>
        </w:rPr>
        <w:t xml:space="preserve"> oraz pomocy</w:t>
      </w:r>
      <w:r>
        <w:rPr>
          <w:rFonts w:ascii="Arial" w:hAnsi="Arial" w:cs="Arial"/>
          <w:sz w:val="16"/>
          <w:szCs w:val="16"/>
        </w:rPr>
        <w:t xml:space="preserve"> </w:t>
      </w:r>
      <w:r w:rsidRPr="0094005D">
        <w:rPr>
          <w:rFonts w:ascii="Arial" w:hAnsi="Arial" w:cs="Arial"/>
          <w:sz w:val="16"/>
          <w:szCs w:val="16"/>
        </w:rPr>
        <w:t>publicznej w ramach programów finansowanych z Europejskiego Funduszu</w:t>
      </w:r>
      <w:r>
        <w:rPr>
          <w:rFonts w:ascii="Arial" w:hAnsi="Arial" w:cs="Arial"/>
          <w:sz w:val="16"/>
          <w:szCs w:val="16"/>
        </w:rPr>
        <w:t xml:space="preserve"> </w:t>
      </w:r>
      <w:r w:rsidRPr="0094005D">
        <w:rPr>
          <w:rFonts w:ascii="Arial" w:hAnsi="Arial" w:cs="Arial"/>
          <w:sz w:val="16"/>
          <w:szCs w:val="16"/>
        </w:rPr>
        <w:t xml:space="preserve">Społecznego Plus (EFS+) na lata 2021-2027 (Dz. U. z 2022 r. poz. 2782, z </w:t>
      </w:r>
      <w:proofErr w:type="spellStart"/>
      <w:r w:rsidRPr="0094005D">
        <w:rPr>
          <w:rFonts w:ascii="Arial" w:hAnsi="Arial" w:cs="Arial"/>
          <w:sz w:val="16"/>
          <w:szCs w:val="16"/>
        </w:rPr>
        <w:t>późn</w:t>
      </w:r>
      <w:proofErr w:type="spellEnd"/>
      <w:r w:rsidRPr="0094005D">
        <w:rPr>
          <w:rFonts w:ascii="Arial" w:hAnsi="Arial" w:cs="Arial"/>
          <w:sz w:val="16"/>
          <w:szCs w:val="16"/>
        </w:rPr>
        <w:t>.</w:t>
      </w:r>
      <w:r>
        <w:rPr>
          <w:rFonts w:ascii="Arial" w:hAnsi="Arial" w:cs="Arial"/>
          <w:sz w:val="16"/>
          <w:szCs w:val="16"/>
        </w:rPr>
        <w:t xml:space="preserve"> </w:t>
      </w:r>
      <w:r w:rsidRPr="0094005D">
        <w:rPr>
          <w:rFonts w:ascii="Arial" w:hAnsi="Arial" w:cs="Arial"/>
          <w:sz w:val="16"/>
          <w:szCs w:val="16"/>
        </w:rPr>
        <w:t>zm.) w obecnym brzmieniu, tj. bazujące na rozporządzeniu 1407/2013.</w:t>
      </w:r>
      <w:r w:rsidRPr="0094005D">
        <w:t xml:space="preserve"> </w:t>
      </w:r>
      <w:r w:rsidRPr="0094005D">
        <w:rPr>
          <w:rFonts w:ascii="Arial" w:hAnsi="Arial" w:cs="Arial"/>
          <w:sz w:val="16"/>
          <w:szCs w:val="16"/>
        </w:rPr>
        <w:t>Do momentu wejścia w życie nowelizacji rozporządzenia krajowego, obowiązujące pozostają przepisy aktualnego programu pomocowego bazujące na rozporządzeniu nr 1407/2013</w:t>
      </w:r>
      <w:r>
        <w:rPr>
          <w:rFonts w:ascii="Arial" w:hAnsi="Arial" w:cs="Arial"/>
          <w:sz w:val="16"/>
          <w:szCs w:val="16"/>
        </w:rPr>
        <w:t>.</w:t>
      </w:r>
    </w:p>
  </w:footnote>
  <w:footnote w:id="4">
    <w:p w14:paraId="644C5FFE" w14:textId="77777777" w:rsidR="00C479EC" w:rsidRPr="0043152E" w:rsidRDefault="00C479EC" w:rsidP="00CC1B75">
      <w:pPr>
        <w:pStyle w:val="Tekstprzypisudolnego"/>
        <w:ind w:left="142" w:hanging="142"/>
        <w:rPr>
          <w:rFonts w:ascii="Arial" w:hAnsi="Arial" w:cs="Arial"/>
          <w:sz w:val="16"/>
          <w:szCs w:val="16"/>
        </w:rPr>
      </w:pPr>
      <w:r w:rsidRPr="00AE1B72">
        <w:rPr>
          <w:rStyle w:val="Odwoanieprzypisudolnego"/>
          <w:rFonts w:ascii="Arial" w:hAnsi="Arial" w:cs="Arial"/>
          <w:sz w:val="18"/>
          <w:szCs w:val="18"/>
        </w:rPr>
        <w:footnoteRef/>
      </w:r>
      <w:r w:rsidRPr="00AE1B72">
        <w:rPr>
          <w:rFonts w:ascii="Arial" w:hAnsi="Arial" w:cs="Arial"/>
          <w:sz w:val="18"/>
          <w:szCs w:val="18"/>
          <w:vertAlign w:val="superscript"/>
        </w:rPr>
        <w:t xml:space="preserve">) </w:t>
      </w:r>
      <w:r w:rsidRPr="00AE1B72">
        <w:rPr>
          <w:rFonts w:ascii="Arial" w:hAnsi="Arial" w:cs="Arial"/>
          <w:sz w:val="18"/>
          <w:szCs w:val="18"/>
        </w:rPr>
        <w:t xml:space="preserve">Wytyczne publikowane są na stronach internetowych: </w:t>
      </w:r>
      <w:hyperlink r:id="rId1" w:history="1">
        <w:r w:rsidRPr="00AE1B72">
          <w:rPr>
            <w:rStyle w:val="Hipercze"/>
            <w:rFonts w:ascii="Arial" w:hAnsi="Arial" w:cs="Arial"/>
            <w:color w:val="auto"/>
            <w:sz w:val="18"/>
            <w:szCs w:val="18"/>
            <w:u w:val="none"/>
          </w:rPr>
          <w:t>www.funduszedlamazowsza.eu</w:t>
        </w:r>
      </w:hyperlink>
      <w:r w:rsidRPr="00AE1B72">
        <w:rPr>
          <w:rFonts w:ascii="Arial" w:hAnsi="Arial" w:cs="Arial"/>
          <w:sz w:val="18"/>
          <w:szCs w:val="18"/>
        </w:rPr>
        <w:t>, www.funduszeeuropejskie.gov.pl.</w:t>
      </w:r>
    </w:p>
  </w:footnote>
  <w:footnote w:id="5">
    <w:p w14:paraId="127F0E13" w14:textId="756B5A13" w:rsidR="00857E67" w:rsidRPr="00857E67" w:rsidRDefault="00857E67">
      <w:pPr>
        <w:pStyle w:val="Tekstprzypisudolnego"/>
        <w:rPr>
          <w:rFonts w:ascii="Arial" w:hAnsi="Arial" w:cs="Arial"/>
          <w:sz w:val="18"/>
          <w:szCs w:val="18"/>
        </w:rPr>
      </w:pPr>
      <w:r w:rsidRPr="00857E67">
        <w:rPr>
          <w:rStyle w:val="Odwoanieprzypisudolnego"/>
          <w:rFonts w:ascii="Arial" w:hAnsi="Arial" w:cs="Arial"/>
          <w:sz w:val="18"/>
          <w:szCs w:val="18"/>
        </w:rPr>
        <w:footnoteRef/>
      </w:r>
      <w:r w:rsidRPr="00857E67">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Jeśli dotyczy.</w:t>
      </w:r>
    </w:p>
  </w:footnote>
  <w:footnote w:id="6">
    <w:p w14:paraId="610B73DB" w14:textId="7C0618A2" w:rsidR="00C479EC" w:rsidRPr="008776D6" w:rsidRDefault="00C479EC" w:rsidP="00FA557F">
      <w:pPr>
        <w:pStyle w:val="Tekstprzypisudolneg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402883DC" w:rsidRPr="008776D6">
        <w:rPr>
          <w:rFonts w:ascii="Arial" w:hAnsi="Arial" w:cs="Arial"/>
          <w:sz w:val="18"/>
          <w:szCs w:val="18"/>
          <w:vertAlign w:val="superscript"/>
        </w:rPr>
        <w:t>)</w:t>
      </w:r>
      <w:r w:rsidR="402883DC"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8C19ED">
        <w:rPr>
          <w:rFonts w:ascii="Arial" w:hAnsi="Arial" w:cs="Arial"/>
          <w:sz w:val="18"/>
          <w:szCs w:val="18"/>
        </w:rPr>
        <w:t>P</w:t>
      </w:r>
      <w:r w:rsidR="402883DC" w:rsidRPr="008776D6">
        <w:rPr>
          <w:rFonts w:ascii="Arial" w:hAnsi="Arial" w:cs="Arial"/>
          <w:sz w:val="18"/>
          <w:szCs w:val="18"/>
        </w:rPr>
        <w:t xml:space="preserve">rojekt nie może być jednostka posiadająca osobowość prawną. W sytuacji, kiedy jako Beneficjenta Projektu wskazano jedną jednostkę (np. powiat), natomiast Projekt faktycznie realizowany jest przez wiele jednostek (np. placówek oświatowych) do </w:t>
      </w:r>
      <w:r w:rsidR="00CC3495">
        <w:rPr>
          <w:rFonts w:ascii="Arial" w:hAnsi="Arial" w:cs="Arial"/>
          <w:sz w:val="18"/>
          <w:szCs w:val="18"/>
        </w:rPr>
        <w:t>Zasad</w:t>
      </w:r>
      <w:r w:rsidR="402883DC" w:rsidRPr="008776D6">
        <w:rPr>
          <w:rFonts w:ascii="Arial" w:hAnsi="Arial" w:cs="Arial"/>
          <w:sz w:val="18"/>
          <w:szCs w:val="18"/>
        </w:rPr>
        <w:t xml:space="preserve"> należy załączyć wykaz wszystkich jednostek realizujących dany Projekt. </w:t>
      </w:r>
    </w:p>
  </w:footnote>
  <w:footnote w:id="7">
    <w:p w14:paraId="57A7A8AC" w14:textId="51B3609F" w:rsidR="00FF1B96" w:rsidRPr="00D40FDF" w:rsidRDefault="00FF1B96">
      <w:pPr>
        <w:pStyle w:val="Tekstprzypisudolnego"/>
        <w:rPr>
          <w:rFonts w:ascii="Arial" w:hAnsi="Arial" w:cs="Arial"/>
          <w:sz w:val="18"/>
          <w:szCs w:val="18"/>
        </w:rPr>
      </w:pPr>
      <w:r>
        <w:rPr>
          <w:rStyle w:val="Odwoanieprzypisudolnego"/>
        </w:rPr>
        <w:footnoteRef/>
      </w:r>
      <w:r>
        <w:t xml:space="preserve"> </w:t>
      </w:r>
      <w:r w:rsidRPr="00D40FDF">
        <w:rPr>
          <w:rFonts w:ascii="Arial" w:hAnsi="Arial" w:cs="Arial"/>
          <w:sz w:val="18"/>
          <w:szCs w:val="18"/>
        </w:rPr>
        <w:t>Skreślić, jeśli nie dotyczy.</w:t>
      </w:r>
    </w:p>
  </w:footnote>
  <w:footnote w:id="8">
    <w:p w14:paraId="05CFF69E" w14:textId="4AE9FB8C" w:rsidR="00FF1B96" w:rsidRDefault="00FF1B96">
      <w:pPr>
        <w:pStyle w:val="Tekstprzypisudolnego"/>
      </w:pPr>
      <w:r>
        <w:rPr>
          <w:rStyle w:val="Odwoanieprzypisudolnego"/>
        </w:rPr>
        <w:footnoteRef/>
      </w:r>
      <w:r>
        <w:t xml:space="preserve"> </w:t>
      </w:r>
      <w:r>
        <w:rPr>
          <w:rFonts w:ascii="Arial" w:hAnsi="Arial" w:cs="Arial"/>
          <w:sz w:val="18"/>
          <w:szCs w:val="18"/>
        </w:rPr>
        <w:t>Dotyczy przypadku, gdy Projekt jest realizowany w ramach partnerstwa</w:t>
      </w:r>
    </w:p>
  </w:footnote>
  <w:footnote w:id="9">
    <w:p w14:paraId="49726844" w14:textId="77777777" w:rsidR="00AD137B" w:rsidRPr="00CD7793" w:rsidRDefault="00AD137B" w:rsidP="00AD137B">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10">
    <w:p w14:paraId="4516CF2C" w14:textId="77777777" w:rsidR="00AD137B" w:rsidRPr="006D23D2" w:rsidRDefault="00AD137B" w:rsidP="00AD137B">
      <w:pPr>
        <w:pStyle w:val="Tekstprzypisudolnego"/>
        <w:spacing w:line="276" w:lineRule="auto"/>
        <w:rPr>
          <w:rFonts w:ascii="Arial" w:hAnsi="Arial" w:cs="Arial"/>
          <w:sz w:val="18"/>
          <w:szCs w:val="18"/>
        </w:rPr>
      </w:pPr>
      <w:r w:rsidRPr="006D23D2">
        <w:rPr>
          <w:rStyle w:val="Odwoanieprzypisudolnego"/>
          <w:rFonts w:ascii="Arial" w:hAnsi="Arial" w:cs="Arial"/>
          <w:sz w:val="18"/>
          <w:szCs w:val="18"/>
        </w:rPr>
        <w:footnoteRef/>
      </w:r>
      <w:r w:rsidRPr="006D23D2">
        <w:rPr>
          <w:rFonts w:ascii="Arial" w:hAnsi="Arial" w:cs="Arial"/>
          <w:sz w:val="18"/>
          <w:szCs w:val="18"/>
          <w:vertAlign w:val="superscript"/>
        </w:rPr>
        <w:t xml:space="preserve"> )</w:t>
      </w:r>
      <w:r>
        <w:rPr>
          <w:rFonts w:cs="Arial"/>
          <w:sz w:val="18"/>
          <w:szCs w:val="18"/>
          <w:vertAlign w:val="superscript"/>
        </w:rPr>
        <w:t xml:space="preserve"> </w:t>
      </w:r>
      <w:r w:rsidRPr="006D23D2">
        <w:rPr>
          <w:rFonts w:ascii="Arial" w:hAnsi="Arial" w:cs="Arial"/>
          <w:sz w:val="18"/>
          <w:szCs w:val="18"/>
        </w:rPr>
        <w:t>Należy podać nazwę właściciela rachunku, nazwę i adres banku oraz numer rachunku bankowego.</w:t>
      </w:r>
    </w:p>
  </w:footnote>
  <w:footnote w:id="11">
    <w:p w14:paraId="171695FE" w14:textId="6F6B8D61" w:rsidR="00AD137B" w:rsidRPr="006D23D2" w:rsidRDefault="00AD137B" w:rsidP="00AD137B">
      <w:pPr>
        <w:pStyle w:val="Tekstprzypisudolnego"/>
        <w:spacing w:line="276" w:lineRule="auto"/>
        <w:ind w:left="142" w:hanging="142"/>
        <w:rPr>
          <w:rFonts w:ascii="Arial" w:hAnsi="Arial" w:cs="Arial"/>
          <w:sz w:val="18"/>
          <w:szCs w:val="18"/>
        </w:rPr>
      </w:pPr>
      <w:r w:rsidRPr="006D23D2">
        <w:rPr>
          <w:rFonts w:ascii="Arial" w:hAnsi="Arial" w:cs="Arial"/>
          <w:sz w:val="18"/>
          <w:szCs w:val="18"/>
          <w:vertAlign w:val="superscript"/>
        </w:rPr>
        <w:footnoteRef/>
      </w:r>
      <w:r w:rsidRPr="006D23D2">
        <w:rPr>
          <w:rFonts w:ascii="Arial" w:hAnsi="Arial" w:cs="Arial"/>
          <w:sz w:val="18"/>
          <w:szCs w:val="18"/>
          <w:vertAlign w:val="superscript"/>
        </w:rPr>
        <w:t xml:space="preserve">) </w:t>
      </w:r>
      <w:r w:rsidRPr="006D23D2">
        <w:rPr>
          <w:rFonts w:ascii="Arial" w:hAnsi="Arial" w:cs="Arial"/>
          <w:sz w:val="18"/>
          <w:szCs w:val="18"/>
        </w:rPr>
        <w:t xml:space="preserve">Należy wykreślić, pozostawiając właściwy zapis. W przypadku, gdy Beneficjentem jest jednostka samorządu terytorialnego a Projekt jest realizowany przez samorządową jednostkę organizacyjną nie posiadającą osobowości prawnej, możliwe jest wskazanie rachunku „transferowego” na który </w:t>
      </w:r>
      <w:r w:rsidR="006011EC" w:rsidRPr="00D40FDF">
        <w:rPr>
          <w:rFonts w:ascii="Arial" w:hAnsi="Arial" w:cs="Arial"/>
          <w:sz w:val="18"/>
          <w:szCs w:val="18"/>
        </w:rPr>
        <w:t>MJWPU</w:t>
      </w:r>
      <w:r w:rsidR="00D40FDF">
        <w:rPr>
          <w:rFonts w:ascii="Arial" w:hAnsi="Arial" w:cs="Arial"/>
          <w:sz w:val="18"/>
          <w:szCs w:val="18"/>
        </w:rPr>
        <w:t xml:space="preserve"> </w:t>
      </w:r>
      <w:r w:rsidRPr="00D40FDF">
        <w:rPr>
          <w:rFonts w:ascii="Arial" w:hAnsi="Arial" w:cs="Arial"/>
          <w:sz w:val="18"/>
          <w:szCs w:val="18"/>
        </w:rPr>
        <w:t>p</w:t>
      </w:r>
      <w:r w:rsidRPr="006D23D2">
        <w:rPr>
          <w:rFonts w:ascii="Arial" w:hAnsi="Arial" w:cs="Arial"/>
          <w:sz w:val="18"/>
          <w:szCs w:val="18"/>
        </w:rPr>
        <w:t xml:space="preserve">rzekaże środki dofinansowania, które następnie podlegałyby przekazaniu na wyodrębniony dla Projektu rachunek bankowy. </w:t>
      </w:r>
    </w:p>
  </w:footnote>
  <w:footnote w:id="12">
    <w:p w14:paraId="5884DDEE" w14:textId="77777777" w:rsidR="00AD137B" w:rsidRPr="006D23D2" w:rsidRDefault="00AD137B" w:rsidP="00AD137B">
      <w:pPr>
        <w:pStyle w:val="Tekstprzypisudolnego"/>
        <w:spacing w:line="276" w:lineRule="auto"/>
        <w:rPr>
          <w:rFonts w:ascii="Arial" w:hAnsi="Arial" w:cs="Arial"/>
          <w:sz w:val="18"/>
          <w:szCs w:val="18"/>
        </w:rPr>
      </w:pPr>
      <w:r w:rsidRPr="006D23D2">
        <w:rPr>
          <w:rStyle w:val="Odwoanieprzypisudolnego"/>
          <w:rFonts w:ascii="Arial" w:hAnsi="Arial" w:cs="Arial"/>
          <w:sz w:val="18"/>
          <w:szCs w:val="18"/>
        </w:rPr>
        <w:footnoteRef/>
      </w:r>
      <w:r w:rsidRPr="006D23D2">
        <w:rPr>
          <w:rFonts w:ascii="Arial" w:hAnsi="Arial" w:cs="Arial"/>
          <w:sz w:val="18"/>
          <w:szCs w:val="18"/>
          <w:vertAlign w:val="superscript"/>
        </w:rPr>
        <w:t xml:space="preserve">) </w:t>
      </w:r>
      <w:r w:rsidRPr="006D23D2">
        <w:rPr>
          <w:rFonts w:ascii="Arial" w:hAnsi="Arial" w:cs="Arial"/>
          <w:sz w:val="18"/>
          <w:szCs w:val="18"/>
        </w:rPr>
        <w:t>Dotyczy przypadku, gdy Projekt jest realizowany w ramach partnerstwa.</w:t>
      </w:r>
    </w:p>
  </w:footnote>
  <w:footnote w:id="13">
    <w:p w14:paraId="7C42D730" w14:textId="77777777" w:rsidR="00AD137B" w:rsidRPr="00A366F5" w:rsidRDefault="00AD137B" w:rsidP="00AD137B">
      <w:pPr>
        <w:pStyle w:val="Tekstprzypisudolnego"/>
        <w:spacing w:line="276" w:lineRule="auto"/>
        <w:rPr>
          <w:rStyle w:val="Odwoanieprzypisudolnego"/>
          <w:rFonts w:cs="Arial"/>
          <w:sz w:val="18"/>
          <w:szCs w:val="18"/>
          <w:vertAlign w:val="baseline"/>
        </w:rPr>
      </w:pPr>
      <w:r w:rsidRPr="006D23D2">
        <w:rPr>
          <w:rStyle w:val="Odwoanieprzypisudolnego"/>
          <w:rFonts w:ascii="Arial" w:hAnsi="Arial" w:cs="Arial"/>
          <w:sz w:val="18"/>
          <w:szCs w:val="18"/>
        </w:rPr>
        <w:footnoteRef/>
      </w:r>
      <w:r w:rsidRPr="006D23D2">
        <w:rPr>
          <w:rStyle w:val="Odwoanieprzypisudolnego"/>
          <w:rFonts w:ascii="Arial" w:hAnsi="Arial" w:cs="Arial"/>
          <w:sz w:val="18"/>
          <w:szCs w:val="18"/>
        </w:rPr>
        <w:t xml:space="preserve">) </w:t>
      </w:r>
      <w:r w:rsidRPr="006D23D2">
        <w:rPr>
          <w:rStyle w:val="Odwoanieprzypisudolnego"/>
          <w:rFonts w:ascii="Arial" w:hAnsi="Arial" w:cs="Arial"/>
          <w:sz w:val="18"/>
          <w:szCs w:val="18"/>
          <w:vertAlign w:val="baseline"/>
        </w:rPr>
        <w:t>Należy wykreślić w przypadku, gdy Projekt nie jest realizowany w ramach partnerstwa</w:t>
      </w:r>
      <w:r w:rsidRPr="00A366F5">
        <w:rPr>
          <w:rStyle w:val="Odwoanieprzypisudolnego"/>
          <w:rFonts w:cs="Arial"/>
          <w:sz w:val="18"/>
          <w:szCs w:val="18"/>
          <w:vertAlign w:val="baseline"/>
        </w:rPr>
        <w:t>.</w:t>
      </w:r>
    </w:p>
  </w:footnote>
  <w:footnote w:id="14">
    <w:p w14:paraId="0BDE6C22" w14:textId="4B3571AC" w:rsidR="00C479EC" w:rsidRPr="00534940" w:rsidRDefault="00C479EC" w:rsidP="008C67BD">
      <w:pPr>
        <w:pStyle w:val="Tekstprzypisudolnego"/>
        <w:ind w:left="142" w:hanging="142"/>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w:t>
      </w:r>
      <w:r w:rsidR="00B66A69">
        <w:rPr>
          <w:rFonts w:ascii="Arial" w:hAnsi="Arial" w:cs="Arial"/>
          <w:sz w:val="18"/>
          <w:szCs w:val="18"/>
        </w:rPr>
        <w:t>.</w:t>
      </w:r>
      <w:r w:rsidRPr="00534940">
        <w:rPr>
          <w:rFonts w:ascii="Arial" w:hAnsi="Arial" w:cs="Arial"/>
          <w:sz w:val="18"/>
          <w:szCs w:val="18"/>
        </w:rPr>
        <w:t xml:space="preserve"> Za termin złożenia wniosku o płatność do MJWPU uznaje się termin przekazania przedmiotowego dokumentu w systemie CST2021.</w:t>
      </w:r>
    </w:p>
  </w:footnote>
  <w:footnote w:id="15">
    <w:p w14:paraId="70D70728" w14:textId="128B35FA" w:rsidR="00DC741C" w:rsidRPr="00DC741C" w:rsidRDefault="00DC741C" w:rsidP="00DC741C">
      <w:pPr>
        <w:pStyle w:val="Tekstprzypisudolnego"/>
        <w:spacing w:line="276" w:lineRule="auto"/>
        <w:ind w:left="142" w:hanging="142"/>
        <w:jc w:val="both"/>
        <w:rPr>
          <w:rFonts w:ascii="Arial" w:hAnsi="Arial" w:cs="Arial"/>
          <w:sz w:val="16"/>
          <w:szCs w:val="16"/>
        </w:rPr>
      </w:pPr>
      <w:r>
        <w:rPr>
          <w:rStyle w:val="Odwoanieprzypisudolnego"/>
        </w:rPr>
        <w:footnoteRef/>
      </w:r>
      <w:r>
        <w:t xml:space="preserve"> </w:t>
      </w:r>
      <w:r w:rsidRPr="00534940">
        <w:rPr>
          <w:rFonts w:ascii="Arial" w:hAnsi="Arial" w:cs="Arial"/>
          <w:sz w:val="18"/>
          <w:szCs w:val="18"/>
        </w:rPr>
        <w:t xml:space="preserve">W przypadku, gdy Beneficjent rozpoczął realizację Projektu przed podpisaniem </w:t>
      </w:r>
      <w:r>
        <w:rPr>
          <w:rFonts w:ascii="Arial" w:hAnsi="Arial" w:cs="Arial"/>
          <w:sz w:val="18"/>
          <w:szCs w:val="18"/>
        </w:rPr>
        <w:t>Zasad</w:t>
      </w:r>
      <w:r w:rsidRPr="00534940">
        <w:rPr>
          <w:rFonts w:ascii="Arial" w:hAnsi="Arial" w:cs="Arial"/>
          <w:sz w:val="18"/>
          <w:szCs w:val="18"/>
        </w:rPr>
        <w:t xml:space="preserve">, zobowiązany jest </w:t>
      </w:r>
      <w:r>
        <w:rPr>
          <w:rFonts w:ascii="Arial" w:hAnsi="Arial" w:cs="Arial"/>
          <w:sz w:val="18"/>
          <w:szCs w:val="18"/>
        </w:rPr>
        <w:br/>
      </w:r>
      <w:r w:rsidRPr="00534940">
        <w:rPr>
          <w:rFonts w:ascii="Arial" w:hAnsi="Arial" w:cs="Arial"/>
          <w:sz w:val="18"/>
          <w:szCs w:val="18"/>
        </w:rPr>
        <w:t xml:space="preserve">do złożenia wniosku o płatność rozliczającego wydatki poniesione przed podpisaniem </w:t>
      </w:r>
      <w:r>
        <w:rPr>
          <w:rFonts w:ascii="Arial" w:hAnsi="Arial" w:cs="Arial"/>
          <w:sz w:val="18"/>
          <w:szCs w:val="18"/>
        </w:rPr>
        <w:t>Porozumienia</w:t>
      </w:r>
      <w:r w:rsidRPr="00534940">
        <w:rPr>
          <w:rFonts w:ascii="Arial" w:hAnsi="Arial" w:cs="Arial"/>
          <w:sz w:val="18"/>
          <w:szCs w:val="18"/>
        </w:rPr>
        <w:t xml:space="preserve"> w terminie do 30 dni od daty podpisania </w:t>
      </w:r>
      <w:r>
        <w:rPr>
          <w:rFonts w:ascii="Arial" w:hAnsi="Arial" w:cs="Arial"/>
          <w:sz w:val="18"/>
          <w:szCs w:val="18"/>
        </w:rPr>
        <w:t>Zasad</w:t>
      </w:r>
      <w:r w:rsidRPr="00534940">
        <w:rPr>
          <w:rFonts w:ascii="Arial" w:hAnsi="Arial" w:cs="Arial"/>
          <w:sz w:val="18"/>
          <w:szCs w:val="18"/>
        </w:rPr>
        <w:t>.</w:t>
      </w:r>
    </w:p>
  </w:footnote>
  <w:footnote w:id="16">
    <w:p w14:paraId="0F1DA462" w14:textId="094433C0" w:rsidR="00A5742D" w:rsidRDefault="00A5742D" w:rsidP="00A5742D">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 xml:space="preserve">Jako rozliczenie należy również rozumieć zwrot zaliczki na rachunek płatniczy </w:t>
      </w:r>
      <w:r w:rsidR="005F1E59">
        <w:rPr>
          <w:rFonts w:ascii="Arial" w:hAnsi="Arial" w:cs="Arial"/>
          <w:sz w:val="18"/>
          <w:szCs w:val="18"/>
        </w:rPr>
        <w:t>MJWPU</w:t>
      </w:r>
      <w:r>
        <w:rPr>
          <w:rFonts w:ascii="Arial" w:hAnsi="Arial" w:cs="Arial"/>
          <w:sz w:val="18"/>
          <w:szCs w:val="18"/>
        </w:rPr>
        <w:t>.</w:t>
      </w:r>
    </w:p>
  </w:footnote>
  <w:footnote w:id="17">
    <w:p w14:paraId="7F37FF2B" w14:textId="77777777" w:rsidR="00A5742D" w:rsidRDefault="00A5742D" w:rsidP="00A5742D">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18">
    <w:p w14:paraId="0736D84C" w14:textId="0DFFC37E" w:rsidR="00C20E5C" w:rsidRDefault="00C20E5C" w:rsidP="008C67BD">
      <w:pPr>
        <w:pStyle w:val="Tekstprzypisudolnego"/>
      </w:pPr>
      <w:r w:rsidRPr="00522A0F">
        <w:rPr>
          <w:rStyle w:val="Odwoanieprzypisudolnego"/>
          <w:rFonts w:ascii="Arial" w:hAnsi="Arial" w:cs="Arial"/>
          <w:sz w:val="18"/>
          <w:szCs w:val="18"/>
        </w:rPr>
        <w:footnoteRef/>
      </w:r>
      <w:r w:rsidR="008E2696" w:rsidRPr="008E2696">
        <w:rPr>
          <w:rFonts w:ascii="Arial" w:hAnsi="Arial" w:cs="Arial"/>
          <w:sz w:val="18"/>
          <w:szCs w:val="18"/>
          <w:vertAlign w:val="superscript"/>
        </w:rPr>
        <w:t>)</w:t>
      </w:r>
      <w:r w:rsidR="00B913FC">
        <w:rPr>
          <w:rFonts w:ascii="Arial" w:hAnsi="Arial" w:cs="Arial"/>
          <w:sz w:val="18"/>
          <w:szCs w:val="18"/>
          <w:vertAlign w:val="superscript"/>
        </w:rPr>
        <w:t xml:space="preserve"> </w:t>
      </w:r>
      <w:r w:rsidRPr="00522A0F">
        <w:rPr>
          <w:rStyle w:val="Odwoanieprzypisudolnego"/>
          <w:rFonts w:ascii="Arial" w:hAnsi="Arial" w:cs="Arial"/>
          <w:sz w:val="18"/>
          <w:szCs w:val="18"/>
        </w:rPr>
        <w:t xml:space="preserve"> </w:t>
      </w:r>
      <w:r w:rsidR="00A85C8B" w:rsidRPr="00C317FF">
        <w:rPr>
          <w:rFonts w:ascii="Arial" w:hAnsi="Arial" w:cs="Arial"/>
          <w:sz w:val="18"/>
          <w:szCs w:val="18"/>
        </w:rPr>
        <w:t xml:space="preserve">Należy </w:t>
      </w:r>
      <w:r w:rsidR="00FC1743">
        <w:rPr>
          <w:rFonts w:ascii="Arial" w:hAnsi="Arial" w:cs="Arial"/>
          <w:sz w:val="18"/>
          <w:szCs w:val="18"/>
        </w:rPr>
        <w:t>wy</w:t>
      </w:r>
      <w:r w:rsidR="00FC1743" w:rsidRPr="00C317FF">
        <w:rPr>
          <w:rFonts w:ascii="Arial" w:hAnsi="Arial" w:cs="Arial"/>
          <w:sz w:val="18"/>
          <w:szCs w:val="18"/>
        </w:rPr>
        <w:t>kreślić,</w:t>
      </w:r>
      <w:r w:rsidR="00A85C8B" w:rsidRPr="00C317FF">
        <w:rPr>
          <w:rFonts w:ascii="Arial" w:hAnsi="Arial" w:cs="Arial"/>
          <w:sz w:val="18"/>
          <w:szCs w:val="18"/>
        </w:rPr>
        <w:t xml:space="preserve"> jeśli nie dotyczy</w:t>
      </w:r>
    </w:p>
  </w:footnote>
  <w:footnote w:id="19">
    <w:p w14:paraId="1B9B2705" w14:textId="7E1FF54F" w:rsidR="00DC741C" w:rsidRPr="00DC741C" w:rsidRDefault="00DC741C">
      <w:pPr>
        <w:pStyle w:val="Tekstprzypisudolnego"/>
        <w:rPr>
          <w:rFonts w:ascii="Arial" w:hAnsi="Arial" w:cs="Arial"/>
          <w:sz w:val="18"/>
          <w:szCs w:val="18"/>
        </w:rPr>
      </w:pPr>
      <w:r>
        <w:rPr>
          <w:rStyle w:val="Odwoanieprzypisudolnego"/>
        </w:rPr>
        <w:footnoteRef/>
      </w:r>
      <w:r>
        <w:t xml:space="preserve"> </w:t>
      </w:r>
      <w:r w:rsidRPr="00FD1EAA">
        <w:rPr>
          <w:rFonts w:ascii="Arial" w:hAnsi="Arial" w:cs="Arial"/>
          <w:sz w:val="18"/>
          <w:szCs w:val="18"/>
        </w:rPr>
        <w:t>W przypadku rozliczania w danym wniosku o płatność kwoty ryczałtowej.</w:t>
      </w:r>
    </w:p>
  </w:footnote>
  <w:footnote w:id="20">
    <w:p w14:paraId="3603F676" w14:textId="7A6048FB" w:rsidR="00862935" w:rsidRPr="00873AE3" w:rsidRDefault="00862935">
      <w:pPr>
        <w:pStyle w:val="Tekstprzypisudolnego"/>
        <w:rPr>
          <w:rFonts w:ascii="Arial" w:hAnsi="Arial" w:cs="Arial"/>
        </w:rPr>
      </w:pPr>
      <w:r>
        <w:rPr>
          <w:rStyle w:val="Odwoanieprzypisudolnego"/>
        </w:rPr>
        <w:footnoteRef/>
      </w:r>
      <w:r>
        <w:t xml:space="preserve"> </w:t>
      </w:r>
      <w:r w:rsidRPr="00873AE3">
        <w:rPr>
          <w:rFonts w:ascii="Arial" w:hAnsi="Arial" w:cs="Arial"/>
          <w:sz w:val="18"/>
          <w:szCs w:val="18"/>
        </w:rPr>
        <w:t>Jeśli Projekt zakłada rozliczanie wydatków stawkami jednostkowymi i są one przedstawione do rozliczania w danym wniosku o płatność.</w:t>
      </w:r>
    </w:p>
  </w:footnote>
  <w:footnote w:id="21">
    <w:p w14:paraId="0059A9F1" w14:textId="7108F092" w:rsidR="00C479EC" w:rsidRPr="000004BD" w:rsidRDefault="00C479EC" w:rsidP="00FA557F">
      <w:pPr>
        <w:pStyle w:val="Tekstprzypisudolnego"/>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w:t>
      </w:r>
      <w:r w:rsidR="002F4E79">
        <w:rPr>
          <w:rFonts w:ascii="Arial" w:hAnsi="Arial" w:cs="Arial"/>
          <w:sz w:val="18"/>
          <w:szCs w:val="18"/>
        </w:rPr>
        <w:t>Należy wykreślić</w:t>
      </w:r>
      <w:r w:rsidR="00FC1743">
        <w:rPr>
          <w:rFonts w:ascii="Arial" w:hAnsi="Arial" w:cs="Arial"/>
          <w:sz w:val="18"/>
          <w:szCs w:val="18"/>
        </w:rPr>
        <w:t>,</w:t>
      </w:r>
      <w:r w:rsidR="002F4E79">
        <w:rPr>
          <w:rFonts w:ascii="Arial" w:hAnsi="Arial" w:cs="Arial"/>
          <w:sz w:val="18"/>
          <w:szCs w:val="18"/>
        </w:rPr>
        <w:t xml:space="preserve"> j</w:t>
      </w:r>
      <w:r w:rsidR="002F4E79" w:rsidRPr="00894FF8">
        <w:rPr>
          <w:rFonts w:ascii="Arial" w:hAnsi="Arial" w:cs="Arial"/>
          <w:sz w:val="18"/>
          <w:szCs w:val="18"/>
        </w:rPr>
        <w:t xml:space="preserve">eśli </w:t>
      </w:r>
      <w:r w:rsidR="002F4E79">
        <w:rPr>
          <w:rFonts w:ascii="Arial" w:hAnsi="Arial" w:cs="Arial"/>
          <w:sz w:val="18"/>
          <w:szCs w:val="18"/>
        </w:rPr>
        <w:t xml:space="preserve">nie </w:t>
      </w:r>
      <w:r w:rsidR="002F4E79" w:rsidRPr="00894FF8">
        <w:rPr>
          <w:rFonts w:ascii="Arial" w:hAnsi="Arial" w:cs="Arial"/>
          <w:sz w:val="18"/>
          <w:szCs w:val="18"/>
        </w:rPr>
        <w:t>dotyczy.</w:t>
      </w:r>
    </w:p>
  </w:footnote>
  <w:footnote w:id="22">
    <w:p w14:paraId="64B7E297" w14:textId="77777777" w:rsidR="00C479EC" w:rsidRPr="00E30EBB" w:rsidRDefault="00C479EC"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23">
    <w:p w14:paraId="2A4F0D30" w14:textId="27FE4D1B" w:rsidR="007533D6" w:rsidRDefault="007533D6">
      <w:pPr>
        <w:pStyle w:val="Tekstprzypisudolnego"/>
      </w:pPr>
      <w:r>
        <w:rPr>
          <w:rStyle w:val="Odwoanieprzypisudolnego"/>
        </w:rPr>
        <w:footnoteRef/>
      </w:r>
      <w:r>
        <w:t xml:space="preserve"> </w:t>
      </w:r>
      <w:r w:rsidRPr="00E30EBB">
        <w:rPr>
          <w:rFonts w:ascii="Arial" w:hAnsi="Arial" w:cs="Arial"/>
          <w:sz w:val="18"/>
          <w:szCs w:val="18"/>
        </w:rPr>
        <w:t>Dotyczy przypadku, gdy Projekt jest realizowany w ramach partnerstwa.</w:t>
      </w:r>
    </w:p>
  </w:footnote>
  <w:footnote w:id="24">
    <w:p w14:paraId="0115E00F" w14:textId="77777777" w:rsidR="00B479C4" w:rsidRDefault="00B479C4" w:rsidP="00B479C4">
      <w:pPr>
        <w:pStyle w:val="Tekstprzypisudolnego"/>
      </w:pPr>
      <w:r w:rsidRPr="002D4488">
        <w:rPr>
          <w:rStyle w:val="Odwoanieprzypisudolnego"/>
          <w:rFonts w:ascii="Arial" w:hAnsi="Arial" w:cs="Arial"/>
          <w:sz w:val="18"/>
          <w:szCs w:val="18"/>
        </w:rPr>
        <w:footnoteRef/>
      </w:r>
      <w:r w:rsidRPr="002D4488">
        <w:rPr>
          <w:rStyle w:val="Odwoanieprzypisudolnego"/>
          <w:rFonts w:ascii="Arial" w:hAnsi="Arial" w:cs="Arial"/>
          <w:sz w:val="18"/>
          <w:szCs w:val="18"/>
        </w:rPr>
        <w:t xml:space="preserve"> </w:t>
      </w:r>
      <w:r>
        <w:rPr>
          <w:rFonts w:ascii="Arial" w:hAnsi="Arial" w:cs="Arial"/>
          <w:sz w:val="18"/>
          <w:szCs w:val="18"/>
        </w:rPr>
        <w:t>Należy wykreślić, j</w:t>
      </w:r>
      <w:r w:rsidRPr="000004BD">
        <w:rPr>
          <w:rFonts w:ascii="Arial" w:hAnsi="Arial" w:cs="Arial"/>
          <w:sz w:val="18"/>
          <w:szCs w:val="18"/>
        </w:rPr>
        <w:t xml:space="preserve">eśli </w:t>
      </w:r>
      <w:r>
        <w:rPr>
          <w:rFonts w:ascii="Arial" w:hAnsi="Arial" w:cs="Arial"/>
          <w:sz w:val="18"/>
          <w:szCs w:val="18"/>
        </w:rPr>
        <w:t xml:space="preserve">nie </w:t>
      </w:r>
      <w:r w:rsidRPr="000004BD">
        <w:rPr>
          <w:rFonts w:ascii="Arial" w:hAnsi="Arial" w:cs="Arial"/>
          <w:sz w:val="18"/>
          <w:szCs w:val="18"/>
        </w:rPr>
        <w:t>dotyczy</w:t>
      </w:r>
      <w:r>
        <w:rPr>
          <w:rFonts w:ascii="Arial" w:hAnsi="Arial" w:cs="Arial"/>
          <w:sz w:val="18"/>
          <w:szCs w:val="18"/>
        </w:rPr>
        <w:t>.</w:t>
      </w:r>
    </w:p>
  </w:footnote>
  <w:footnote w:id="25">
    <w:p w14:paraId="1DCB0991" w14:textId="3D8F5FE8" w:rsidR="00C479EC" w:rsidRPr="00550A4E" w:rsidRDefault="00C479EC"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w:t>
      </w:r>
      <w:r w:rsidR="00E45846" w:rsidRPr="00550A4E">
        <w:rPr>
          <w:rFonts w:ascii="Arial" w:hAnsi="Arial" w:cs="Arial"/>
          <w:sz w:val="18"/>
          <w:szCs w:val="18"/>
        </w:rPr>
        <w:t>P</w:t>
      </w:r>
      <w:r w:rsidRPr="00550A4E">
        <w:rPr>
          <w:rFonts w:ascii="Arial" w:hAnsi="Arial" w:cs="Arial"/>
          <w:sz w:val="18"/>
          <w:szCs w:val="18"/>
        </w:rPr>
        <w:t>rojektu obejmuje koszty kwalifikowa</w:t>
      </w:r>
      <w:r w:rsidR="000B7076">
        <w:rPr>
          <w:rFonts w:ascii="Arial" w:hAnsi="Arial" w:cs="Arial"/>
          <w:sz w:val="18"/>
          <w:szCs w:val="18"/>
        </w:rPr>
        <w:t>l</w:t>
      </w:r>
      <w:r w:rsidRPr="00550A4E">
        <w:rPr>
          <w:rFonts w:ascii="Arial" w:hAnsi="Arial" w:cs="Arial"/>
          <w:sz w:val="18"/>
          <w:szCs w:val="18"/>
        </w:rPr>
        <w:t>ne i niekwalifikowa</w:t>
      </w:r>
      <w:r w:rsidR="000B7076">
        <w:rPr>
          <w:rFonts w:ascii="Arial" w:hAnsi="Arial" w:cs="Arial"/>
          <w:sz w:val="18"/>
          <w:szCs w:val="18"/>
        </w:rPr>
        <w:t>l</w:t>
      </w:r>
      <w:r w:rsidRPr="00550A4E">
        <w:rPr>
          <w:rFonts w:ascii="Arial" w:hAnsi="Arial" w:cs="Arial"/>
          <w:sz w:val="18"/>
          <w:szCs w:val="18"/>
        </w:rPr>
        <w:t xml:space="preserve">ne. Koszt </w:t>
      </w:r>
      <w:r w:rsidR="00E45846" w:rsidRPr="00550A4E">
        <w:rPr>
          <w:rFonts w:ascii="Arial" w:hAnsi="Arial" w:cs="Arial"/>
          <w:sz w:val="18"/>
          <w:szCs w:val="18"/>
        </w:rPr>
        <w:t>P</w:t>
      </w:r>
      <w:r w:rsidRPr="00550A4E">
        <w:rPr>
          <w:rFonts w:ascii="Arial" w:hAnsi="Arial" w:cs="Arial"/>
          <w:sz w:val="18"/>
          <w:szCs w:val="18"/>
        </w:rPr>
        <w:t xml:space="preserve">rojektu należy przeliczyć według kursu Europejskiego Banku Centralnego </w:t>
      </w:r>
      <w:r w:rsidRPr="00550A4E">
        <w:rPr>
          <w:rFonts w:ascii="Arial" w:hAnsi="Arial" w:cs="Arial"/>
          <w:sz w:val="18"/>
          <w:szCs w:val="18"/>
          <w:lang w:bidi="pl-PL"/>
        </w:rPr>
        <w:t xml:space="preserve">z przedostatniego dnia pracy Komisji Europejskiej w miesiącu </w:t>
      </w:r>
      <w:r w:rsidRPr="00004CBD">
        <w:rPr>
          <w:rFonts w:ascii="Arial" w:hAnsi="Arial" w:cs="Arial"/>
          <w:sz w:val="18"/>
          <w:szCs w:val="18"/>
          <w:lang w:bidi="pl-PL"/>
        </w:rPr>
        <w:t xml:space="preserve">poprzedzającym miesiąc podpisana </w:t>
      </w:r>
      <w:r w:rsidR="00004CBD" w:rsidRPr="00004CBD">
        <w:rPr>
          <w:rFonts w:ascii="Arial" w:hAnsi="Arial" w:cs="Arial"/>
          <w:sz w:val="18"/>
          <w:szCs w:val="18"/>
          <w:lang w:bidi="pl-PL"/>
        </w:rPr>
        <w:t>u</w:t>
      </w:r>
      <w:r w:rsidR="009C1355" w:rsidRPr="00004CBD">
        <w:rPr>
          <w:rFonts w:ascii="Arial" w:hAnsi="Arial" w:cs="Arial"/>
          <w:sz w:val="18"/>
          <w:szCs w:val="18"/>
          <w:lang w:bidi="pl-PL"/>
        </w:rPr>
        <w:t>mowy</w:t>
      </w:r>
      <w:r w:rsidR="00AC55AC">
        <w:rPr>
          <w:rFonts w:ascii="Arial" w:hAnsi="Arial" w:cs="Arial"/>
          <w:sz w:val="18"/>
          <w:szCs w:val="18"/>
          <w:lang w:bidi="pl-PL"/>
        </w:rPr>
        <w:t>/podjęcia uchwały</w:t>
      </w:r>
      <w:r w:rsidRPr="00004CBD">
        <w:rPr>
          <w:rFonts w:ascii="Arial" w:hAnsi="Arial" w:cs="Arial"/>
          <w:sz w:val="18"/>
          <w:szCs w:val="18"/>
          <w:lang w:bidi="pl-PL"/>
        </w:rPr>
        <w:t>.</w:t>
      </w:r>
    </w:p>
  </w:footnote>
  <w:footnote w:id="26">
    <w:p w14:paraId="7DEB3627" w14:textId="061DF11C" w:rsidR="00550A4E" w:rsidRPr="00550A4E" w:rsidRDefault="00550A4E"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27">
    <w:p w14:paraId="113AAEA9" w14:textId="77777777" w:rsidR="00C479EC" w:rsidRPr="00550A4E" w:rsidRDefault="00C479EC" w:rsidP="007E4F05">
      <w:pPr>
        <w:pStyle w:val="Default"/>
        <w:spacing w:line="276" w:lineRule="auto"/>
        <w:ind w:left="142" w:hanging="142"/>
        <w:rPr>
          <w:sz w:val="18"/>
          <w:szCs w:val="18"/>
        </w:rPr>
      </w:pPr>
      <w:r w:rsidRPr="00550A4E">
        <w:rPr>
          <w:rStyle w:val="Odwoanieprzypisudolnego"/>
          <w:sz w:val="18"/>
          <w:szCs w:val="18"/>
        </w:rPr>
        <w:footnoteRef/>
      </w:r>
      <w:bookmarkStart w:id="10"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 </w:t>
      </w:r>
      <w:bookmarkEnd w:id="10"/>
    </w:p>
  </w:footnote>
  <w:footnote w:id="28">
    <w:p w14:paraId="134B389A" w14:textId="6FFFBFA9" w:rsidR="00C479EC" w:rsidRPr="00BD6A17" w:rsidRDefault="00C479EC"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w:t>
      </w:r>
      <w:r w:rsidR="00E45846" w:rsidRPr="00550A4E">
        <w:rPr>
          <w:rFonts w:ascii="Arial" w:hAnsi="Arial" w:cs="Arial"/>
          <w:sz w:val="18"/>
          <w:szCs w:val="18"/>
        </w:rPr>
        <w:t>P</w:t>
      </w:r>
      <w:r w:rsidRPr="00550A4E">
        <w:rPr>
          <w:rFonts w:ascii="Arial" w:hAnsi="Arial" w:cs="Arial"/>
          <w:sz w:val="18"/>
          <w:szCs w:val="18"/>
        </w:rPr>
        <w:t>rojektu obejmuje koszty kwalifikowa</w:t>
      </w:r>
      <w:r w:rsidR="00CB42AC">
        <w:rPr>
          <w:rFonts w:ascii="Arial" w:hAnsi="Arial" w:cs="Arial"/>
          <w:sz w:val="18"/>
          <w:szCs w:val="18"/>
        </w:rPr>
        <w:t>l</w:t>
      </w:r>
      <w:r w:rsidRPr="00550A4E">
        <w:rPr>
          <w:rFonts w:ascii="Arial" w:hAnsi="Arial" w:cs="Arial"/>
          <w:sz w:val="18"/>
          <w:szCs w:val="18"/>
        </w:rPr>
        <w:t>ne i niekwalifikowa</w:t>
      </w:r>
      <w:r w:rsidR="00CB42AC">
        <w:rPr>
          <w:rFonts w:ascii="Arial" w:hAnsi="Arial" w:cs="Arial"/>
          <w:sz w:val="18"/>
          <w:szCs w:val="18"/>
        </w:rPr>
        <w:t>l</w:t>
      </w:r>
      <w:r w:rsidRPr="00550A4E">
        <w:rPr>
          <w:rFonts w:ascii="Arial" w:hAnsi="Arial" w:cs="Arial"/>
          <w:sz w:val="18"/>
          <w:szCs w:val="18"/>
        </w:rPr>
        <w:t xml:space="preserve">ne. Koszt </w:t>
      </w:r>
      <w:r w:rsidR="00E45846" w:rsidRPr="00550A4E">
        <w:rPr>
          <w:rFonts w:ascii="Arial" w:hAnsi="Arial" w:cs="Arial"/>
          <w:sz w:val="18"/>
          <w:szCs w:val="18"/>
        </w:rPr>
        <w:t>P</w:t>
      </w:r>
      <w:r w:rsidRPr="00550A4E">
        <w:rPr>
          <w:rFonts w:ascii="Arial" w:hAnsi="Arial" w:cs="Arial"/>
          <w:sz w:val="18"/>
          <w:szCs w:val="18"/>
        </w:rPr>
        <w:t xml:space="preserve">rojektu należy przeliczyć według kursu Europejskiego Banku Centralnego </w:t>
      </w:r>
      <w:r w:rsidRPr="00550A4E">
        <w:rPr>
          <w:rFonts w:ascii="Arial" w:hAnsi="Arial" w:cs="Arial"/>
          <w:sz w:val="18"/>
          <w:szCs w:val="18"/>
          <w:lang w:bidi="pl-PL"/>
        </w:rPr>
        <w:t xml:space="preserve">z przedostatniego dnia pracy Komisji Europejskiej w miesiącu </w:t>
      </w:r>
      <w:r w:rsidRPr="00004CBD">
        <w:rPr>
          <w:rFonts w:ascii="Arial" w:hAnsi="Arial" w:cs="Arial"/>
          <w:sz w:val="18"/>
          <w:szCs w:val="18"/>
          <w:lang w:bidi="pl-PL"/>
        </w:rPr>
        <w:t xml:space="preserve">poprzedzającym miesiąc podpisana </w:t>
      </w:r>
      <w:r w:rsidR="00004CBD">
        <w:rPr>
          <w:rFonts w:ascii="Arial" w:hAnsi="Arial" w:cs="Arial"/>
          <w:sz w:val="18"/>
          <w:szCs w:val="18"/>
          <w:lang w:bidi="pl-PL"/>
        </w:rPr>
        <w:t>u</w:t>
      </w:r>
      <w:r w:rsidR="009C1355" w:rsidRPr="00004CBD">
        <w:rPr>
          <w:rFonts w:ascii="Arial" w:hAnsi="Arial" w:cs="Arial"/>
          <w:sz w:val="18"/>
          <w:szCs w:val="18"/>
          <w:lang w:bidi="pl-PL"/>
        </w:rPr>
        <w:t>mowy</w:t>
      </w:r>
      <w:r w:rsidR="00AC55AC">
        <w:rPr>
          <w:rFonts w:ascii="Arial" w:hAnsi="Arial" w:cs="Arial"/>
          <w:sz w:val="18"/>
          <w:szCs w:val="18"/>
          <w:lang w:bidi="pl-PL"/>
        </w:rPr>
        <w:t>/podjęcia uchwały</w:t>
      </w:r>
      <w:r w:rsidR="00865666">
        <w:rPr>
          <w:rFonts w:ascii="Arial" w:hAnsi="Arial" w:cs="Arial"/>
          <w:sz w:val="18"/>
          <w:szCs w:val="18"/>
          <w:lang w:bidi="pl-PL"/>
        </w:rPr>
        <w:t>.</w:t>
      </w:r>
    </w:p>
  </w:footnote>
  <w:footnote w:id="29">
    <w:p w14:paraId="47C7300E" w14:textId="77777777" w:rsidR="00C479EC" w:rsidRPr="00BD6A17" w:rsidRDefault="00C479EC" w:rsidP="00FA557F">
      <w:pPr>
        <w:pStyle w:val="Tekstprzypisudolneg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 </w:t>
      </w:r>
    </w:p>
  </w:footnote>
  <w:footnote w:id="30">
    <w:p w14:paraId="3F8B6732" w14:textId="4D10C3C0" w:rsidR="00C479EC" w:rsidRPr="001C107E" w:rsidRDefault="00C479EC" w:rsidP="0017517E">
      <w:pPr>
        <w:pStyle w:val="Tekstprzypisudolneg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 xml:space="preserve">Wydarzenia otwierające/kończące realizację </w:t>
      </w:r>
      <w:r w:rsidR="00E45846" w:rsidRPr="00BD6A17">
        <w:rPr>
          <w:rFonts w:ascii="Arial" w:hAnsi="Arial" w:cs="Arial"/>
          <w:sz w:val="18"/>
          <w:szCs w:val="18"/>
          <w:lang w:bidi="pl-PL"/>
        </w:rPr>
        <w:t>P</w:t>
      </w:r>
      <w:r w:rsidRPr="00BD6A17">
        <w:rPr>
          <w:rFonts w:ascii="Arial" w:hAnsi="Arial" w:cs="Arial"/>
          <w:sz w:val="18"/>
          <w:szCs w:val="18"/>
          <w:lang w:bidi="pl-PL"/>
        </w:rPr>
        <w:t xml:space="preserve">rojektu lub związane z rozpoczęciem/realizacją/zakończeniem ważnego etapu </w:t>
      </w:r>
      <w:r w:rsidR="00E45846" w:rsidRPr="00BD6A17">
        <w:rPr>
          <w:rFonts w:ascii="Arial" w:hAnsi="Arial" w:cs="Arial"/>
          <w:sz w:val="18"/>
          <w:szCs w:val="18"/>
          <w:lang w:bidi="pl-PL"/>
        </w:rPr>
        <w:t>P</w:t>
      </w:r>
      <w:r w:rsidRPr="00BD6A17">
        <w:rPr>
          <w:rFonts w:ascii="Arial" w:hAnsi="Arial" w:cs="Arial"/>
          <w:sz w:val="18"/>
          <w:szCs w:val="18"/>
          <w:lang w:bidi="pl-PL"/>
        </w:rPr>
        <w:t>rojektu.</w:t>
      </w:r>
    </w:p>
  </w:footnote>
  <w:footnote w:id="31">
    <w:p w14:paraId="6202C865" w14:textId="5A2CA87E" w:rsidR="00C479EC" w:rsidRPr="0017517E" w:rsidRDefault="00C479EC" w:rsidP="002F148C">
      <w:pPr>
        <w:pStyle w:val="Default"/>
        <w:spacing w:line="276" w:lineRule="auto"/>
        <w:ind w:left="284" w:hanging="284"/>
        <w:contextualSpacing/>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 xml:space="preserve">Uczestnik </w:t>
      </w:r>
      <w:r w:rsidR="00E45846" w:rsidRPr="0017517E">
        <w:rPr>
          <w:color w:val="auto"/>
          <w:sz w:val="18"/>
          <w:szCs w:val="18"/>
        </w:rPr>
        <w:t>P</w:t>
      </w:r>
      <w:r w:rsidRPr="0017517E">
        <w:rPr>
          <w:color w:val="auto"/>
          <w:sz w:val="18"/>
          <w:szCs w:val="18"/>
        </w:rPr>
        <w:t xml:space="preserve">rojektu oznacza osobę fizyczną, która odnosi bezpośrednio korzyści z danego </w:t>
      </w:r>
      <w:r w:rsidR="00E45846" w:rsidRPr="0017517E">
        <w:rPr>
          <w:color w:val="auto"/>
          <w:sz w:val="18"/>
          <w:szCs w:val="18"/>
        </w:rPr>
        <w:t>P</w:t>
      </w:r>
      <w:r w:rsidRPr="0017517E">
        <w:rPr>
          <w:color w:val="auto"/>
          <w:sz w:val="18"/>
          <w:szCs w:val="18"/>
        </w:rPr>
        <w:t xml:space="preserve">rojektu, przy czym nie jest odpowiedzialna ani za inicjowanie </w:t>
      </w:r>
      <w:r w:rsidR="00E45846" w:rsidRPr="0017517E">
        <w:rPr>
          <w:color w:val="auto"/>
          <w:sz w:val="18"/>
          <w:szCs w:val="18"/>
        </w:rPr>
        <w:t>P</w:t>
      </w:r>
      <w:r w:rsidRPr="0017517E">
        <w:rPr>
          <w:color w:val="auto"/>
          <w:sz w:val="18"/>
          <w:szCs w:val="18"/>
        </w:rPr>
        <w:t>rojektu, ani jednocześnie za jego inicjowanie, i wdrażanie i która nie otrzymuje wsparcia finansowego.</w:t>
      </w:r>
    </w:p>
    <w:p w14:paraId="1FCEC5BA" w14:textId="77777777" w:rsidR="00C479EC" w:rsidRDefault="00C479EC" w:rsidP="002F148C">
      <w:pPr>
        <w:pStyle w:val="Tekstprzypisudolnego"/>
        <w:rPr>
          <w:rFonts w:ascii="Calibri" w:hAnsi="Calibri"/>
        </w:rPr>
      </w:pPr>
    </w:p>
  </w:footnote>
  <w:footnote w:id="32">
    <w:p w14:paraId="5A842DC9" w14:textId="77777777" w:rsidR="00C479EC" w:rsidRPr="00B20702" w:rsidRDefault="00C479EC" w:rsidP="002F148C">
      <w:pPr>
        <w:pStyle w:val="Tekstprzypisudolneg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33">
    <w:p w14:paraId="697456AC" w14:textId="091833C2" w:rsidR="00E700BC" w:rsidRDefault="00E700BC">
      <w:pPr>
        <w:pStyle w:val="Tekstprzypisudolnego"/>
      </w:pPr>
      <w:r>
        <w:rPr>
          <w:rStyle w:val="Odwoanieprzypisudolnego"/>
        </w:rPr>
        <w:footnoteRef/>
      </w:r>
      <w:r>
        <w:t xml:space="preserve"> </w:t>
      </w:r>
      <w:r w:rsidRPr="00F137B4">
        <w:rPr>
          <w:rFonts w:ascii="Arial" w:hAnsi="Arial" w:cs="Arial"/>
          <w:sz w:val="18"/>
          <w:szCs w:val="18"/>
        </w:rPr>
        <w:t>Należy wykreślić w przypadku, gdy Projekt nie jest realizowany w ramach partnerstwa.</w:t>
      </w:r>
    </w:p>
  </w:footnote>
  <w:footnote w:id="34">
    <w:p w14:paraId="3542B4DD" w14:textId="241D2DE1" w:rsidR="00C479EC" w:rsidRPr="00B1454B" w:rsidRDefault="00C479EC" w:rsidP="00267A05">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w:t>
      </w:r>
    </w:p>
  </w:footnote>
  <w:footnote w:id="35">
    <w:p w14:paraId="3C5FEAA2" w14:textId="2947BC87" w:rsidR="00C479EC" w:rsidRPr="002D05A4" w:rsidRDefault="00C479EC" w:rsidP="006E7AE5">
      <w:pPr>
        <w:pStyle w:val="Tekstprzypisudolnego"/>
        <w:ind w:left="142" w:hanging="142"/>
        <w:rPr>
          <w:rFonts w:ascii="Arial" w:hAnsi="Arial" w:cs="Arial"/>
          <w:sz w:val="16"/>
          <w:szCs w:val="16"/>
        </w:rPr>
      </w:pPr>
      <w:r w:rsidRPr="00874A75">
        <w:rPr>
          <w:rStyle w:val="Odwoanieprzypisudolnego"/>
          <w:rFonts w:ascii="Arial" w:hAnsi="Arial" w:cs="Arial"/>
          <w:sz w:val="18"/>
          <w:szCs w:val="18"/>
        </w:rPr>
        <w:footnoteRef/>
      </w:r>
      <w:r w:rsidR="3AAE4FE6" w:rsidRPr="00874A75">
        <w:rPr>
          <w:rFonts w:ascii="Arial" w:hAnsi="Arial" w:cs="Arial"/>
          <w:sz w:val="18"/>
          <w:szCs w:val="18"/>
          <w:vertAlign w:val="superscript"/>
        </w:rPr>
        <w:t>)</w:t>
      </w:r>
      <w:r w:rsidR="3AAE4FE6" w:rsidRPr="00874A75">
        <w:rPr>
          <w:rFonts w:ascii="Arial" w:hAnsi="Arial" w:cs="Arial"/>
          <w:sz w:val="18"/>
          <w:szCs w:val="18"/>
        </w:rPr>
        <w:t xml:space="preserve"> Należy wykreślić, jeżeli Beneficjent nie będzie kwalifikował kosztu podatku od towarów i usług </w:t>
      </w:r>
      <w:r w:rsidR="3AAE4FE6" w:rsidRPr="1BCAE528">
        <w:rPr>
          <w:rFonts w:ascii="Arial" w:eastAsia="Arial" w:hAnsi="Arial" w:cs="Arial"/>
          <w:sz w:val="18"/>
          <w:szCs w:val="18"/>
        </w:rPr>
        <w:t xml:space="preserve">lub jeśli wartość </w:t>
      </w:r>
      <w:r w:rsidR="3AAE4FE6" w:rsidRPr="00C9394F">
        <w:rPr>
          <w:rFonts w:ascii="Arial" w:hAnsi="Arial" w:cs="Arial"/>
          <w:sz w:val="18"/>
          <w:szCs w:val="18"/>
        </w:rPr>
        <w:t>Projektu nie przekracza wartości, wskazanej w Podrozdziale 3.5 pkt 3 Wytycznych dotyczących kwalifikowalności wydatków na lata 2021-2027.</w:t>
      </w:r>
    </w:p>
  </w:footnote>
  <w:footnote w:id="36">
    <w:p w14:paraId="1A1A25C2" w14:textId="06B97FFC" w:rsidR="00C25A0A" w:rsidRPr="00C25A0A" w:rsidRDefault="00C25A0A" w:rsidP="00C25A0A">
      <w:pPr>
        <w:pStyle w:val="Tekstprzypisudolnego"/>
        <w:rPr>
          <w:rFonts w:ascii="Arial" w:hAnsi="Arial" w:cs="Arial"/>
          <w:sz w:val="18"/>
          <w:szCs w:val="18"/>
        </w:rPr>
      </w:pPr>
      <w:r w:rsidRPr="00C25A0A">
        <w:rPr>
          <w:rStyle w:val="Odwoanieprzypisudolnego"/>
          <w:rFonts w:ascii="Arial" w:hAnsi="Arial" w:cs="Arial"/>
          <w:sz w:val="18"/>
          <w:szCs w:val="18"/>
        </w:rPr>
        <w:footnoteRef/>
      </w:r>
      <w:r w:rsidRPr="00C25A0A">
        <w:rPr>
          <w:rFonts w:ascii="Arial" w:hAnsi="Arial" w:cs="Arial"/>
          <w:sz w:val="18"/>
          <w:szCs w:val="18"/>
          <w:vertAlign w:val="superscript"/>
        </w:rPr>
        <w:t>)</w:t>
      </w:r>
      <w:r w:rsidRPr="00C25A0A">
        <w:rPr>
          <w:rFonts w:ascii="Arial" w:hAnsi="Arial" w:cs="Arial"/>
          <w:sz w:val="18"/>
          <w:szCs w:val="18"/>
        </w:rPr>
        <w:t xml:space="preserve"> Dotyczy wzoru Zasad.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EBB1" w14:textId="77777777" w:rsidR="00C479EC" w:rsidRDefault="00C479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BC2" w14:textId="77777777" w:rsidR="00C479EC" w:rsidRDefault="00C479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0B9" w14:textId="77777777" w:rsidR="00C479EC" w:rsidRDefault="00C479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5F4158"/>
    <w:multiLevelType w:val="hybridMultilevel"/>
    <w:tmpl w:val="42A888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DC55C5"/>
    <w:multiLevelType w:val="hybridMultilevel"/>
    <w:tmpl w:val="1206F7C6"/>
    <w:lvl w:ilvl="0" w:tplc="04150011">
      <w:start w:val="1"/>
      <w:numFmt w:val="decimal"/>
      <w:lvlText w:val="%1)"/>
      <w:lvlJc w:val="left"/>
      <w:pPr>
        <w:ind w:left="144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0AF1695E"/>
    <w:multiLevelType w:val="hybridMultilevel"/>
    <w:tmpl w:val="05B68DC4"/>
    <w:lvl w:ilvl="0" w:tplc="DE4EE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B37FCA"/>
    <w:multiLevelType w:val="multilevel"/>
    <w:tmpl w:val="8BD606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41F1450"/>
    <w:multiLevelType w:val="multilevel"/>
    <w:tmpl w:val="73BA2B0A"/>
    <w:lvl w:ilvl="0">
      <w:start w:val="1"/>
      <w:numFmt w:val="decimal"/>
      <w:lvlText w:val="%1."/>
      <w:lvlJc w:val="left"/>
      <w:pPr>
        <w:tabs>
          <w:tab w:val="num" w:pos="360"/>
        </w:tabs>
        <w:ind w:left="360" w:hanging="360"/>
      </w:pPr>
      <w:rPr>
        <w:rFonts w:ascii="Arial" w:eastAsia="Times New Roman" w:hAnsi="Arial" w:cs="Arial"/>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44D77DF"/>
    <w:multiLevelType w:val="hybridMultilevel"/>
    <w:tmpl w:val="FA2AB57E"/>
    <w:lvl w:ilvl="0" w:tplc="1B226E7C">
      <w:start w:val="2"/>
      <w:numFmt w:val="decimal"/>
      <w:lvlText w:val="%1)"/>
      <w:lvlJc w:val="left"/>
      <w:pPr>
        <w:ind w:left="18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A7709D8"/>
    <w:multiLevelType w:val="hybridMultilevel"/>
    <w:tmpl w:val="AE20B49E"/>
    <w:lvl w:ilvl="0" w:tplc="424E28D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413F31"/>
    <w:multiLevelType w:val="hybridMultilevel"/>
    <w:tmpl w:val="DBE2EEB4"/>
    <w:lvl w:ilvl="0" w:tplc="497C7C5C">
      <w:start w:val="14"/>
      <w:numFmt w:val="lowerLetter"/>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F744EA2"/>
    <w:multiLevelType w:val="hybridMultilevel"/>
    <w:tmpl w:val="E85E12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3" w15:restartNumberingAfterBreak="0">
    <w:nsid w:val="32965602"/>
    <w:multiLevelType w:val="hybridMultilevel"/>
    <w:tmpl w:val="8D26620A"/>
    <w:lvl w:ilvl="0" w:tplc="04150011">
      <w:start w:val="1"/>
      <w:numFmt w:val="decimal"/>
      <w:lvlText w:val="%1)"/>
      <w:lvlJc w:val="left"/>
      <w:pPr>
        <w:ind w:left="1080" w:hanging="360"/>
      </w:pPr>
    </w:lvl>
    <w:lvl w:ilvl="1" w:tplc="201E9A00">
      <w:start w:val="1"/>
      <w:numFmt w:val="decimal"/>
      <w:lvlText w:val="%2)"/>
      <w:lvlJc w:val="left"/>
      <w:pPr>
        <w:ind w:left="1800" w:hanging="360"/>
      </w:pPr>
      <w:rPr>
        <w:rFonts w:hint="default"/>
        <w:b w:val="0"/>
        <w:i w:val="0"/>
      </w:rPr>
    </w:lvl>
    <w:lvl w:ilvl="2" w:tplc="A00683E8">
      <w:start w:val="14"/>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30D377F"/>
    <w:multiLevelType w:val="hybridMultilevel"/>
    <w:tmpl w:val="8F6806A0"/>
    <w:lvl w:ilvl="0" w:tplc="02862F1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E85EBA"/>
    <w:multiLevelType w:val="hybridMultilevel"/>
    <w:tmpl w:val="A46A22B0"/>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3C0C699C"/>
    <w:multiLevelType w:val="hybridMultilevel"/>
    <w:tmpl w:val="CA72EE68"/>
    <w:lvl w:ilvl="0" w:tplc="7C1EE8DA">
      <w:start w:val="1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2F1D3B"/>
    <w:multiLevelType w:val="hybridMultilevel"/>
    <w:tmpl w:val="19620D2A"/>
    <w:lvl w:ilvl="0" w:tplc="FFFFFFFF">
      <w:start w:val="1"/>
      <w:numFmt w:val="decimal"/>
      <w:lvlText w:val="%1."/>
      <w:lvlJc w:val="left"/>
      <w:pPr>
        <w:tabs>
          <w:tab w:val="num" w:pos="360"/>
        </w:tabs>
        <w:ind w:left="360" w:hanging="360"/>
      </w:pPr>
    </w:lvl>
    <w:lvl w:ilvl="1" w:tplc="745C690A">
      <w:start w:val="1"/>
      <w:numFmt w:val="decimal"/>
      <w:lvlText w:val="%2)"/>
      <w:lvlJc w:val="left"/>
      <w:pPr>
        <w:ind w:left="360" w:hanging="360"/>
      </w:pPr>
      <w:rPr>
        <w:rFonts w:ascii="Arial" w:hAnsi="Arial"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46B00C65"/>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4938219A"/>
    <w:multiLevelType w:val="hybridMultilevel"/>
    <w:tmpl w:val="7B76F788"/>
    <w:lvl w:ilvl="0" w:tplc="7CF0703E">
      <w:start w:val="1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4C006C2F"/>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D8C34C2"/>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6" w15:restartNumberingAfterBreak="0">
    <w:nsid w:val="54F61E95"/>
    <w:multiLevelType w:val="multilevel"/>
    <w:tmpl w:val="8242B91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94F652A"/>
    <w:multiLevelType w:val="hybridMultilevel"/>
    <w:tmpl w:val="0A2EE4FE"/>
    <w:lvl w:ilvl="0" w:tplc="C2BE89F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0"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1"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2"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3" w15:restartNumberingAfterBreak="0">
    <w:nsid w:val="61DC7830"/>
    <w:multiLevelType w:val="hybridMultilevel"/>
    <w:tmpl w:val="B4666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9"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6F15592F"/>
    <w:multiLevelType w:val="hybridMultilevel"/>
    <w:tmpl w:val="3D0C49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1076D04"/>
    <w:multiLevelType w:val="hybridMultilevel"/>
    <w:tmpl w:val="E938B872"/>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62"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3"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6"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9"/>
  </w:num>
  <w:num w:numId="2" w16cid:durableId="1530601785">
    <w:abstractNumId w:val="35"/>
  </w:num>
  <w:num w:numId="3" w16cid:durableId="1582792140">
    <w:abstractNumId w:val="14"/>
  </w:num>
  <w:num w:numId="4" w16cid:durableId="1923876727">
    <w:abstractNumId w:val="22"/>
  </w:num>
  <w:num w:numId="5" w16cid:durableId="689451099">
    <w:abstractNumId w:val="4"/>
  </w:num>
  <w:num w:numId="6" w16cid:durableId="1594820259">
    <w:abstractNumId w:val="68"/>
  </w:num>
  <w:num w:numId="7" w16cid:durableId="2032026490">
    <w:abstractNumId w:val="44"/>
  </w:num>
  <w:num w:numId="8" w16cid:durableId="1014264249">
    <w:abstractNumId w:val="41"/>
  </w:num>
  <w:num w:numId="9" w16cid:durableId="1007252882">
    <w:abstractNumId w:val="63"/>
  </w:num>
  <w:num w:numId="10" w16cid:durableId="1406493966">
    <w:abstractNumId w:val="49"/>
  </w:num>
  <w:num w:numId="11" w16cid:durableId="1030641430">
    <w:abstractNumId w:val="56"/>
  </w:num>
  <w:num w:numId="12" w16cid:durableId="617491815">
    <w:abstractNumId w:val="62"/>
  </w:num>
  <w:num w:numId="13" w16cid:durableId="1787235213">
    <w:abstractNumId w:val="65"/>
  </w:num>
  <w:num w:numId="14" w16cid:durableId="1177580273">
    <w:abstractNumId w:val="36"/>
  </w:num>
  <w:num w:numId="15" w16cid:durableId="438182172">
    <w:abstractNumId w:val="50"/>
  </w:num>
  <w:num w:numId="16" w16cid:durableId="77411995">
    <w:abstractNumId w:val="6"/>
  </w:num>
  <w:num w:numId="17" w16cid:durableId="1981420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4300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56916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4847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36139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0359339">
    <w:abstractNumId w:val="17"/>
  </w:num>
  <w:num w:numId="23" w16cid:durableId="486553884">
    <w:abstractNumId w:val="30"/>
  </w:num>
  <w:num w:numId="24" w16cid:durableId="10491127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2349780">
    <w:abstractNumId w:val="55"/>
  </w:num>
  <w:num w:numId="26" w16cid:durableId="1918517407">
    <w:abstractNumId w:val="45"/>
  </w:num>
  <w:num w:numId="27" w16cid:durableId="1856462053">
    <w:abstractNumId w:val="51"/>
  </w:num>
  <w:num w:numId="28" w16cid:durableId="796798726">
    <w:abstractNumId w:val="31"/>
  </w:num>
  <w:num w:numId="29" w16cid:durableId="196048431">
    <w:abstractNumId w:val="28"/>
  </w:num>
  <w:num w:numId="30" w16cid:durableId="1351956660">
    <w:abstractNumId w:val="5"/>
  </w:num>
  <w:num w:numId="31" w16cid:durableId="258026930">
    <w:abstractNumId w:val="10"/>
  </w:num>
  <w:num w:numId="32" w16cid:durableId="272061210">
    <w:abstractNumId w:val="11"/>
  </w:num>
  <w:num w:numId="33" w16cid:durableId="657924890">
    <w:abstractNumId w:val="12"/>
  </w:num>
  <w:num w:numId="34" w16cid:durableId="1727298027">
    <w:abstractNumId w:val="13"/>
  </w:num>
  <w:num w:numId="35" w16cid:durableId="590703113">
    <w:abstractNumId w:val="1"/>
  </w:num>
  <w:num w:numId="36" w16cid:durableId="1935817530">
    <w:abstractNumId w:val="27"/>
  </w:num>
  <w:num w:numId="37" w16cid:durableId="677273266">
    <w:abstractNumId w:val="38"/>
  </w:num>
  <w:num w:numId="38" w16cid:durableId="13191869">
    <w:abstractNumId w:val="57"/>
  </w:num>
  <w:num w:numId="39" w16cid:durableId="580918264">
    <w:abstractNumId w:val="15"/>
  </w:num>
  <w:num w:numId="40" w16cid:durableId="1413698200">
    <w:abstractNumId w:val="64"/>
  </w:num>
  <w:num w:numId="41" w16cid:durableId="700781222">
    <w:abstractNumId w:val="66"/>
  </w:num>
  <w:num w:numId="42" w16cid:durableId="1841431983">
    <w:abstractNumId w:val="3"/>
  </w:num>
  <w:num w:numId="43" w16cid:durableId="824514516">
    <w:abstractNumId w:val="59"/>
  </w:num>
  <w:num w:numId="44" w16cid:durableId="1446464871">
    <w:abstractNumId w:val="19"/>
  </w:num>
  <w:num w:numId="45" w16cid:durableId="1510833285">
    <w:abstractNumId w:val="25"/>
  </w:num>
  <w:num w:numId="46" w16cid:durableId="2011717674">
    <w:abstractNumId w:val="24"/>
  </w:num>
  <w:num w:numId="47" w16cid:durableId="724765418">
    <w:abstractNumId w:val="39"/>
  </w:num>
  <w:num w:numId="48" w16cid:durableId="2017921411">
    <w:abstractNumId w:val="67"/>
  </w:num>
  <w:num w:numId="49" w16cid:durableId="568811316">
    <w:abstractNumId w:val="43"/>
  </w:num>
  <w:num w:numId="50" w16cid:durableId="93985039">
    <w:abstractNumId w:val="42"/>
  </w:num>
  <w:num w:numId="51" w16cid:durableId="831604555">
    <w:abstractNumId w:val="23"/>
  </w:num>
  <w:num w:numId="52" w16cid:durableId="1422870882">
    <w:abstractNumId w:val="60"/>
  </w:num>
  <w:num w:numId="53" w16cid:durableId="1787773753">
    <w:abstractNumId w:val="2"/>
  </w:num>
  <w:num w:numId="54" w16cid:durableId="542523468">
    <w:abstractNumId w:val="33"/>
  </w:num>
  <w:num w:numId="55" w16cid:durableId="1673946481">
    <w:abstractNumId w:val="37"/>
  </w:num>
  <w:num w:numId="56" w16cid:durableId="1735425597">
    <w:abstractNumId w:val="9"/>
  </w:num>
  <w:num w:numId="57" w16cid:durableId="846094752">
    <w:abstractNumId w:val="21"/>
  </w:num>
  <w:num w:numId="58" w16cid:durableId="211965632">
    <w:abstractNumId w:val="46"/>
  </w:num>
  <w:num w:numId="59" w16cid:durableId="1546335221">
    <w:abstractNumId w:val="34"/>
  </w:num>
  <w:num w:numId="60" w16cid:durableId="2095197745">
    <w:abstractNumId w:val="8"/>
  </w:num>
  <w:num w:numId="61" w16cid:durableId="1369061306">
    <w:abstractNumId w:val="61"/>
  </w:num>
  <w:num w:numId="62" w16cid:durableId="168327355">
    <w:abstractNumId w:val="18"/>
  </w:num>
  <w:num w:numId="63" w16cid:durableId="1852143319">
    <w:abstractNumId w:val="40"/>
  </w:num>
  <w:num w:numId="64" w16cid:durableId="1667904771">
    <w:abstractNumId w:val="20"/>
  </w:num>
  <w:num w:numId="65" w16cid:durableId="242878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10907704">
    <w:abstractNumId w:val="16"/>
  </w:num>
  <w:num w:numId="67" w16cid:durableId="1934782510">
    <w:abstractNumId w:val="26"/>
  </w:num>
  <w:num w:numId="68" w16cid:durableId="302003590">
    <w:abstractNumId w:val="47"/>
  </w:num>
  <w:num w:numId="69" w16cid:durableId="1698694516">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9E5"/>
    <w:rsid w:val="00000BD4"/>
    <w:rsid w:val="00000EB1"/>
    <w:rsid w:val="00001508"/>
    <w:rsid w:val="000016E3"/>
    <w:rsid w:val="00001BD8"/>
    <w:rsid w:val="00001EA8"/>
    <w:rsid w:val="00002520"/>
    <w:rsid w:val="00002A37"/>
    <w:rsid w:val="0000369C"/>
    <w:rsid w:val="0000372F"/>
    <w:rsid w:val="00003B75"/>
    <w:rsid w:val="00003BD1"/>
    <w:rsid w:val="00004CBD"/>
    <w:rsid w:val="00005049"/>
    <w:rsid w:val="000055AE"/>
    <w:rsid w:val="000069FE"/>
    <w:rsid w:val="000071CD"/>
    <w:rsid w:val="000078A6"/>
    <w:rsid w:val="00010307"/>
    <w:rsid w:val="00012099"/>
    <w:rsid w:val="000124C0"/>
    <w:rsid w:val="00012593"/>
    <w:rsid w:val="00013416"/>
    <w:rsid w:val="0001457C"/>
    <w:rsid w:val="00014880"/>
    <w:rsid w:val="000150AE"/>
    <w:rsid w:val="0001591A"/>
    <w:rsid w:val="00015DF2"/>
    <w:rsid w:val="00016611"/>
    <w:rsid w:val="0001665A"/>
    <w:rsid w:val="00017385"/>
    <w:rsid w:val="00017DED"/>
    <w:rsid w:val="0002056C"/>
    <w:rsid w:val="00021503"/>
    <w:rsid w:val="00021631"/>
    <w:rsid w:val="00021D55"/>
    <w:rsid w:val="000222E4"/>
    <w:rsid w:val="00022C8B"/>
    <w:rsid w:val="00023477"/>
    <w:rsid w:val="00023D25"/>
    <w:rsid w:val="000254F7"/>
    <w:rsid w:val="000259A4"/>
    <w:rsid w:val="00026579"/>
    <w:rsid w:val="0002682B"/>
    <w:rsid w:val="00026C9E"/>
    <w:rsid w:val="00026FF4"/>
    <w:rsid w:val="00027C80"/>
    <w:rsid w:val="00030FAF"/>
    <w:rsid w:val="00031B91"/>
    <w:rsid w:val="0003239F"/>
    <w:rsid w:val="00032F22"/>
    <w:rsid w:val="00033080"/>
    <w:rsid w:val="000338FF"/>
    <w:rsid w:val="000339AD"/>
    <w:rsid w:val="00033E64"/>
    <w:rsid w:val="00034509"/>
    <w:rsid w:val="00034956"/>
    <w:rsid w:val="000355FD"/>
    <w:rsid w:val="000358E3"/>
    <w:rsid w:val="00035F7D"/>
    <w:rsid w:val="0003629F"/>
    <w:rsid w:val="00036892"/>
    <w:rsid w:val="00036CC5"/>
    <w:rsid w:val="00037407"/>
    <w:rsid w:val="00037572"/>
    <w:rsid w:val="00037D11"/>
    <w:rsid w:val="00037EBA"/>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81"/>
    <w:rsid w:val="00051A31"/>
    <w:rsid w:val="00051CB9"/>
    <w:rsid w:val="000525CA"/>
    <w:rsid w:val="00052781"/>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939"/>
    <w:rsid w:val="00066DBB"/>
    <w:rsid w:val="000672DC"/>
    <w:rsid w:val="00067BB6"/>
    <w:rsid w:val="000706BA"/>
    <w:rsid w:val="000709CF"/>
    <w:rsid w:val="000726F5"/>
    <w:rsid w:val="00073636"/>
    <w:rsid w:val="000737AC"/>
    <w:rsid w:val="00073807"/>
    <w:rsid w:val="00073A78"/>
    <w:rsid w:val="00073ABC"/>
    <w:rsid w:val="00073BD6"/>
    <w:rsid w:val="00074AC4"/>
    <w:rsid w:val="00074D1B"/>
    <w:rsid w:val="00075B5A"/>
    <w:rsid w:val="00076322"/>
    <w:rsid w:val="00077314"/>
    <w:rsid w:val="00077962"/>
    <w:rsid w:val="0008036C"/>
    <w:rsid w:val="00080683"/>
    <w:rsid w:val="000810E6"/>
    <w:rsid w:val="000811DE"/>
    <w:rsid w:val="000816C7"/>
    <w:rsid w:val="0008198D"/>
    <w:rsid w:val="000825E5"/>
    <w:rsid w:val="00083828"/>
    <w:rsid w:val="00083C99"/>
    <w:rsid w:val="00083DB8"/>
    <w:rsid w:val="00084515"/>
    <w:rsid w:val="0008493D"/>
    <w:rsid w:val="0008496C"/>
    <w:rsid w:val="00084BC7"/>
    <w:rsid w:val="00085034"/>
    <w:rsid w:val="0008506E"/>
    <w:rsid w:val="000852A8"/>
    <w:rsid w:val="00085B47"/>
    <w:rsid w:val="000860F3"/>
    <w:rsid w:val="00086190"/>
    <w:rsid w:val="0008695B"/>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A00DB"/>
    <w:rsid w:val="000A02A2"/>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A33"/>
    <w:rsid w:val="000A4B12"/>
    <w:rsid w:val="000A4F0C"/>
    <w:rsid w:val="000A4FBE"/>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48B"/>
    <w:rsid w:val="000B34EE"/>
    <w:rsid w:val="000B377A"/>
    <w:rsid w:val="000B3C8B"/>
    <w:rsid w:val="000B4534"/>
    <w:rsid w:val="000B4AF9"/>
    <w:rsid w:val="000B5176"/>
    <w:rsid w:val="000B5577"/>
    <w:rsid w:val="000B5EAF"/>
    <w:rsid w:val="000B6241"/>
    <w:rsid w:val="000B6509"/>
    <w:rsid w:val="000B699E"/>
    <w:rsid w:val="000B6A4F"/>
    <w:rsid w:val="000B6D38"/>
    <w:rsid w:val="000B7076"/>
    <w:rsid w:val="000B797F"/>
    <w:rsid w:val="000C031A"/>
    <w:rsid w:val="000C07EF"/>
    <w:rsid w:val="000C0927"/>
    <w:rsid w:val="000C0AB5"/>
    <w:rsid w:val="000C0B6A"/>
    <w:rsid w:val="000C1757"/>
    <w:rsid w:val="000C189C"/>
    <w:rsid w:val="000C1B60"/>
    <w:rsid w:val="000C1DDC"/>
    <w:rsid w:val="000C208E"/>
    <w:rsid w:val="000C2F01"/>
    <w:rsid w:val="000C33FF"/>
    <w:rsid w:val="000C3435"/>
    <w:rsid w:val="000C3EF6"/>
    <w:rsid w:val="000C613E"/>
    <w:rsid w:val="000C6C77"/>
    <w:rsid w:val="000C700D"/>
    <w:rsid w:val="000C7EE4"/>
    <w:rsid w:val="000D01E8"/>
    <w:rsid w:val="000D04D7"/>
    <w:rsid w:val="000D07C9"/>
    <w:rsid w:val="000D2E28"/>
    <w:rsid w:val="000D319B"/>
    <w:rsid w:val="000D4139"/>
    <w:rsid w:val="000D416C"/>
    <w:rsid w:val="000D48A4"/>
    <w:rsid w:val="000D557C"/>
    <w:rsid w:val="000D666E"/>
    <w:rsid w:val="000D7663"/>
    <w:rsid w:val="000D79B4"/>
    <w:rsid w:val="000E059E"/>
    <w:rsid w:val="000E0CB2"/>
    <w:rsid w:val="000E12EB"/>
    <w:rsid w:val="000E151A"/>
    <w:rsid w:val="000E15F7"/>
    <w:rsid w:val="000E206A"/>
    <w:rsid w:val="000E20C3"/>
    <w:rsid w:val="000E28A0"/>
    <w:rsid w:val="000E2D57"/>
    <w:rsid w:val="000E3725"/>
    <w:rsid w:val="000E402A"/>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FFA"/>
    <w:rsid w:val="000F31D4"/>
    <w:rsid w:val="000F35D0"/>
    <w:rsid w:val="000F3BE3"/>
    <w:rsid w:val="000F3F5E"/>
    <w:rsid w:val="000F42AD"/>
    <w:rsid w:val="000F4644"/>
    <w:rsid w:val="000F46CC"/>
    <w:rsid w:val="000F5531"/>
    <w:rsid w:val="000F596D"/>
    <w:rsid w:val="000F64D3"/>
    <w:rsid w:val="000F678C"/>
    <w:rsid w:val="000F7071"/>
    <w:rsid w:val="000F71FD"/>
    <w:rsid w:val="000F7737"/>
    <w:rsid w:val="000F777C"/>
    <w:rsid w:val="000F7A33"/>
    <w:rsid w:val="001005C5"/>
    <w:rsid w:val="0010090E"/>
    <w:rsid w:val="00100BD2"/>
    <w:rsid w:val="0010108B"/>
    <w:rsid w:val="00101145"/>
    <w:rsid w:val="00101B18"/>
    <w:rsid w:val="0010265D"/>
    <w:rsid w:val="00102D12"/>
    <w:rsid w:val="0010336B"/>
    <w:rsid w:val="00103E1E"/>
    <w:rsid w:val="00103FB6"/>
    <w:rsid w:val="001040B5"/>
    <w:rsid w:val="0010551B"/>
    <w:rsid w:val="00105829"/>
    <w:rsid w:val="00105CAA"/>
    <w:rsid w:val="00106017"/>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4649"/>
    <w:rsid w:val="00115214"/>
    <w:rsid w:val="0011557D"/>
    <w:rsid w:val="00115A62"/>
    <w:rsid w:val="00115FB4"/>
    <w:rsid w:val="00116C21"/>
    <w:rsid w:val="00117184"/>
    <w:rsid w:val="00117AF5"/>
    <w:rsid w:val="0012010B"/>
    <w:rsid w:val="001202B0"/>
    <w:rsid w:val="00120415"/>
    <w:rsid w:val="001210C4"/>
    <w:rsid w:val="001211BA"/>
    <w:rsid w:val="0012153D"/>
    <w:rsid w:val="001220BD"/>
    <w:rsid w:val="001222F7"/>
    <w:rsid w:val="0012259C"/>
    <w:rsid w:val="00122CFB"/>
    <w:rsid w:val="00122F8E"/>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EB"/>
    <w:rsid w:val="001275F8"/>
    <w:rsid w:val="00127853"/>
    <w:rsid w:val="001278AB"/>
    <w:rsid w:val="00130198"/>
    <w:rsid w:val="001307D4"/>
    <w:rsid w:val="00130F73"/>
    <w:rsid w:val="0013162B"/>
    <w:rsid w:val="00131E25"/>
    <w:rsid w:val="00132111"/>
    <w:rsid w:val="00132F12"/>
    <w:rsid w:val="001337CE"/>
    <w:rsid w:val="00133AD8"/>
    <w:rsid w:val="00133DCC"/>
    <w:rsid w:val="00133EDE"/>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613"/>
    <w:rsid w:val="00143BF9"/>
    <w:rsid w:val="00144367"/>
    <w:rsid w:val="00145614"/>
    <w:rsid w:val="00145BB0"/>
    <w:rsid w:val="00145DFA"/>
    <w:rsid w:val="00145FE1"/>
    <w:rsid w:val="001460A1"/>
    <w:rsid w:val="0014697C"/>
    <w:rsid w:val="00147846"/>
    <w:rsid w:val="00147EF2"/>
    <w:rsid w:val="00151360"/>
    <w:rsid w:val="0015167C"/>
    <w:rsid w:val="00151ADE"/>
    <w:rsid w:val="00151CFE"/>
    <w:rsid w:val="00152296"/>
    <w:rsid w:val="0015233D"/>
    <w:rsid w:val="00152C99"/>
    <w:rsid w:val="001534F2"/>
    <w:rsid w:val="0015353A"/>
    <w:rsid w:val="00153B2B"/>
    <w:rsid w:val="00154346"/>
    <w:rsid w:val="00154C05"/>
    <w:rsid w:val="0015503F"/>
    <w:rsid w:val="00155469"/>
    <w:rsid w:val="00155EB2"/>
    <w:rsid w:val="001564EF"/>
    <w:rsid w:val="00156510"/>
    <w:rsid w:val="001577A6"/>
    <w:rsid w:val="00157A45"/>
    <w:rsid w:val="00160194"/>
    <w:rsid w:val="001601C7"/>
    <w:rsid w:val="00160253"/>
    <w:rsid w:val="0016060C"/>
    <w:rsid w:val="001608AF"/>
    <w:rsid w:val="00161C18"/>
    <w:rsid w:val="0016241B"/>
    <w:rsid w:val="001628D3"/>
    <w:rsid w:val="00162AB8"/>
    <w:rsid w:val="00163193"/>
    <w:rsid w:val="0016346A"/>
    <w:rsid w:val="0016395C"/>
    <w:rsid w:val="00163997"/>
    <w:rsid w:val="001639E5"/>
    <w:rsid w:val="00164351"/>
    <w:rsid w:val="00164695"/>
    <w:rsid w:val="00165586"/>
    <w:rsid w:val="00165F4E"/>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62B7"/>
    <w:rsid w:val="00176913"/>
    <w:rsid w:val="00177A93"/>
    <w:rsid w:val="00177D1C"/>
    <w:rsid w:val="001801C3"/>
    <w:rsid w:val="001816C6"/>
    <w:rsid w:val="00181733"/>
    <w:rsid w:val="00181F9E"/>
    <w:rsid w:val="001830BF"/>
    <w:rsid w:val="001834AC"/>
    <w:rsid w:val="001835B0"/>
    <w:rsid w:val="001838F1"/>
    <w:rsid w:val="00184703"/>
    <w:rsid w:val="00184800"/>
    <w:rsid w:val="00184A7F"/>
    <w:rsid w:val="00184C4C"/>
    <w:rsid w:val="00185162"/>
    <w:rsid w:val="001854B0"/>
    <w:rsid w:val="0018583A"/>
    <w:rsid w:val="0018590C"/>
    <w:rsid w:val="00185C9A"/>
    <w:rsid w:val="00185CB5"/>
    <w:rsid w:val="00185ED5"/>
    <w:rsid w:val="00185FF9"/>
    <w:rsid w:val="00186646"/>
    <w:rsid w:val="0018689D"/>
    <w:rsid w:val="001901AE"/>
    <w:rsid w:val="00190587"/>
    <w:rsid w:val="00190E86"/>
    <w:rsid w:val="00191487"/>
    <w:rsid w:val="001917C7"/>
    <w:rsid w:val="001917D8"/>
    <w:rsid w:val="00191C43"/>
    <w:rsid w:val="0019253B"/>
    <w:rsid w:val="00192838"/>
    <w:rsid w:val="001940EC"/>
    <w:rsid w:val="0019425E"/>
    <w:rsid w:val="001948C7"/>
    <w:rsid w:val="00194A79"/>
    <w:rsid w:val="00194ED4"/>
    <w:rsid w:val="001953C6"/>
    <w:rsid w:val="0019548E"/>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7E7"/>
    <w:rsid w:val="001A4876"/>
    <w:rsid w:val="001A4DAF"/>
    <w:rsid w:val="001A55A9"/>
    <w:rsid w:val="001A6B7B"/>
    <w:rsid w:val="001A7213"/>
    <w:rsid w:val="001B01AB"/>
    <w:rsid w:val="001B0588"/>
    <w:rsid w:val="001B10B6"/>
    <w:rsid w:val="001B1BE3"/>
    <w:rsid w:val="001B1DCC"/>
    <w:rsid w:val="001B32EB"/>
    <w:rsid w:val="001B33DD"/>
    <w:rsid w:val="001B4611"/>
    <w:rsid w:val="001B5056"/>
    <w:rsid w:val="001B531C"/>
    <w:rsid w:val="001B5360"/>
    <w:rsid w:val="001B59D2"/>
    <w:rsid w:val="001B5E51"/>
    <w:rsid w:val="001B5F8F"/>
    <w:rsid w:val="001B6023"/>
    <w:rsid w:val="001B624E"/>
    <w:rsid w:val="001B6A0F"/>
    <w:rsid w:val="001B6EF8"/>
    <w:rsid w:val="001B71BA"/>
    <w:rsid w:val="001B71D7"/>
    <w:rsid w:val="001C03F5"/>
    <w:rsid w:val="001C07A4"/>
    <w:rsid w:val="001C0890"/>
    <w:rsid w:val="001C107E"/>
    <w:rsid w:val="001C35C5"/>
    <w:rsid w:val="001C3CE0"/>
    <w:rsid w:val="001C3D8D"/>
    <w:rsid w:val="001C485C"/>
    <w:rsid w:val="001C4F5C"/>
    <w:rsid w:val="001C518B"/>
    <w:rsid w:val="001C52D0"/>
    <w:rsid w:val="001C55FE"/>
    <w:rsid w:val="001C580D"/>
    <w:rsid w:val="001C5D95"/>
    <w:rsid w:val="001D03A4"/>
    <w:rsid w:val="001D0D47"/>
    <w:rsid w:val="001D0E92"/>
    <w:rsid w:val="001D1092"/>
    <w:rsid w:val="001D1542"/>
    <w:rsid w:val="001D18BA"/>
    <w:rsid w:val="001D2604"/>
    <w:rsid w:val="001D2769"/>
    <w:rsid w:val="001D284F"/>
    <w:rsid w:val="001D2873"/>
    <w:rsid w:val="001D3113"/>
    <w:rsid w:val="001D3A53"/>
    <w:rsid w:val="001D3ECF"/>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861"/>
    <w:rsid w:val="001E49F6"/>
    <w:rsid w:val="001E6123"/>
    <w:rsid w:val="001E689A"/>
    <w:rsid w:val="001E6CCB"/>
    <w:rsid w:val="001E720F"/>
    <w:rsid w:val="001E7534"/>
    <w:rsid w:val="001E7D13"/>
    <w:rsid w:val="001F0B05"/>
    <w:rsid w:val="001F1AB1"/>
    <w:rsid w:val="001F1FD6"/>
    <w:rsid w:val="001F34FA"/>
    <w:rsid w:val="001F4600"/>
    <w:rsid w:val="001F4663"/>
    <w:rsid w:val="001F5338"/>
    <w:rsid w:val="001F58CE"/>
    <w:rsid w:val="001F5902"/>
    <w:rsid w:val="001F59BD"/>
    <w:rsid w:val="001F5C55"/>
    <w:rsid w:val="001F712F"/>
    <w:rsid w:val="001F73A9"/>
    <w:rsid w:val="001F7708"/>
    <w:rsid w:val="001F7DAF"/>
    <w:rsid w:val="001F7ECF"/>
    <w:rsid w:val="002000EE"/>
    <w:rsid w:val="002007D0"/>
    <w:rsid w:val="00200F44"/>
    <w:rsid w:val="002013CA"/>
    <w:rsid w:val="00201A63"/>
    <w:rsid w:val="00201E83"/>
    <w:rsid w:val="00201EC1"/>
    <w:rsid w:val="00202035"/>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5CDB"/>
    <w:rsid w:val="00206B81"/>
    <w:rsid w:val="00206DE5"/>
    <w:rsid w:val="00207E19"/>
    <w:rsid w:val="00210A7C"/>
    <w:rsid w:val="002110CE"/>
    <w:rsid w:val="002132B8"/>
    <w:rsid w:val="00213D7D"/>
    <w:rsid w:val="00214934"/>
    <w:rsid w:val="00214E16"/>
    <w:rsid w:val="0021534C"/>
    <w:rsid w:val="0021567C"/>
    <w:rsid w:val="00215A96"/>
    <w:rsid w:val="00215FD7"/>
    <w:rsid w:val="002164EA"/>
    <w:rsid w:val="00216C0B"/>
    <w:rsid w:val="00216D70"/>
    <w:rsid w:val="00217527"/>
    <w:rsid w:val="00217780"/>
    <w:rsid w:val="00217F78"/>
    <w:rsid w:val="0022035B"/>
    <w:rsid w:val="00220FE3"/>
    <w:rsid w:val="00221A45"/>
    <w:rsid w:val="00221B26"/>
    <w:rsid w:val="00222438"/>
    <w:rsid w:val="002227F1"/>
    <w:rsid w:val="00222AD3"/>
    <w:rsid w:val="00223A40"/>
    <w:rsid w:val="00224111"/>
    <w:rsid w:val="00224220"/>
    <w:rsid w:val="00224484"/>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3601"/>
    <w:rsid w:val="00234805"/>
    <w:rsid w:val="00234B9F"/>
    <w:rsid w:val="00235006"/>
    <w:rsid w:val="00235719"/>
    <w:rsid w:val="00235ACA"/>
    <w:rsid w:val="00235C82"/>
    <w:rsid w:val="002370DA"/>
    <w:rsid w:val="00237108"/>
    <w:rsid w:val="002371B4"/>
    <w:rsid w:val="0023784E"/>
    <w:rsid w:val="002406D2"/>
    <w:rsid w:val="0024098C"/>
    <w:rsid w:val="002411E6"/>
    <w:rsid w:val="0024166D"/>
    <w:rsid w:val="0024203B"/>
    <w:rsid w:val="00242051"/>
    <w:rsid w:val="00242536"/>
    <w:rsid w:val="00242579"/>
    <w:rsid w:val="00242B99"/>
    <w:rsid w:val="00242CAF"/>
    <w:rsid w:val="00242E58"/>
    <w:rsid w:val="00242EBA"/>
    <w:rsid w:val="00242FAF"/>
    <w:rsid w:val="00243289"/>
    <w:rsid w:val="00243614"/>
    <w:rsid w:val="0024456D"/>
    <w:rsid w:val="00244583"/>
    <w:rsid w:val="00244F88"/>
    <w:rsid w:val="002452D0"/>
    <w:rsid w:val="00245999"/>
    <w:rsid w:val="00245AD4"/>
    <w:rsid w:val="002506D8"/>
    <w:rsid w:val="0025089C"/>
    <w:rsid w:val="00250C60"/>
    <w:rsid w:val="002513DD"/>
    <w:rsid w:val="00251F81"/>
    <w:rsid w:val="0025391D"/>
    <w:rsid w:val="00253FD3"/>
    <w:rsid w:val="0025448A"/>
    <w:rsid w:val="0025473B"/>
    <w:rsid w:val="00255540"/>
    <w:rsid w:val="00255B3C"/>
    <w:rsid w:val="002565A8"/>
    <w:rsid w:val="00256AB3"/>
    <w:rsid w:val="00256E74"/>
    <w:rsid w:val="0025793F"/>
    <w:rsid w:val="00257CC2"/>
    <w:rsid w:val="00260D1A"/>
    <w:rsid w:val="00260D8D"/>
    <w:rsid w:val="00261766"/>
    <w:rsid w:val="002621FC"/>
    <w:rsid w:val="0026232C"/>
    <w:rsid w:val="002627DC"/>
    <w:rsid w:val="00262866"/>
    <w:rsid w:val="002638A6"/>
    <w:rsid w:val="0026395B"/>
    <w:rsid w:val="00263D54"/>
    <w:rsid w:val="0026404C"/>
    <w:rsid w:val="00264148"/>
    <w:rsid w:val="00264F1D"/>
    <w:rsid w:val="002651A3"/>
    <w:rsid w:val="00265D69"/>
    <w:rsid w:val="00267A05"/>
    <w:rsid w:val="00270956"/>
    <w:rsid w:val="002710E6"/>
    <w:rsid w:val="002711CA"/>
    <w:rsid w:val="002718EB"/>
    <w:rsid w:val="00271DFD"/>
    <w:rsid w:val="0027260B"/>
    <w:rsid w:val="00272D52"/>
    <w:rsid w:val="00272FB2"/>
    <w:rsid w:val="002742CB"/>
    <w:rsid w:val="00274923"/>
    <w:rsid w:val="002753B0"/>
    <w:rsid w:val="00275BD1"/>
    <w:rsid w:val="002763E7"/>
    <w:rsid w:val="00276BB6"/>
    <w:rsid w:val="00277175"/>
    <w:rsid w:val="00277A52"/>
    <w:rsid w:val="00277B47"/>
    <w:rsid w:val="00277C9E"/>
    <w:rsid w:val="0028091A"/>
    <w:rsid w:val="00280AED"/>
    <w:rsid w:val="00280FE2"/>
    <w:rsid w:val="00280FF4"/>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E52"/>
    <w:rsid w:val="00287364"/>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0D38"/>
    <w:rsid w:val="002A1200"/>
    <w:rsid w:val="002A1811"/>
    <w:rsid w:val="002A1B2F"/>
    <w:rsid w:val="002A1ED8"/>
    <w:rsid w:val="002A3199"/>
    <w:rsid w:val="002A3395"/>
    <w:rsid w:val="002A3EE8"/>
    <w:rsid w:val="002A43BA"/>
    <w:rsid w:val="002A4B28"/>
    <w:rsid w:val="002A58C7"/>
    <w:rsid w:val="002A5CBE"/>
    <w:rsid w:val="002A63F7"/>
    <w:rsid w:val="002A69AA"/>
    <w:rsid w:val="002A7905"/>
    <w:rsid w:val="002B05CA"/>
    <w:rsid w:val="002B0812"/>
    <w:rsid w:val="002B0A56"/>
    <w:rsid w:val="002B10C2"/>
    <w:rsid w:val="002B12C0"/>
    <w:rsid w:val="002B138E"/>
    <w:rsid w:val="002B1E58"/>
    <w:rsid w:val="002B1FA9"/>
    <w:rsid w:val="002B21FD"/>
    <w:rsid w:val="002B2417"/>
    <w:rsid w:val="002B2489"/>
    <w:rsid w:val="002B2589"/>
    <w:rsid w:val="002B38BE"/>
    <w:rsid w:val="002B3E7A"/>
    <w:rsid w:val="002B4159"/>
    <w:rsid w:val="002B67E5"/>
    <w:rsid w:val="002B7E7E"/>
    <w:rsid w:val="002C0239"/>
    <w:rsid w:val="002C0372"/>
    <w:rsid w:val="002C0877"/>
    <w:rsid w:val="002C09E8"/>
    <w:rsid w:val="002C0B10"/>
    <w:rsid w:val="002C1133"/>
    <w:rsid w:val="002C1D0D"/>
    <w:rsid w:val="002C2779"/>
    <w:rsid w:val="002C28E0"/>
    <w:rsid w:val="002C2FEC"/>
    <w:rsid w:val="002C4083"/>
    <w:rsid w:val="002C458B"/>
    <w:rsid w:val="002C53B4"/>
    <w:rsid w:val="002C5AD0"/>
    <w:rsid w:val="002C66F7"/>
    <w:rsid w:val="002C6E35"/>
    <w:rsid w:val="002C735E"/>
    <w:rsid w:val="002C7541"/>
    <w:rsid w:val="002C7680"/>
    <w:rsid w:val="002C76F7"/>
    <w:rsid w:val="002C77F5"/>
    <w:rsid w:val="002C78F2"/>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56F"/>
    <w:rsid w:val="002D6B85"/>
    <w:rsid w:val="002D7506"/>
    <w:rsid w:val="002D7651"/>
    <w:rsid w:val="002D7770"/>
    <w:rsid w:val="002D78F2"/>
    <w:rsid w:val="002D7BE8"/>
    <w:rsid w:val="002E02EC"/>
    <w:rsid w:val="002E04A3"/>
    <w:rsid w:val="002E0934"/>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6D9C"/>
    <w:rsid w:val="002E7448"/>
    <w:rsid w:val="002E7FA0"/>
    <w:rsid w:val="002F0488"/>
    <w:rsid w:val="002F0955"/>
    <w:rsid w:val="002F0AB2"/>
    <w:rsid w:val="002F148C"/>
    <w:rsid w:val="002F17ED"/>
    <w:rsid w:val="002F1841"/>
    <w:rsid w:val="002F1E8E"/>
    <w:rsid w:val="002F2355"/>
    <w:rsid w:val="002F2490"/>
    <w:rsid w:val="002F2835"/>
    <w:rsid w:val="002F2B41"/>
    <w:rsid w:val="002F2C35"/>
    <w:rsid w:val="002F2C92"/>
    <w:rsid w:val="002F2F03"/>
    <w:rsid w:val="002F3929"/>
    <w:rsid w:val="002F39B2"/>
    <w:rsid w:val="002F3C97"/>
    <w:rsid w:val="002F4008"/>
    <w:rsid w:val="002F4E79"/>
    <w:rsid w:val="002F634D"/>
    <w:rsid w:val="002F6407"/>
    <w:rsid w:val="002F6760"/>
    <w:rsid w:val="002F680F"/>
    <w:rsid w:val="002F6BB0"/>
    <w:rsid w:val="002F6BE2"/>
    <w:rsid w:val="002F6F2E"/>
    <w:rsid w:val="002F7145"/>
    <w:rsid w:val="002F75E0"/>
    <w:rsid w:val="002F7EF0"/>
    <w:rsid w:val="00300FE7"/>
    <w:rsid w:val="00301C22"/>
    <w:rsid w:val="00301EC4"/>
    <w:rsid w:val="0030202B"/>
    <w:rsid w:val="00302233"/>
    <w:rsid w:val="00302303"/>
    <w:rsid w:val="00302629"/>
    <w:rsid w:val="00302F7F"/>
    <w:rsid w:val="00303B5C"/>
    <w:rsid w:val="00303F89"/>
    <w:rsid w:val="00305443"/>
    <w:rsid w:val="003055E9"/>
    <w:rsid w:val="003059D5"/>
    <w:rsid w:val="00305CAB"/>
    <w:rsid w:val="003060AC"/>
    <w:rsid w:val="00306B71"/>
    <w:rsid w:val="00306F27"/>
    <w:rsid w:val="00307C08"/>
    <w:rsid w:val="00307C0F"/>
    <w:rsid w:val="00310552"/>
    <w:rsid w:val="00310A1D"/>
    <w:rsid w:val="00310C38"/>
    <w:rsid w:val="00311249"/>
    <w:rsid w:val="00311FFF"/>
    <w:rsid w:val="00312097"/>
    <w:rsid w:val="003123F8"/>
    <w:rsid w:val="003125AD"/>
    <w:rsid w:val="00312FD9"/>
    <w:rsid w:val="003136FB"/>
    <w:rsid w:val="00313AAF"/>
    <w:rsid w:val="00313B9E"/>
    <w:rsid w:val="00313CDE"/>
    <w:rsid w:val="0031506F"/>
    <w:rsid w:val="00315140"/>
    <w:rsid w:val="003153ED"/>
    <w:rsid w:val="0031567E"/>
    <w:rsid w:val="00315B50"/>
    <w:rsid w:val="00316794"/>
    <w:rsid w:val="00316D5E"/>
    <w:rsid w:val="0031705D"/>
    <w:rsid w:val="00320254"/>
    <w:rsid w:val="003205BE"/>
    <w:rsid w:val="00320B11"/>
    <w:rsid w:val="00320B8C"/>
    <w:rsid w:val="00321084"/>
    <w:rsid w:val="0032149E"/>
    <w:rsid w:val="00321601"/>
    <w:rsid w:val="00321AE6"/>
    <w:rsid w:val="00321B33"/>
    <w:rsid w:val="00321BCA"/>
    <w:rsid w:val="00322366"/>
    <w:rsid w:val="00322B25"/>
    <w:rsid w:val="00322CE7"/>
    <w:rsid w:val="00323101"/>
    <w:rsid w:val="003236AA"/>
    <w:rsid w:val="003237F9"/>
    <w:rsid w:val="00323844"/>
    <w:rsid w:val="00323DEA"/>
    <w:rsid w:val="003240D4"/>
    <w:rsid w:val="00324342"/>
    <w:rsid w:val="00324350"/>
    <w:rsid w:val="00324BC4"/>
    <w:rsid w:val="0032534C"/>
    <w:rsid w:val="00325B58"/>
    <w:rsid w:val="003278E2"/>
    <w:rsid w:val="003306C8"/>
    <w:rsid w:val="00331232"/>
    <w:rsid w:val="00331DA9"/>
    <w:rsid w:val="00331E7B"/>
    <w:rsid w:val="003322A6"/>
    <w:rsid w:val="0033528A"/>
    <w:rsid w:val="00335AB2"/>
    <w:rsid w:val="00335CE0"/>
    <w:rsid w:val="00336A8B"/>
    <w:rsid w:val="0033777C"/>
    <w:rsid w:val="0033796C"/>
    <w:rsid w:val="003401B7"/>
    <w:rsid w:val="00340C8B"/>
    <w:rsid w:val="00341C17"/>
    <w:rsid w:val="00341F4F"/>
    <w:rsid w:val="00342E56"/>
    <w:rsid w:val="003439FA"/>
    <w:rsid w:val="00343B85"/>
    <w:rsid w:val="00343C54"/>
    <w:rsid w:val="0034477F"/>
    <w:rsid w:val="0034598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8BD"/>
    <w:rsid w:val="00352EC0"/>
    <w:rsid w:val="00352EE5"/>
    <w:rsid w:val="003533F4"/>
    <w:rsid w:val="003540B6"/>
    <w:rsid w:val="003544FA"/>
    <w:rsid w:val="00354D6B"/>
    <w:rsid w:val="00354F7F"/>
    <w:rsid w:val="003555B9"/>
    <w:rsid w:val="003559C8"/>
    <w:rsid w:val="00355CB2"/>
    <w:rsid w:val="0035618A"/>
    <w:rsid w:val="003565C0"/>
    <w:rsid w:val="003566E0"/>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3198"/>
    <w:rsid w:val="003632CB"/>
    <w:rsid w:val="003632E3"/>
    <w:rsid w:val="0036335A"/>
    <w:rsid w:val="00364688"/>
    <w:rsid w:val="003665A3"/>
    <w:rsid w:val="003668DA"/>
    <w:rsid w:val="003668F3"/>
    <w:rsid w:val="00367225"/>
    <w:rsid w:val="00367760"/>
    <w:rsid w:val="00367FA6"/>
    <w:rsid w:val="00370216"/>
    <w:rsid w:val="003719D7"/>
    <w:rsid w:val="00372CCF"/>
    <w:rsid w:val="00372F03"/>
    <w:rsid w:val="00373F8E"/>
    <w:rsid w:val="00374028"/>
    <w:rsid w:val="0037428B"/>
    <w:rsid w:val="003749BB"/>
    <w:rsid w:val="003761AA"/>
    <w:rsid w:val="00376EE7"/>
    <w:rsid w:val="00377099"/>
    <w:rsid w:val="00377828"/>
    <w:rsid w:val="00380147"/>
    <w:rsid w:val="003802E6"/>
    <w:rsid w:val="003803E0"/>
    <w:rsid w:val="0038075A"/>
    <w:rsid w:val="00380DB2"/>
    <w:rsid w:val="003817D1"/>
    <w:rsid w:val="00382569"/>
    <w:rsid w:val="00382C72"/>
    <w:rsid w:val="00382F23"/>
    <w:rsid w:val="0038301F"/>
    <w:rsid w:val="003830B6"/>
    <w:rsid w:val="00383101"/>
    <w:rsid w:val="003837B1"/>
    <w:rsid w:val="003840F5"/>
    <w:rsid w:val="003851D0"/>
    <w:rsid w:val="00385574"/>
    <w:rsid w:val="00385A7C"/>
    <w:rsid w:val="00385D11"/>
    <w:rsid w:val="00385DA2"/>
    <w:rsid w:val="00386A25"/>
    <w:rsid w:val="00386A69"/>
    <w:rsid w:val="00386AE9"/>
    <w:rsid w:val="00386C78"/>
    <w:rsid w:val="00386D37"/>
    <w:rsid w:val="00386F77"/>
    <w:rsid w:val="0038714C"/>
    <w:rsid w:val="003873AC"/>
    <w:rsid w:val="00387529"/>
    <w:rsid w:val="003901D2"/>
    <w:rsid w:val="00390B03"/>
    <w:rsid w:val="00390D1B"/>
    <w:rsid w:val="00391669"/>
    <w:rsid w:val="00391C04"/>
    <w:rsid w:val="0039253E"/>
    <w:rsid w:val="00392612"/>
    <w:rsid w:val="00392FA7"/>
    <w:rsid w:val="003935DF"/>
    <w:rsid w:val="00393725"/>
    <w:rsid w:val="003939D6"/>
    <w:rsid w:val="00394398"/>
    <w:rsid w:val="0039440D"/>
    <w:rsid w:val="00394BB6"/>
    <w:rsid w:val="00395294"/>
    <w:rsid w:val="00395ADE"/>
    <w:rsid w:val="00395EFE"/>
    <w:rsid w:val="003965DF"/>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A7E42"/>
    <w:rsid w:val="003B03DF"/>
    <w:rsid w:val="003B1160"/>
    <w:rsid w:val="003B1F02"/>
    <w:rsid w:val="003B218F"/>
    <w:rsid w:val="003B2887"/>
    <w:rsid w:val="003B2B79"/>
    <w:rsid w:val="003B2D88"/>
    <w:rsid w:val="003B2FFD"/>
    <w:rsid w:val="003B331E"/>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2C85"/>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EDE"/>
    <w:rsid w:val="003E045B"/>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56B"/>
    <w:rsid w:val="003E77E8"/>
    <w:rsid w:val="003E7BF7"/>
    <w:rsid w:val="003E7D75"/>
    <w:rsid w:val="003F06A0"/>
    <w:rsid w:val="003F0AB2"/>
    <w:rsid w:val="003F0D33"/>
    <w:rsid w:val="003F12DB"/>
    <w:rsid w:val="003F13F2"/>
    <w:rsid w:val="003F1455"/>
    <w:rsid w:val="003F1BBA"/>
    <w:rsid w:val="003F1D4D"/>
    <w:rsid w:val="003F2E62"/>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255"/>
    <w:rsid w:val="0040409F"/>
    <w:rsid w:val="00404423"/>
    <w:rsid w:val="00404681"/>
    <w:rsid w:val="00404F42"/>
    <w:rsid w:val="0040588E"/>
    <w:rsid w:val="004059CF"/>
    <w:rsid w:val="00405AB1"/>
    <w:rsid w:val="004062EE"/>
    <w:rsid w:val="0040635B"/>
    <w:rsid w:val="00406C0A"/>
    <w:rsid w:val="0040709F"/>
    <w:rsid w:val="004070DD"/>
    <w:rsid w:val="004073C8"/>
    <w:rsid w:val="0040758C"/>
    <w:rsid w:val="004079EA"/>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B81"/>
    <w:rsid w:val="00417C70"/>
    <w:rsid w:val="00417E70"/>
    <w:rsid w:val="004203DC"/>
    <w:rsid w:val="00420684"/>
    <w:rsid w:val="0042099F"/>
    <w:rsid w:val="00420FAF"/>
    <w:rsid w:val="004211B2"/>
    <w:rsid w:val="00421BB5"/>
    <w:rsid w:val="00421D01"/>
    <w:rsid w:val="00422FC2"/>
    <w:rsid w:val="00423C2E"/>
    <w:rsid w:val="00423DB0"/>
    <w:rsid w:val="0042436A"/>
    <w:rsid w:val="0042449A"/>
    <w:rsid w:val="00425E97"/>
    <w:rsid w:val="00425FA9"/>
    <w:rsid w:val="004266A0"/>
    <w:rsid w:val="0042674F"/>
    <w:rsid w:val="00426ECD"/>
    <w:rsid w:val="004270BB"/>
    <w:rsid w:val="004277F9"/>
    <w:rsid w:val="00427CEE"/>
    <w:rsid w:val="004304FC"/>
    <w:rsid w:val="00430965"/>
    <w:rsid w:val="00430A36"/>
    <w:rsid w:val="004311E3"/>
    <w:rsid w:val="004314E5"/>
    <w:rsid w:val="0043152E"/>
    <w:rsid w:val="00431596"/>
    <w:rsid w:val="00431C59"/>
    <w:rsid w:val="00431D77"/>
    <w:rsid w:val="00431E4C"/>
    <w:rsid w:val="00431E5B"/>
    <w:rsid w:val="004320A1"/>
    <w:rsid w:val="004320C4"/>
    <w:rsid w:val="00432BA2"/>
    <w:rsid w:val="004334F3"/>
    <w:rsid w:val="0043479F"/>
    <w:rsid w:val="00434CDA"/>
    <w:rsid w:val="00435697"/>
    <w:rsid w:val="00435AC2"/>
    <w:rsid w:val="00436305"/>
    <w:rsid w:val="004414AB"/>
    <w:rsid w:val="0044161B"/>
    <w:rsid w:val="0044165B"/>
    <w:rsid w:val="00441C03"/>
    <w:rsid w:val="004433E1"/>
    <w:rsid w:val="004438D1"/>
    <w:rsid w:val="00444616"/>
    <w:rsid w:val="00444AC5"/>
    <w:rsid w:val="00444B10"/>
    <w:rsid w:val="00445010"/>
    <w:rsid w:val="00445ECD"/>
    <w:rsid w:val="004472DF"/>
    <w:rsid w:val="004473B4"/>
    <w:rsid w:val="0045070B"/>
    <w:rsid w:val="00450C34"/>
    <w:rsid w:val="00450EB1"/>
    <w:rsid w:val="004511A6"/>
    <w:rsid w:val="0045128D"/>
    <w:rsid w:val="0045150C"/>
    <w:rsid w:val="004518CB"/>
    <w:rsid w:val="00451E96"/>
    <w:rsid w:val="00451F47"/>
    <w:rsid w:val="00452264"/>
    <w:rsid w:val="00452A2A"/>
    <w:rsid w:val="0045354A"/>
    <w:rsid w:val="00453D0E"/>
    <w:rsid w:val="004545A1"/>
    <w:rsid w:val="00454902"/>
    <w:rsid w:val="00454CEF"/>
    <w:rsid w:val="0045520A"/>
    <w:rsid w:val="004552B2"/>
    <w:rsid w:val="0045599C"/>
    <w:rsid w:val="00455AAB"/>
    <w:rsid w:val="00455FDF"/>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89E"/>
    <w:rsid w:val="00470E28"/>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1394"/>
    <w:rsid w:val="00482B2E"/>
    <w:rsid w:val="004832CD"/>
    <w:rsid w:val="004836E1"/>
    <w:rsid w:val="00483E6A"/>
    <w:rsid w:val="00484927"/>
    <w:rsid w:val="00484EC2"/>
    <w:rsid w:val="00485FBB"/>
    <w:rsid w:val="00486124"/>
    <w:rsid w:val="0048683A"/>
    <w:rsid w:val="004905FE"/>
    <w:rsid w:val="00490746"/>
    <w:rsid w:val="00490A0E"/>
    <w:rsid w:val="00490A50"/>
    <w:rsid w:val="00491035"/>
    <w:rsid w:val="00491C67"/>
    <w:rsid w:val="004920A2"/>
    <w:rsid w:val="00492C08"/>
    <w:rsid w:val="00492E2D"/>
    <w:rsid w:val="00493474"/>
    <w:rsid w:val="004934A9"/>
    <w:rsid w:val="004935DB"/>
    <w:rsid w:val="00493763"/>
    <w:rsid w:val="0049386A"/>
    <w:rsid w:val="0049470E"/>
    <w:rsid w:val="00494BE5"/>
    <w:rsid w:val="00495225"/>
    <w:rsid w:val="004952C6"/>
    <w:rsid w:val="00495593"/>
    <w:rsid w:val="00495FB2"/>
    <w:rsid w:val="0049728B"/>
    <w:rsid w:val="004972BB"/>
    <w:rsid w:val="004A0414"/>
    <w:rsid w:val="004A04FE"/>
    <w:rsid w:val="004A0635"/>
    <w:rsid w:val="004A07E2"/>
    <w:rsid w:val="004A0A54"/>
    <w:rsid w:val="004A0B93"/>
    <w:rsid w:val="004A10B3"/>
    <w:rsid w:val="004A16DA"/>
    <w:rsid w:val="004A177A"/>
    <w:rsid w:val="004A18EA"/>
    <w:rsid w:val="004A1D4E"/>
    <w:rsid w:val="004A22FE"/>
    <w:rsid w:val="004A2F2C"/>
    <w:rsid w:val="004A2FAC"/>
    <w:rsid w:val="004A3016"/>
    <w:rsid w:val="004A35F5"/>
    <w:rsid w:val="004A4336"/>
    <w:rsid w:val="004A5BEF"/>
    <w:rsid w:val="004A5E63"/>
    <w:rsid w:val="004A763F"/>
    <w:rsid w:val="004A7AA4"/>
    <w:rsid w:val="004A7F12"/>
    <w:rsid w:val="004B0B19"/>
    <w:rsid w:val="004B17AD"/>
    <w:rsid w:val="004B2287"/>
    <w:rsid w:val="004B25FA"/>
    <w:rsid w:val="004B2887"/>
    <w:rsid w:val="004B2FB8"/>
    <w:rsid w:val="004B3149"/>
    <w:rsid w:val="004B324F"/>
    <w:rsid w:val="004B3994"/>
    <w:rsid w:val="004B3B07"/>
    <w:rsid w:val="004B3C9C"/>
    <w:rsid w:val="004B41A6"/>
    <w:rsid w:val="004B42AE"/>
    <w:rsid w:val="004B43CE"/>
    <w:rsid w:val="004B4702"/>
    <w:rsid w:val="004B4BA3"/>
    <w:rsid w:val="004B58A3"/>
    <w:rsid w:val="004B58FB"/>
    <w:rsid w:val="004B606D"/>
    <w:rsid w:val="004B612C"/>
    <w:rsid w:val="004B62EA"/>
    <w:rsid w:val="004B636F"/>
    <w:rsid w:val="004B6970"/>
    <w:rsid w:val="004B6B9D"/>
    <w:rsid w:val="004B6EB3"/>
    <w:rsid w:val="004B72A7"/>
    <w:rsid w:val="004B7960"/>
    <w:rsid w:val="004B7CC8"/>
    <w:rsid w:val="004C0058"/>
    <w:rsid w:val="004C1324"/>
    <w:rsid w:val="004C1B60"/>
    <w:rsid w:val="004C1BF2"/>
    <w:rsid w:val="004C2E6E"/>
    <w:rsid w:val="004C3277"/>
    <w:rsid w:val="004C36B1"/>
    <w:rsid w:val="004C3C32"/>
    <w:rsid w:val="004C41B6"/>
    <w:rsid w:val="004C4ED9"/>
    <w:rsid w:val="004C6008"/>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B8B"/>
    <w:rsid w:val="004D71A9"/>
    <w:rsid w:val="004D722C"/>
    <w:rsid w:val="004D76A7"/>
    <w:rsid w:val="004D7814"/>
    <w:rsid w:val="004D7833"/>
    <w:rsid w:val="004D7F52"/>
    <w:rsid w:val="004E063A"/>
    <w:rsid w:val="004E0742"/>
    <w:rsid w:val="004E12A4"/>
    <w:rsid w:val="004E13CE"/>
    <w:rsid w:val="004E1E4C"/>
    <w:rsid w:val="004E2EE2"/>
    <w:rsid w:val="004E3AA9"/>
    <w:rsid w:val="004E3B01"/>
    <w:rsid w:val="004E3CBC"/>
    <w:rsid w:val="004E4B55"/>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1EC5"/>
    <w:rsid w:val="004F27E3"/>
    <w:rsid w:val="004F3143"/>
    <w:rsid w:val="004F338D"/>
    <w:rsid w:val="004F4A7D"/>
    <w:rsid w:val="004F4ACC"/>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47A5"/>
    <w:rsid w:val="00504B4C"/>
    <w:rsid w:val="005053E1"/>
    <w:rsid w:val="005063CB"/>
    <w:rsid w:val="00506B16"/>
    <w:rsid w:val="00506ED9"/>
    <w:rsid w:val="0050709A"/>
    <w:rsid w:val="005102B0"/>
    <w:rsid w:val="00510850"/>
    <w:rsid w:val="00510D22"/>
    <w:rsid w:val="00512A43"/>
    <w:rsid w:val="005132FE"/>
    <w:rsid w:val="00513ACA"/>
    <w:rsid w:val="00513CA6"/>
    <w:rsid w:val="005141A8"/>
    <w:rsid w:val="00515649"/>
    <w:rsid w:val="005156BB"/>
    <w:rsid w:val="00515D76"/>
    <w:rsid w:val="00515FC0"/>
    <w:rsid w:val="0051794F"/>
    <w:rsid w:val="00520085"/>
    <w:rsid w:val="00520579"/>
    <w:rsid w:val="0052196E"/>
    <w:rsid w:val="0052209A"/>
    <w:rsid w:val="005220D1"/>
    <w:rsid w:val="00522247"/>
    <w:rsid w:val="0052231A"/>
    <w:rsid w:val="00522818"/>
    <w:rsid w:val="00522A0F"/>
    <w:rsid w:val="00522E75"/>
    <w:rsid w:val="00523195"/>
    <w:rsid w:val="005233D4"/>
    <w:rsid w:val="005234E2"/>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4DCF"/>
    <w:rsid w:val="00535673"/>
    <w:rsid w:val="005357BD"/>
    <w:rsid w:val="00536905"/>
    <w:rsid w:val="00536C62"/>
    <w:rsid w:val="00537592"/>
    <w:rsid w:val="005429E1"/>
    <w:rsid w:val="005435B7"/>
    <w:rsid w:val="00543947"/>
    <w:rsid w:val="00543F81"/>
    <w:rsid w:val="00544A5D"/>
    <w:rsid w:val="005456F9"/>
    <w:rsid w:val="005462E8"/>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C6B"/>
    <w:rsid w:val="00555F57"/>
    <w:rsid w:val="00556300"/>
    <w:rsid w:val="00557BFC"/>
    <w:rsid w:val="00560518"/>
    <w:rsid w:val="00560D31"/>
    <w:rsid w:val="00561382"/>
    <w:rsid w:val="0056198C"/>
    <w:rsid w:val="005626E9"/>
    <w:rsid w:val="00563BF1"/>
    <w:rsid w:val="00564055"/>
    <w:rsid w:val="0056580F"/>
    <w:rsid w:val="00567C58"/>
    <w:rsid w:val="00567EA2"/>
    <w:rsid w:val="00567FCA"/>
    <w:rsid w:val="00570631"/>
    <w:rsid w:val="005709FD"/>
    <w:rsid w:val="00570FE0"/>
    <w:rsid w:val="00571561"/>
    <w:rsid w:val="00571944"/>
    <w:rsid w:val="00571DB7"/>
    <w:rsid w:val="0057214B"/>
    <w:rsid w:val="00572714"/>
    <w:rsid w:val="00573E82"/>
    <w:rsid w:val="00573EC7"/>
    <w:rsid w:val="00574452"/>
    <w:rsid w:val="00574511"/>
    <w:rsid w:val="0057464B"/>
    <w:rsid w:val="00575B04"/>
    <w:rsid w:val="005770D8"/>
    <w:rsid w:val="00577309"/>
    <w:rsid w:val="00577996"/>
    <w:rsid w:val="00580107"/>
    <w:rsid w:val="00580C10"/>
    <w:rsid w:val="00580C22"/>
    <w:rsid w:val="00580F00"/>
    <w:rsid w:val="0058175C"/>
    <w:rsid w:val="005817E1"/>
    <w:rsid w:val="005818BD"/>
    <w:rsid w:val="00582586"/>
    <w:rsid w:val="0058287C"/>
    <w:rsid w:val="005830C4"/>
    <w:rsid w:val="0058396C"/>
    <w:rsid w:val="00583BBE"/>
    <w:rsid w:val="00583CE3"/>
    <w:rsid w:val="00583E87"/>
    <w:rsid w:val="00583F42"/>
    <w:rsid w:val="00584280"/>
    <w:rsid w:val="00584B88"/>
    <w:rsid w:val="005858B4"/>
    <w:rsid w:val="005863B4"/>
    <w:rsid w:val="005869C3"/>
    <w:rsid w:val="00586ADC"/>
    <w:rsid w:val="00586C4E"/>
    <w:rsid w:val="00586FD9"/>
    <w:rsid w:val="005871E6"/>
    <w:rsid w:val="005902A9"/>
    <w:rsid w:val="00590A54"/>
    <w:rsid w:val="00590FA4"/>
    <w:rsid w:val="00591663"/>
    <w:rsid w:val="00592CFC"/>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9AC"/>
    <w:rsid w:val="005A4142"/>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CE9"/>
    <w:rsid w:val="005B7310"/>
    <w:rsid w:val="005B7668"/>
    <w:rsid w:val="005B7FAE"/>
    <w:rsid w:val="005C15C4"/>
    <w:rsid w:val="005C1650"/>
    <w:rsid w:val="005C1863"/>
    <w:rsid w:val="005C19D8"/>
    <w:rsid w:val="005C1BFD"/>
    <w:rsid w:val="005C2586"/>
    <w:rsid w:val="005C273F"/>
    <w:rsid w:val="005C2BD7"/>
    <w:rsid w:val="005C2BDC"/>
    <w:rsid w:val="005C38D5"/>
    <w:rsid w:val="005C3E0D"/>
    <w:rsid w:val="005C3F27"/>
    <w:rsid w:val="005C4EDD"/>
    <w:rsid w:val="005C5070"/>
    <w:rsid w:val="005C5365"/>
    <w:rsid w:val="005C6E9D"/>
    <w:rsid w:val="005C7079"/>
    <w:rsid w:val="005C7356"/>
    <w:rsid w:val="005C7495"/>
    <w:rsid w:val="005C75E2"/>
    <w:rsid w:val="005D063C"/>
    <w:rsid w:val="005D0933"/>
    <w:rsid w:val="005D0AF6"/>
    <w:rsid w:val="005D0DDA"/>
    <w:rsid w:val="005D11DE"/>
    <w:rsid w:val="005D23AE"/>
    <w:rsid w:val="005D2F35"/>
    <w:rsid w:val="005D3C2F"/>
    <w:rsid w:val="005D4171"/>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257"/>
    <w:rsid w:val="005E146A"/>
    <w:rsid w:val="005E151B"/>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82F"/>
    <w:rsid w:val="005E79DE"/>
    <w:rsid w:val="005E7EF8"/>
    <w:rsid w:val="005E7F93"/>
    <w:rsid w:val="005F0A1A"/>
    <w:rsid w:val="005F1DCA"/>
    <w:rsid w:val="005F1E18"/>
    <w:rsid w:val="005F1E59"/>
    <w:rsid w:val="005F23A9"/>
    <w:rsid w:val="005F2F8B"/>
    <w:rsid w:val="005F30F6"/>
    <w:rsid w:val="005F36BA"/>
    <w:rsid w:val="005F3985"/>
    <w:rsid w:val="005F3BD1"/>
    <w:rsid w:val="005F432C"/>
    <w:rsid w:val="005F4D0D"/>
    <w:rsid w:val="005F4DCE"/>
    <w:rsid w:val="005F54D8"/>
    <w:rsid w:val="005F6228"/>
    <w:rsid w:val="005F66D3"/>
    <w:rsid w:val="005F7FE8"/>
    <w:rsid w:val="00600012"/>
    <w:rsid w:val="00600B17"/>
    <w:rsid w:val="006011EC"/>
    <w:rsid w:val="00601570"/>
    <w:rsid w:val="006018D3"/>
    <w:rsid w:val="00601ECC"/>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093B"/>
    <w:rsid w:val="006113EA"/>
    <w:rsid w:val="00611472"/>
    <w:rsid w:val="00612632"/>
    <w:rsid w:val="00612C65"/>
    <w:rsid w:val="00612E7E"/>
    <w:rsid w:val="0061358B"/>
    <w:rsid w:val="00613D63"/>
    <w:rsid w:val="00614F3C"/>
    <w:rsid w:val="00616132"/>
    <w:rsid w:val="006168EE"/>
    <w:rsid w:val="00616A48"/>
    <w:rsid w:val="00616F60"/>
    <w:rsid w:val="006170EE"/>
    <w:rsid w:val="0061764A"/>
    <w:rsid w:val="006204AF"/>
    <w:rsid w:val="00620DDF"/>
    <w:rsid w:val="00620FEE"/>
    <w:rsid w:val="006211E8"/>
    <w:rsid w:val="00621753"/>
    <w:rsid w:val="00621C39"/>
    <w:rsid w:val="0062254E"/>
    <w:rsid w:val="006235DF"/>
    <w:rsid w:val="0062393B"/>
    <w:rsid w:val="00623C41"/>
    <w:rsid w:val="00624453"/>
    <w:rsid w:val="0062514C"/>
    <w:rsid w:val="00625764"/>
    <w:rsid w:val="00625A0F"/>
    <w:rsid w:val="00625E7F"/>
    <w:rsid w:val="0062646D"/>
    <w:rsid w:val="00626A78"/>
    <w:rsid w:val="006274E5"/>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C9B"/>
    <w:rsid w:val="00634D18"/>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08E"/>
    <w:rsid w:val="006561DF"/>
    <w:rsid w:val="0065686C"/>
    <w:rsid w:val="0065778C"/>
    <w:rsid w:val="0066024A"/>
    <w:rsid w:val="00661B78"/>
    <w:rsid w:val="00661BDA"/>
    <w:rsid w:val="00662822"/>
    <w:rsid w:val="00662A54"/>
    <w:rsid w:val="00662E04"/>
    <w:rsid w:val="00662E7A"/>
    <w:rsid w:val="00663ACE"/>
    <w:rsid w:val="00663E30"/>
    <w:rsid w:val="0066426F"/>
    <w:rsid w:val="006647F3"/>
    <w:rsid w:val="00664951"/>
    <w:rsid w:val="0066536F"/>
    <w:rsid w:val="00665685"/>
    <w:rsid w:val="00666CAC"/>
    <w:rsid w:val="00666F0E"/>
    <w:rsid w:val="0066799C"/>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EF"/>
    <w:rsid w:val="00676A9E"/>
    <w:rsid w:val="0067732E"/>
    <w:rsid w:val="0067740E"/>
    <w:rsid w:val="0067792A"/>
    <w:rsid w:val="006779DD"/>
    <w:rsid w:val="00677AA7"/>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46D"/>
    <w:rsid w:val="00685543"/>
    <w:rsid w:val="00685925"/>
    <w:rsid w:val="00685A7B"/>
    <w:rsid w:val="00685AE6"/>
    <w:rsid w:val="006862B9"/>
    <w:rsid w:val="0068638A"/>
    <w:rsid w:val="0068643A"/>
    <w:rsid w:val="0068675F"/>
    <w:rsid w:val="00686A01"/>
    <w:rsid w:val="00686AA0"/>
    <w:rsid w:val="00686C1C"/>
    <w:rsid w:val="00687DC7"/>
    <w:rsid w:val="00690954"/>
    <w:rsid w:val="00690BAD"/>
    <w:rsid w:val="0069175B"/>
    <w:rsid w:val="006929A5"/>
    <w:rsid w:val="00692E5B"/>
    <w:rsid w:val="0069343D"/>
    <w:rsid w:val="00694003"/>
    <w:rsid w:val="006949CD"/>
    <w:rsid w:val="00694D42"/>
    <w:rsid w:val="00694FFE"/>
    <w:rsid w:val="00695448"/>
    <w:rsid w:val="00696631"/>
    <w:rsid w:val="006966D6"/>
    <w:rsid w:val="0069689E"/>
    <w:rsid w:val="00696FC0"/>
    <w:rsid w:val="00696FE4"/>
    <w:rsid w:val="00697104"/>
    <w:rsid w:val="0069722D"/>
    <w:rsid w:val="00697C39"/>
    <w:rsid w:val="00697CAB"/>
    <w:rsid w:val="006A002A"/>
    <w:rsid w:val="006A00C8"/>
    <w:rsid w:val="006A01E5"/>
    <w:rsid w:val="006A1494"/>
    <w:rsid w:val="006A23D5"/>
    <w:rsid w:val="006A2693"/>
    <w:rsid w:val="006A28E9"/>
    <w:rsid w:val="006A2A19"/>
    <w:rsid w:val="006A3DDB"/>
    <w:rsid w:val="006A3EF6"/>
    <w:rsid w:val="006A3FC6"/>
    <w:rsid w:val="006A3FC9"/>
    <w:rsid w:val="006A4581"/>
    <w:rsid w:val="006A45C9"/>
    <w:rsid w:val="006A4634"/>
    <w:rsid w:val="006A47DD"/>
    <w:rsid w:val="006A5371"/>
    <w:rsid w:val="006A545C"/>
    <w:rsid w:val="006A735D"/>
    <w:rsid w:val="006A7C05"/>
    <w:rsid w:val="006B050C"/>
    <w:rsid w:val="006B0F80"/>
    <w:rsid w:val="006B104F"/>
    <w:rsid w:val="006B10D5"/>
    <w:rsid w:val="006B1836"/>
    <w:rsid w:val="006B1EE1"/>
    <w:rsid w:val="006B2138"/>
    <w:rsid w:val="006B214E"/>
    <w:rsid w:val="006B2914"/>
    <w:rsid w:val="006B2B14"/>
    <w:rsid w:val="006B2D57"/>
    <w:rsid w:val="006B318A"/>
    <w:rsid w:val="006B4BC5"/>
    <w:rsid w:val="006B5CFF"/>
    <w:rsid w:val="006B6667"/>
    <w:rsid w:val="006B66AE"/>
    <w:rsid w:val="006B705F"/>
    <w:rsid w:val="006B7C92"/>
    <w:rsid w:val="006C0544"/>
    <w:rsid w:val="006C05CD"/>
    <w:rsid w:val="006C080E"/>
    <w:rsid w:val="006C08B3"/>
    <w:rsid w:val="006C09A4"/>
    <w:rsid w:val="006C0CB7"/>
    <w:rsid w:val="006C1127"/>
    <w:rsid w:val="006C185C"/>
    <w:rsid w:val="006C3A24"/>
    <w:rsid w:val="006C3D7F"/>
    <w:rsid w:val="006C4936"/>
    <w:rsid w:val="006C5010"/>
    <w:rsid w:val="006C52D3"/>
    <w:rsid w:val="006C54DC"/>
    <w:rsid w:val="006C56DF"/>
    <w:rsid w:val="006C585C"/>
    <w:rsid w:val="006C597F"/>
    <w:rsid w:val="006C5FC7"/>
    <w:rsid w:val="006C63B2"/>
    <w:rsid w:val="006C65C8"/>
    <w:rsid w:val="006C6702"/>
    <w:rsid w:val="006C688C"/>
    <w:rsid w:val="006C6EA6"/>
    <w:rsid w:val="006C709F"/>
    <w:rsid w:val="006C7A64"/>
    <w:rsid w:val="006C7E02"/>
    <w:rsid w:val="006D046C"/>
    <w:rsid w:val="006D0713"/>
    <w:rsid w:val="006D11D4"/>
    <w:rsid w:val="006D127D"/>
    <w:rsid w:val="006D173D"/>
    <w:rsid w:val="006D1DEE"/>
    <w:rsid w:val="006D1F33"/>
    <w:rsid w:val="006D23D2"/>
    <w:rsid w:val="006D26C0"/>
    <w:rsid w:val="006D3BFC"/>
    <w:rsid w:val="006D450F"/>
    <w:rsid w:val="006D452B"/>
    <w:rsid w:val="006D494C"/>
    <w:rsid w:val="006D4A88"/>
    <w:rsid w:val="006D4F23"/>
    <w:rsid w:val="006D4FE0"/>
    <w:rsid w:val="006D5616"/>
    <w:rsid w:val="006D56E3"/>
    <w:rsid w:val="006D59A5"/>
    <w:rsid w:val="006D71CE"/>
    <w:rsid w:val="006D757A"/>
    <w:rsid w:val="006D7827"/>
    <w:rsid w:val="006D7A97"/>
    <w:rsid w:val="006D7DF2"/>
    <w:rsid w:val="006E042E"/>
    <w:rsid w:val="006E047D"/>
    <w:rsid w:val="006E091D"/>
    <w:rsid w:val="006E0A4D"/>
    <w:rsid w:val="006E10F9"/>
    <w:rsid w:val="006E11C5"/>
    <w:rsid w:val="006E1AC3"/>
    <w:rsid w:val="006E2190"/>
    <w:rsid w:val="006E2654"/>
    <w:rsid w:val="006E29A2"/>
    <w:rsid w:val="006E3272"/>
    <w:rsid w:val="006E3A37"/>
    <w:rsid w:val="006E3AF0"/>
    <w:rsid w:val="006E4209"/>
    <w:rsid w:val="006E5457"/>
    <w:rsid w:val="006E585A"/>
    <w:rsid w:val="006E5911"/>
    <w:rsid w:val="006E5F3B"/>
    <w:rsid w:val="006E6EF2"/>
    <w:rsid w:val="006E76C7"/>
    <w:rsid w:val="006E7AE5"/>
    <w:rsid w:val="006E7BC3"/>
    <w:rsid w:val="006F017F"/>
    <w:rsid w:val="006F02E4"/>
    <w:rsid w:val="006F0D3A"/>
    <w:rsid w:val="006F0DFE"/>
    <w:rsid w:val="006F1476"/>
    <w:rsid w:val="006F1C50"/>
    <w:rsid w:val="006F202D"/>
    <w:rsid w:val="006F23FA"/>
    <w:rsid w:val="006F2688"/>
    <w:rsid w:val="006F2A34"/>
    <w:rsid w:val="006F2C5A"/>
    <w:rsid w:val="006F2CE7"/>
    <w:rsid w:val="006F2D03"/>
    <w:rsid w:val="006F355D"/>
    <w:rsid w:val="006F3A48"/>
    <w:rsid w:val="006F3D69"/>
    <w:rsid w:val="006F4043"/>
    <w:rsid w:val="006F40C6"/>
    <w:rsid w:val="006F4354"/>
    <w:rsid w:val="006F495B"/>
    <w:rsid w:val="006F4E2C"/>
    <w:rsid w:val="006F52D9"/>
    <w:rsid w:val="006F5A2F"/>
    <w:rsid w:val="006F5AAE"/>
    <w:rsid w:val="006F5B06"/>
    <w:rsid w:val="006F5CDF"/>
    <w:rsid w:val="006F5F46"/>
    <w:rsid w:val="006F6251"/>
    <w:rsid w:val="006F6507"/>
    <w:rsid w:val="006F6782"/>
    <w:rsid w:val="006F683D"/>
    <w:rsid w:val="006F6B53"/>
    <w:rsid w:val="006F6E9E"/>
    <w:rsid w:val="006F7E9F"/>
    <w:rsid w:val="00700B98"/>
    <w:rsid w:val="00700CA5"/>
    <w:rsid w:val="007015F1"/>
    <w:rsid w:val="00701A87"/>
    <w:rsid w:val="0070217C"/>
    <w:rsid w:val="00702400"/>
    <w:rsid w:val="007027ED"/>
    <w:rsid w:val="0070371B"/>
    <w:rsid w:val="00703851"/>
    <w:rsid w:val="007039C8"/>
    <w:rsid w:val="007046B2"/>
    <w:rsid w:val="00704CF1"/>
    <w:rsid w:val="00704EF6"/>
    <w:rsid w:val="00705534"/>
    <w:rsid w:val="00706214"/>
    <w:rsid w:val="00706607"/>
    <w:rsid w:val="0070665B"/>
    <w:rsid w:val="007067C0"/>
    <w:rsid w:val="00706C01"/>
    <w:rsid w:val="00707607"/>
    <w:rsid w:val="0070776E"/>
    <w:rsid w:val="00707EA2"/>
    <w:rsid w:val="007108F9"/>
    <w:rsid w:val="00710A15"/>
    <w:rsid w:val="00710CE8"/>
    <w:rsid w:val="00710EA1"/>
    <w:rsid w:val="007112E1"/>
    <w:rsid w:val="0071135A"/>
    <w:rsid w:val="00712731"/>
    <w:rsid w:val="00713187"/>
    <w:rsid w:val="00714CD0"/>
    <w:rsid w:val="00715376"/>
    <w:rsid w:val="00715B4E"/>
    <w:rsid w:val="00715D1D"/>
    <w:rsid w:val="00715E31"/>
    <w:rsid w:val="00716722"/>
    <w:rsid w:val="0071722D"/>
    <w:rsid w:val="00717622"/>
    <w:rsid w:val="0071766C"/>
    <w:rsid w:val="00717B92"/>
    <w:rsid w:val="00720894"/>
    <w:rsid w:val="007208F0"/>
    <w:rsid w:val="00720BEF"/>
    <w:rsid w:val="00720F2C"/>
    <w:rsid w:val="0072104E"/>
    <w:rsid w:val="007214AD"/>
    <w:rsid w:val="00721646"/>
    <w:rsid w:val="00721C04"/>
    <w:rsid w:val="00721C3B"/>
    <w:rsid w:val="00722423"/>
    <w:rsid w:val="00722CE2"/>
    <w:rsid w:val="0072365B"/>
    <w:rsid w:val="00723A7A"/>
    <w:rsid w:val="0072443A"/>
    <w:rsid w:val="00725321"/>
    <w:rsid w:val="0072557F"/>
    <w:rsid w:val="00725AC7"/>
    <w:rsid w:val="0072605A"/>
    <w:rsid w:val="00726149"/>
    <w:rsid w:val="00726547"/>
    <w:rsid w:val="00726704"/>
    <w:rsid w:val="00726B24"/>
    <w:rsid w:val="0072754B"/>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43E3"/>
    <w:rsid w:val="00734438"/>
    <w:rsid w:val="0073455C"/>
    <w:rsid w:val="0073476C"/>
    <w:rsid w:val="00735687"/>
    <w:rsid w:val="007357CE"/>
    <w:rsid w:val="00735A76"/>
    <w:rsid w:val="00735C47"/>
    <w:rsid w:val="00737931"/>
    <w:rsid w:val="00737A53"/>
    <w:rsid w:val="00740F96"/>
    <w:rsid w:val="007413DC"/>
    <w:rsid w:val="00741668"/>
    <w:rsid w:val="007423A8"/>
    <w:rsid w:val="00742A59"/>
    <w:rsid w:val="00742DAC"/>
    <w:rsid w:val="0074312A"/>
    <w:rsid w:val="00743472"/>
    <w:rsid w:val="007437A3"/>
    <w:rsid w:val="0074410C"/>
    <w:rsid w:val="00744489"/>
    <w:rsid w:val="007447D8"/>
    <w:rsid w:val="00744E36"/>
    <w:rsid w:val="00745480"/>
    <w:rsid w:val="00745D69"/>
    <w:rsid w:val="007464C4"/>
    <w:rsid w:val="00747041"/>
    <w:rsid w:val="007470ED"/>
    <w:rsid w:val="0075019F"/>
    <w:rsid w:val="00750CB1"/>
    <w:rsid w:val="00750DD1"/>
    <w:rsid w:val="00750EFB"/>
    <w:rsid w:val="0075107A"/>
    <w:rsid w:val="00751158"/>
    <w:rsid w:val="007513B2"/>
    <w:rsid w:val="00751682"/>
    <w:rsid w:val="00752201"/>
    <w:rsid w:val="007533D6"/>
    <w:rsid w:val="00753518"/>
    <w:rsid w:val="00753BFF"/>
    <w:rsid w:val="007540F0"/>
    <w:rsid w:val="00754558"/>
    <w:rsid w:val="00754B8A"/>
    <w:rsid w:val="0075508F"/>
    <w:rsid w:val="0075591C"/>
    <w:rsid w:val="0075670A"/>
    <w:rsid w:val="007569CA"/>
    <w:rsid w:val="00757013"/>
    <w:rsid w:val="007574CA"/>
    <w:rsid w:val="007608FC"/>
    <w:rsid w:val="00760F7D"/>
    <w:rsid w:val="00761534"/>
    <w:rsid w:val="00761750"/>
    <w:rsid w:val="007617DB"/>
    <w:rsid w:val="007629E2"/>
    <w:rsid w:val="00763019"/>
    <w:rsid w:val="0076359A"/>
    <w:rsid w:val="00763C5A"/>
    <w:rsid w:val="007649D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78D"/>
    <w:rsid w:val="00776D07"/>
    <w:rsid w:val="007770FC"/>
    <w:rsid w:val="0078020B"/>
    <w:rsid w:val="007807C7"/>
    <w:rsid w:val="007808C5"/>
    <w:rsid w:val="00781607"/>
    <w:rsid w:val="00781634"/>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979"/>
    <w:rsid w:val="00787C58"/>
    <w:rsid w:val="00790320"/>
    <w:rsid w:val="007904A0"/>
    <w:rsid w:val="00790CEC"/>
    <w:rsid w:val="0079160A"/>
    <w:rsid w:val="00791699"/>
    <w:rsid w:val="00791CEE"/>
    <w:rsid w:val="007928EB"/>
    <w:rsid w:val="00793285"/>
    <w:rsid w:val="007937D2"/>
    <w:rsid w:val="00793FC4"/>
    <w:rsid w:val="00794912"/>
    <w:rsid w:val="00794A5B"/>
    <w:rsid w:val="00794AB8"/>
    <w:rsid w:val="007950D2"/>
    <w:rsid w:val="00795BC8"/>
    <w:rsid w:val="00795FBF"/>
    <w:rsid w:val="00797032"/>
    <w:rsid w:val="00797533"/>
    <w:rsid w:val="0079796C"/>
    <w:rsid w:val="00797FB4"/>
    <w:rsid w:val="007A0A6B"/>
    <w:rsid w:val="007A0D3F"/>
    <w:rsid w:val="007A1546"/>
    <w:rsid w:val="007A1737"/>
    <w:rsid w:val="007A17FB"/>
    <w:rsid w:val="007A241A"/>
    <w:rsid w:val="007A28F7"/>
    <w:rsid w:val="007A389C"/>
    <w:rsid w:val="007A4E99"/>
    <w:rsid w:val="007A53E6"/>
    <w:rsid w:val="007A57CA"/>
    <w:rsid w:val="007A5CF0"/>
    <w:rsid w:val="007A5D66"/>
    <w:rsid w:val="007A6132"/>
    <w:rsid w:val="007A68BA"/>
    <w:rsid w:val="007A6B9B"/>
    <w:rsid w:val="007A6C49"/>
    <w:rsid w:val="007A7BE8"/>
    <w:rsid w:val="007A7DB3"/>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C02AE"/>
    <w:rsid w:val="007C07B7"/>
    <w:rsid w:val="007C0AC3"/>
    <w:rsid w:val="007C0BA4"/>
    <w:rsid w:val="007C2DB1"/>
    <w:rsid w:val="007C4486"/>
    <w:rsid w:val="007C50BA"/>
    <w:rsid w:val="007C52BD"/>
    <w:rsid w:val="007C5C46"/>
    <w:rsid w:val="007C61BD"/>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CB7"/>
    <w:rsid w:val="007D20F6"/>
    <w:rsid w:val="007D2549"/>
    <w:rsid w:val="007D2BFC"/>
    <w:rsid w:val="007D31C2"/>
    <w:rsid w:val="007D3830"/>
    <w:rsid w:val="007D3947"/>
    <w:rsid w:val="007D3FA3"/>
    <w:rsid w:val="007D403A"/>
    <w:rsid w:val="007D42C3"/>
    <w:rsid w:val="007D4A06"/>
    <w:rsid w:val="007D4AED"/>
    <w:rsid w:val="007D5053"/>
    <w:rsid w:val="007D5418"/>
    <w:rsid w:val="007D5BF9"/>
    <w:rsid w:val="007D604D"/>
    <w:rsid w:val="007D6CAD"/>
    <w:rsid w:val="007D719A"/>
    <w:rsid w:val="007D71F2"/>
    <w:rsid w:val="007D795D"/>
    <w:rsid w:val="007D7C05"/>
    <w:rsid w:val="007D7C81"/>
    <w:rsid w:val="007E0086"/>
    <w:rsid w:val="007E122A"/>
    <w:rsid w:val="007E1B42"/>
    <w:rsid w:val="007E1E0B"/>
    <w:rsid w:val="007E210C"/>
    <w:rsid w:val="007E25B8"/>
    <w:rsid w:val="007E28D2"/>
    <w:rsid w:val="007E40F6"/>
    <w:rsid w:val="007E44F2"/>
    <w:rsid w:val="007E4F05"/>
    <w:rsid w:val="007E77BD"/>
    <w:rsid w:val="007F1171"/>
    <w:rsid w:val="007F1774"/>
    <w:rsid w:val="007F2261"/>
    <w:rsid w:val="007F24C3"/>
    <w:rsid w:val="007F2780"/>
    <w:rsid w:val="007F2B20"/>
    <w:rsid w:val="007F2D03"/>
    <w:rsid w:val="007F332A"/>
    <w:rsid w:val="007F3408"/>
    <w:rsid w:val="007F3AB4"/>
    <w:rsid w:val="007F46A4"/>
    <w:rsid w:val="007F47D3"/>
    <w:rsid w:val="007F4AFF"/>
    <w:rsid w:val="007F4B61"/>
    <w:rsid w:val="007F4CCC"/>
    <w:rsid w:val="007F631F"/>
    <w:rsid w:val="007F63C2"/>
    <w:rsid w:val="007F67E2"/>
    <w:rsid w:val="007F6A20"/>
    <w:rsid w:val="007F74BC"/>
    <w:rsid w:val="007F7638"/>
    <w:rsid w:val="007F7DA3"/>
    <w:rsid w:val="0080101C"/>
    <w:rsid w:val="00801366"/>
    <w:rsid w:val="00801525"/>
    <w:rsid w:val="0080159A"/>
    <w:rsid w:val="00801604"/>
    <w:rsid w:val="008020D3"/>
    <w:rsid w:val="008028AB"/>
    <w:rsid w:val="00803864"/>
    <w:rsid w:val="00804181"/>
    <w:rsid w:val="00804486"/>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4E"/>
    <w:rsid w:val="00817454"/>
    <w:rsid w:val="008179E7"/>
    <w:rsid w:val="00817B62"/>
    <w:rsid w:val="00817F13"/>
    <w:rsid w:val="00817F33"/>
    <w:rsid w:val="00817F6B"/>
    <w:rsid w:val="00820EA5"/>
    <w:rsid w:val="00821559"/>
    <w:rsid w:val="008226F6"/>
    <w:rsid w:val="00822C5E"/>
    <w:rsid w:val="00822C62"/>
    <w:rsid w:val="00822DDE"/>
    <w:rsid w:val="008233B2"/>
    <w:rsid w:val="008246C5"/>
    <w:rsid w:val="00824F99"/>
    <w:rsid w:val="008253FD"/>
    <w:rsid w:val="00825793"/>
    <w:rsid w:val="0082620B"/>
    <w:rsid w:val="00826A56"/>
    <w:rsid w:val="00826CE2"/>
    <w:rsid w:val="00826E44"/>
    <w:rsid w:val="00830514"/>
    <w:rsid w:val="00830ED7"/>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B03"/>
    <w:rsid w:val="00834D2B"/>
    <w:rsid w:val="00834E90"/>
    <w:rsid w:val="00835403"/>
    <w:rsid w:val="00835D42"/>
    <w:rsid w:val="00835DA3"/>
    <w:rsid w:val="00835E52"/>
    <w:rsid w:val="00836A18"/>
    <w:rsid w:val="00836DF6"/>
    <w:rsid w:val="00837237"/>
    <w:rsid w:val="0084059E"/>
    <w:rsid w:val="00840793"/>
    <w:rsid w:val="00840910"/>
    <w:rsid w:val="00840927"/>
    <w:rsid w:val="00840EFB"/>
    <w:rsid w:val="00841F1C"/>
    <w:rsid w:val="00842E1F"/>
    <w:rsid w:val="008444AD"/>
    <w:rsid w:val="008444BD"/>
    <w:rsid w:val="00844A6B"/>
    <w:rsid w:val="00844E09"/>
    <w:rsid w:val="00844EB9"/>
    <w:rsid w:val="00844F50"/>
    <w:rsid w:val="0084529E"/>
    <w:rsid w:val="00845B78"/>
    <w:rsid w:val="00845CAA"/>
    <w:rsid w:val="00845CF9"/>
    <w:rsid w:val="00846C56"/>
    <w:rsid w:val="00846F84"/>
    <w:rsid w:val="00846FB9"/>
    <w:rsid w:val="00850012"/>
    <w:rsid w:val="008511FE"/>
    <w:rsid w:val="00852005"/>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2935"/>
    <w:rsid w:val="008632EB"/>
    <w:rsid w:val="00863477"/>
    <w:rsid w:val="00863ECF"/>
    <w:rsid w:val="00865666"/>
    <w:rsid w:val="00865E85"/>
    <w:rsid w:val="008662A4"/>
    <w:rsid w:val="00866EEE"/>
    <w:rsid w:val="00866FBE"/>
    <w:rsid w:val="00867AB4"/>
    <w:rsid w:val="00867BA0"/>
    <w:rsid w:val="00870712"/>
    <w:rsid w:val="00871304"/>
    <w:rsid w:val="008713A4"/>
    <w:rsid w:val="0087159F"/>
    <w:rsid w:val="008717F6"/>
    <w:rsid w:val="00872606"/>
    <w:rsid w:val="0087277A"/>
    <w:rsid w:val="008728B7"/>
    <w:rsid w:val="00872939"/>
    <w:rsid w:val="00872990"/>
    <w:rsid w:val="00872E48"/>
    <w:rsid w:val="00872EEE"/>
    <w:rsid w:val="00873A49"/>
    <w:rsid w:val="00873AE3"/>
    <w:rsid w:val="00873E69"/>
    <w:rsid w:val="0087430D"/>
    <w:rsid w:val="008743E1"/>
    <w:rsid w:val="00874A75"/>
    <w:rsid w:val="00874E1E"/>
    <w:rsid w:val="00876548"/>
    <w:rsid w:val="00876AEA"/>
    <w:rsid w:val="008776D6"/>
    <w:rsid w:val="0087DBAC"/>
    <w:rsid w:val="008800A7"/>
    <w:rsid w:val="008806BA"/>
    <w:rsid w:val="008807BE"/>
    <w:rsid w:val="00880EC1"/>
    <w:rsid w:val="00881CFC"/>
    <w:rsid w:val="00882004"/>
    <w:rsid w:val="008824BD"/>
    <w:rsid w:val="0088377A"/>
    <w:rsid w:val="00883947"/>
    <w:rsid w:val="00884619"/>
    <w:rsid w:val="00884A4D"/>
    <w:rsid w:val="00884AD1"/>
    <w:rsid w:val="00885297"/>
    <w:rsid w:val="00886276"/>
    <w:rsid w:val="008864EB"/>
    <w:rsid w:val="008919C0"/>
    <w:rsid w:val="00891FCB"/>
    <w:rsid w:val="00892059"/>
    <w:rsid w:val="00892E79"/>
    <w:rsid w:val="0089370E"/>
    <w:rsid w:val="00893BF3"/>
    <w:rsid w:val="00894305"/>
    <w:rsid w:val="00894FF8"/>
    <w:rsid w:val="00895C47"/>
    <w:rsid w:val="00895CF5"/>
    <w:rsid w:val="00896039"/>
    <w:rsid w:val="0089655C"/>
    <w:rsid w:val="00896C7E"/>
    <w:rsid w:val="00896DE3"/>
    <w:rsid w:val="00897109"/>
    <w:rsid w:val="008976B3"/>
    <w:rsid w:val="00897C11"/>
    <w:rsid w:val="00897C2B"/>
    <w:rsid w:val="008A0905"/>
    <w:rsid w:val="008A169C"/>
    <w:rsid w:val="008A191F"/>
    <w:rsid w:val="008A2391"/>
    <w:rsid w:val="008A2D9E"/>
    <w:rsid w:val="008A3D13"/>
    <w:rsid w:val="008A3EC9"/>
    <w:rsid w:val="008A4456"/>
    <w:rsid w:val="008A4875"/>
    <w:rsid w:val="008A4B8D"/>
    <w:rsid w:val="008A59C7"/>
    <w:rsid w:val="008A5B17"/>
    <w:rsid w:val="008A644C"/>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4307"/>
    <w:rsid w:val="008B553E"/>
    <w:rsid w:val="008B55C5"/>
    <w:rsid w:val="008B5760"/>
    <w:rsid w:val="008B5CF5"/>
    <w:rsid w:val="008B6B2B"/>
    <w:rsid w:val="008B6C14"/>
    <w:rsid w:val="008B6CAC"/>
    <w:rsid w:val="008B6DF8"/>
    <w:rsid w:val="008B742C"/>
    <w:rsid w:val="008C0642"/>
    <w:rsid w:val="008C0676"/>
    <w:rsid w:val="008C07E2"/>
    <w:rsid w:val="008C19ED"/>
    <w:rsid w:val="008C262A"/>
    <w:rsid w:val="008C27C7"/>
    <w:rsid w:val="008C394E"/>
    <w:rsid w:val="008C40E4"/>
    <w:rsid w:val="008C4244"/>
    <w:rsid w:val="008C4811"/>
    <w:rsid w:val="008C4B44"/>
    <w:rsid w:val="008C5323"/>
    <w:rsid w:val="008C64E4"/>
    <w:rsid w:val="008C67BD"/>
    <w:rsid w:val="008C69F8"/>
    <w:rsid w:val="008C6B95"/>
    <w:rsid w:val="008C6EFB"/>
    <w:rsid w:val="008C7B10"/>
    <w:rsid w:val="008C7F60"/>
    <w:rsid w:val="008D0829"/>
    <w:rsid w:val="008D0FB9"/>
    <w:rsid w:val="008D1008"/>
    <w:rsid w:val="008D14ED"/>
    <w:rsid w:val="008D1557"/>
    <w:rsid w:val="008D1C3C"/>
    <w:rsid w:val="008D1C6E"/>
    <w:rsid w:val="008D1FD3"/>
    <w:rsid w:val="008D2116"/>
    <w:rsid w:val="008D2175"/>
    <w:rsid w:val="008D288C"/>
    <w:rsid w:val="008D373C"/>
    <w:rsid w:val="008D38A1"/>
    <w:rsid w:val="008D40D8"/>
    <w:rsid w:val="008D4266"/>
    <w:rsid w:val="008D551A"/>
    <w:rsid w:val="008D5A2E"/>
    <w:rsid w:val="008D5C7C"/>
    <w:rsid w:val="008D5FCE"/>
    <w:rsid w:val="008D5FEB"/>
    <w:rsid w:val="008D6281"/>
    <w:rsid w:val="008D6481"/>
    <w:rsid w:val="008D6572"/>
    <w:rsid w:val="008D6E54"/>
    <w:rsid w:val="008D7487"/>
    <w:rsid w:val="008D793F"/>
    <w:rsid w:val="008E0199"/>
    <w:rsid w:val="008E0457"/>
    <w:rsid w:val="008E1EBF"/>
    <w:rsid w:val="008E1F29"/>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591A"/>
    <w:rsid w:val="00906243"/>
    <w:rsid w:val="00906717"/>
    <w:rsid w:val="00906DC5"/>
    <w:rsid w:val="00907A95"/>
    <w:rsid w:val="00907B7C"/>
    <w:rsid w:val="009103C0"/>
    <w:rsid w:val="0091105F"/>
    <w:rsid w:val="00912B88"/>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549D"/>
    <w:rsid w:val="00925CB8"/>
    <w:rsid w:val="00926AE8"/>
    <w:rsid w:val="00927571"/>
    <w:rsid w:val="00927DA0"/>
    <w:rsid w:val="00927DCB"/>
    <w:rsid w:val="00930372"/>
    <w:rsid w:val="009306DE"/>
    <w:rsid w:val="00930DA7"/>
    <w:rsid w:val="00931C5D"/>
    <w:rsid w:val="00931E86"/>
    <w:rsid w:val="00932416"/>
    <w:rsid w:val="009329BE"/>
    <w:rsid w:val="00932DD9"/>
    <w:rsid w:val="00933413"/>
    <w:rsid w:val="00933AF1"/>
    <w:rsid w:val="00933B6E"/>
    <w:rsid w:val="00933E25"/>
    <w:rsid w:val="00933E52"/>
    <w:rsid w:val="00934716"/>
    <w:rsid w:val="0093471E"/>
    <w:rsid w:val="00934A00"/>
    <w:rsid w:val="00936533"/>
    <w:rsid w:val="009367B2"/>
    <w:rsid w:val="00936C47"/>
    <w:rsid w:val="00937046"/>
    <w:rsid w:val="00937486"/>
    <w:rsid w:val="00937F9F"/>
    <w:rsid w:val="00940762"/>
    <w:rsid w:val="009413D1"/>
    <w:rsid w:val="00941759"/>
    <w:rsid w:val="009418AA"/>
    <w:rsid w:val="00941B0E"/>
    <w:rsid w:val="00941EA0"/>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513A0"/>
    <w:rsid w:val="00951BA3"/>
    <w:rsid w:val="00951D54"/>
    <w:rsid w:val="0095254D"/>
    <w:rsid w:val="009529F0"/>
    <w:rsid w:val="00955574"/>
    <w:rsid w:val="0095594D"/>
    <w:rsid w:val="00955D00"/>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6F2"/>
    <w:rsid w:val="00967B90"/>
    <w:rsid w:val="00970A08"/>
    <w:rsid w:val="009717F7"/>
    <w:rsid w:val="00971D24"/>
    <w:rsid w:val="00971DCF"/>
    <w:rsid w:val="009720EC"/>
    <w:rsid w:val="00972742"/>
    <w:rsid w:val="00972838"/>
    <w:rsid w:val="00972F7A"/>
    <w:rsid w:val="00974274"/>
    <w:rsid w:val="009747A9"/>
    <w:rsid w:val="009756CA"/>
    <w:rsid w:val="00975AE9"/>
    <w:rsid w:val="0097602A"/>
    <w:rsid w:val="009770E1"/>
    <w:rsid w:val="00977F48"/>
    <w:rsid w:val="009807DE"/>
    <w:rsid w:val="00981420"/>
    <w:rsid w:val="009816D7"/>
    <w:rsid w:val="00981736"/>
    <w:rsid w:val="0098198F"/>
    <w:rsid w:val="0098259C"/>
    <w:rsid w:val="009826A5"/>
    <w:rsid w:val="00982AB8"/>
    <w:rsid w:val="009848D7"/>
    <w:rsid w:val="00984980"/>
    <w:rsid w:val="00984D6B"/>
    <w:rsid w:val="00985213"/>
    <w:rsid w:val="00985678"/>
    <w:rsid w:val="00985713"/>
    <w:rsid w:val="00985F52"/>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3D9D"/>
    <w:rsid w:val="009959A0"/>
    <w:rsid w:val="009961B2"/>
    <w:rsid w:val="009966A3"/>
    <w:rsid w:val="00996BC6"/>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77F6"/>
    <w:rsid w:val="009B017A"/>
    <w:rsid w:val="009B0326"/>
    <w:rsid w:val="009B0FAF"/>
    <w:rsid w:val="009B1C14"/>
    <w:rsid w:val="009B2015"/>
    <w:rsid w:val="009B3B76"/>
    <w:rsid w:val="009B4511"/>
    <w:rsid w:val="009B4920"/>
    <w:rsid w:val="009B4F26"/>
    <w:rsid w:val="009B5144"/>
    <w:rsid w:val="009B5B1E"/>
    <w:rsid w:val="009B7202"/>
    <w:rsid w:val="009B7A82"/>
    <w:rsid w:val="009C0038"/>
    <w:rsid w:val="009C02CB"/>
    <w:rsid w:val="009C035E"/>
    <w:rsid w:val="009C04EB"/>
    <w:rsid w:val="009C04FE"/>
    <w:rsid w:val="009C0927"/>
    <w:rsid w:val="009C12D9"/>
    <w:rsid w:val="009C1355"/>
    <w:rsid w:val="009C1398"/>
    <w:rsid w:val="009C15D6"/>
    <w:rsid w:val="009C1AFB"/>
    <w:rsid w:val="009C1E93"/>
    <w:rsid w:val="009C1FDC"/>
    <w:rsid w:val="009C21CE"/>
    <w:rsid w:val="009C2A02"/>
    <w:rsid w:val="009C3472"/>
    <w:rsid w:val="009C3A72"/>
    <w:rsid w:val="009C4A6A"/>
    <w:rsid w:val="009C5020"/>
    <w:rsid w:val="009C505E"/>
    <w:rsid w:val="009C538C"/>
    <w:rsid w:val="009C58CE"/>
    <w:rsid w:val="009C5CBA"/>
    <w:rsid w:val="009C6D2A"/>
    <w:rsid w:val="009C6EF9"/>
    <w:rsid w:val="009C7693"/>
    <w:rsid w:val="009C77A1"/>
    <w:rsid w:val="009C7B79"/>
    <w:rsid w:val="009C7D27"/>
    <w:rsid w:val="009C7EA5"/>
    <w:rsid w:val="009D027C"/>
    <w:rsid w:val="009D1837"/>
    <w:rsid w:val="009D2A9C"/>
    <w:rsid w:val="009D39E6"/>
    <w:rsid w:val="009D3B3A"/>
    <w:rsid w:val="009D400A"/>
    <w:rsid w:val="009D5911"/>
    <w:rsid w:val="009D598D"/>
    <w:rsid w:val="009D5C10"/>
    <w:rsid w:val="009D5D53"/>
    <w:rsid w:val="009D6036"/>
    <w:rsid w:val="009D674A"/>
    <w:rsid w:val="009D7D12"/>
    <w:rsid w:val="009E0818"/>
    <w:rsid w:val="009E12FE"/>
    <w:rsid w:val="009E1636"/>
    <w:rsid w:val="009E167A"/>
    <w:rsid w:val="009E19DE"/>
    <w:rsid w:val="009E1EA0"/>
    <w:rsid w:val="009E2041"/>
    <w:rsid w:val="009E20F9"/>
    <w:rsid w:val="009E24C3"/>
    <w:rsid w:val="009E2E80"/>
    <w:rsid w:val="009E34EC"/>
    <w:rsid w:val="009E365E"/>
    <w:rsid w:val="009E3EA2"/>
    <w:rsid w:val="009E4BB1"/>
    <w:rsid w:val="009E569D"/>
    <w:rsid w:val="009E5BFD"/>
    <w:rsid w:val="009E6887"/>
    <w:rsid w:val="009F05C5"/>
    <w:rsid w:val="009F0DC1"/>
    <w:rsid w:val="009F110A"/>
    <w:rsid w:val="009F111D"/>
    <w:rsid w:val="009F1353"/>
    <w:rsid w:val="009F1372"/>
    <w:rsid w:val="009F14D5"/>
    <w:rsid w:val="009F1D9B"/>
    <w:rsid w:val="009F2266"/>
    <w:rsid w:val="009F23CB"/>
    <w:rsid w:val="009F2D27"/>
    <w:rsid w:val="009F3EC1"/>
    <w:rsid w:val="009F46F4"/>
    <w:rsid w:val="009F55B2"/>
    <w:rsid w:val="009F62BF"/>
    <w:rsid w:val="009F6FF1"/>
    <w:rsid w:val="009F706E"/>
    <w:rsid w:val="009F7925"/>
    <w:rsid w:val="00A007A6"/>
    <w:rsid w:val="00A00F4A"/>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4F9"/>
    <w:rsid w:val="00A2794C"/>
    <w:rsid w:val="00A27BCD"/>
    <w:rsid w:val="00A303CF"/>
    <w:rsid w:val="00A3078D"/>
    <w:rsid w:val="00A30A14"/>
    <w:rsid w:val="00A30BF0"/>
    <w:rsid w:val="00A30D43"/>
    <w:rsid w:val="00A310C3"/>
    <w:rsid w:val="00A3117D"/>
    <w:rsid w:val="00A31464"/>
    <w:rsid w:val="00A31AFD"/>
    <w:rsid w:val="00A31DC6"/>
    <w:rsid w:val="00A32674"/>
    <w:rsid w:val="00A32728"/>
    <w:rsid w:val="00A32D05"/>
    <w:rsid w:val="00A33487"/>
    <w:rsid w:val="00A335F8"/>
    <w:rsid w:val="00A33751"/>
    <w:rsid w:val="00A33BF9"/>
    <w:rsid w:val="00A33D7B"/>
    <w:rsid w:val="00A33DEA"/>
    <w:rsid w:val="00A34D39"/>
    <w:rsid w:val="00A3532E"/>
    <w:rsid w:val="00A356B3"/>
    <w:rsid w:val="00A35A29"/>
    <w:rsid w:val="00A36797"/>
    <w:rsid w:val="00A36BA3"/>
    <w:rsid w:val="00A37144"/>
    <w:rsid w:val="00A37195"/>
    <w:rsid w:val="00A372D5"/>
    <w:rsid w:val="00A3753B"/>
    <w:rsid w:val="00A3769D"/>
    <w:rsid w:val="00A37E10"/>
    <w:rsid w:val="00A40EA0"/>
    <w:rsid w:val="00A4110F"/>
    <w:rsid w:val="00A414CA"/>
    <w:rsid w:val="00A41AAB"/>
    <w:rsid w:val="00A43680"/>
    <w:rsid w:val="00A43AD6"/>
    <w:rsid w:val="00A44E51"/>
    <w:rsid w:val="00A45057"/>
    <w:rsid w:val="00A45426"/>
    <w:rsid w:val="00A4554A"/>
    <w:rsid w:val="00A4593A"/>
    <w:rsid w:val="00A45997"/>
    <w:rsid w:val="00A4625A"/>
    <w:rsid w:val="00A46B04"/>
    <w:rsid w:val="00A47126"/>
    <w:rsid w:val="00A505C0"/>
    <w:rsid w:val="00A507D6"/>
    <w:rsid w:val="00A50C8F"/>
    <w:rsid w:val="00A5144E"/>
    <w:rsid w:val="00A51736"/>
    <w:rsid w:val="00A5181C"/>
    <w:rsid w:val="00A51E3E"/>
    <w:rsid w:val="00A52093"/>
    <w:rsid w:val="00A521FD"/>
    <w:rsid w:val="00A5274F"/>
    <w:rsid w:val="00A52D98"/>
    <w:rsid w:val="00A53CA9"/>
    <w:rsid w:val="00A53EBF"/>
    <w:rsid w:val="00A5446C"/>
    <w:rsid w:val="00A544A2"/>
    <w:rsid w:val="00A54E22"/>
    <w:rsid w:val="00A5576C"/>
    <w:rsid w:val="00A57351"/>
    <w:rsid w:val="00A5742D"/>
    <w:rsid w:val="00A5783B"/>
    <w:rsid w:val="00A57933"/>
    <w:rsid w:val="00A57E05"/>
    <w:rsid w:val="00A57EB3"/>
    <w:rsid w:val="00A60314"/>
    <w:rsid w:val="00A60426"/>
    <w:rsid w:val="00A60A77"/>
    <w:rsid w:val="00A60C92"/>
    <w:rsid w:val="00A60FF0"/>
    <w:rsid w:val="00A61206"/>
    <w:rsid w:val="00A61AF2"/>
    <w:rsid w:val="00A61DA6"/>
    <w:rsid w:val="00A62A7C"/>
    <w:rsid w:val="00A63C33"/>
    <w:rsid w:val="00A63C34"/>
    <w:rsid w:val="00A63DA6"/>
    <w:rsid w:val="00A6444A"/>
    <w:rsid w:val="00A64BAA"/>
    <w:rsid w:val="00A6500A"/>
    <w:rsid w:val="00A66263"/>
    <w:rsid w:val="00A67608"/>
    <w:rsid w:val="00A679C7"/>
    <w:rsid w:val="00A67BB4"/>
    <w:rsid w:val="00A7025A"/>
    <w:rsid w:val="00A712DE"/>
    <w:rsid w:val="00A717CE"/>
    <w:rsid w:val="00A71E1D"/>
    <w:rsid w:val="00A723BD"/>
    <w:rsid w:val="00A725B8"/>
    <w:rsid w:val="00A73707"/>
    <w:rsid w:val="00A73823"/>
    <w:rsid w:val="00A73BA3"/>
    <w:rsid w:val="00A73E3D"/>
    <w:rsid w:val="00A740D3"/>
    <w:rsid w:val="00A745B4"/>
    <w:rsid w:val="00A74F10"/>
    <w:rsid w:val="00A74FE2"/>
    <w:rsid w:val="00A7506E"/>
    <w:rsid w:val="00A750BE"/>
    <w:rsid w:val="00A75497"/>
    <w:rsid w:val="00A75E69"/>
    <w:rsid w:val="00A7607C"/>
    <w:rsid w:val="00A768E1"/>
    <w:rsid w:val="00A76BD9"/>
    <w:rsid w:val="00A7737F"/>
    <w:rsid w:val="00A80291"/>
    <w:rsid w:val="00A81F64"/>
    <w:rsid w:val="00A82097"/>
    <w:rsid w:val="00A82719"/>
    <w:rsid w:val="00A82912"/>
    <w:rsid w:val="00A82A93"/>
    <w:rsid w:val="00A831A0"/>
    <w:rsid w:val="00A83CCD"/>
    <w:rsid w:val="00A83F64"/>
    <w:rsid w:val="00A83FCF"/>
    <w:rsid w:val="00A83FE2"/>
    <w:rsid w:val="00A8418C"/>
    <w:rsid w:val="00A85101"/>
    <w:rsid w:val="00A85C5B"/>
    <w:rsid w:val="00A85C8B"/>
    <w:rsid w:val="00A86577"/>
    <w:rsid w:val="00A869C8"/>
    <w:rsid w:val="00A87E2E"/>
    <w:rsid w:val="00A9062D"/>
    <w:rsid w:val="00A9093F"/>
    <w:rsid w:val="00A92B6F"/>
    <w:rsid w:val="00A93752"/>
    <w:rsid w:val="00A94155"/>
    <w:rsid w:val="00A952EA"/>
    <w:rsid w:val="00A9610B"/>
    <w:rsid w:val="00A9679D"/>
    <w:rsid w:val="00A96930"/>
    <w:rsid w:val="00A9E6B8"/>
    <w:rsid w:val="00AA00DE"/>
    <w:rsid w:val="00AA0144"/>
    <w:rsid w:val="00AA19BB"/>
    <w:rsid w:val="00AA1A14"/>
    <w:rsid w:val="00AA1B79"/>
    <w:rsid w:val="00AA213B"/>
    <w:rsid w:val="00AA2559"/>
    <w:rsid w:val="00AA2DA3"/>
    <w:rsid w:val="00AA41D2"/>
    <w:rsid w:val="00AA4614"/>
    <w:rsid w:val="00AA4C94"/>
    <w:rsid w:val="00AA52FD"/>
    <w:rsid w:val="00AA56C0"/>
    <w:rsid w:val="00AA5B84"/>
    <w:rsid w:val="00AA6232"/>
    <w:rsid w:val="00AA64C8"/>
    <w:rsid w:val="00AA660B"/>
    <w:rsid w:val="00AA68E1"/>
    <w:rsid w:val="00AA6BE4"/>
    <w:rsid w:val="00AA6EDD"/>
    <w:rsid w:val="00AA73DB"/>
    <w:rsid w:val="00AA7621"/>
    <w:rsid w:val="00AA7C02"/>
    <w:rsid w:val="00AB0478"/>
    <w:rsid w:val="00AB071E"/>
    <w:rsid w:val="00AB0F10"/>
    <w:rsid w:val="00AB0F43"/>
    <w:rsid w:val="00AB11E6"/>
    <w:rsid w:val="00AB1E83"/>
    <w:rsid w:val="00AB1F5D"/>
    <w:rsid w:val="00AB2096"/>
    <w:rsid w:val="00AB24F7"/>
    <w:rsid w:val="00AB2EAF"/>
    <w:rsid w:val="00AB326D"/>
    <w:rsid w:val="00AB3590"/>
    <w:rsid w:val="00AB361B"/>
    <w:rsid w:val="00AB37A1"/>
    <w:rsid w:val="00AB3A5F"/>
    <w:rsid w:val="00AB4739"/>
    <w:rsid w:val="00AB4C97"/>
    <w:rsid w:val="00AB553C"/>
    <w:rsid w:val="00AB5744"/>
    <w:rsid w:val="00AB59B5"/>
    <w:rsid w:val="00AB5E92"/>
    <w:rsid w:val="00AB6242"/>
    <w:rsid w:val="00AB672E"/>
    <w:rsid w:val="00AB6AB1"/>
    <w:rsid w:val="00AB78ED"/>
    <w:rsid w:val="00AB7D0B"/>
    <w:rsid w:val="00AC03D9"/>
    <w:rsid w:val="00AC10E3"/>
    <w:rsid w:val="00AC1123"/>
    <w:rsid w:val="00AC1250"/>
    <w:rsid w:val="00AC1D59"/>
    <w:rsid w:val="00AC2001"/>
    <w:rsid w:val="00AC28AF"/>
    <w:rsid w:val="00AC3C5D"/>
    <w:rsid w:val="00AC447E"/>
    <w:rsid w:val="00AC4E12"/>
    <w:rsid w:val="00AC5410"/>
    <w:rsid w:val="00AC55AC"/>
    <w:rsid w:val="00AC5C41"/>
    <w:rsid w:val="00AC661C"/>
    <w:rsid w:val="00AC6C36"/>
    <w:rsid w:val="00AC6F99"/>
    <w:rsid w:val="00AC7BD4"/>
    <w:rsid w:val="00AD03E3"/>
    <w:rsid w:val="00AD05D5"/>
    <w:rsid w:val="00AD137B"/>
    <w:rsid w:val="00AD140F"/>
    <w:rsid w:val="00AD18A9"/>
    <w:rsid w:val="00AD2502"/>
    <w:rsid w:val="00AD2646"/>
    <w:rsid w:val="00AD2B6D"/>
    <w:rsid w:val="00AD2C7C"/>
    <w:rsid w:val="00AD3220"/>
    <w:rsid w:val="00AD4770"/>
    <w:rsid w:val="00AD57CA"/>
    <w:rsid w:val="00AD5A1A"/>
    <w:rsid w:val="00AD5AA6"/>
    <w:rsid w:val="00AD5CB0"/>
    <w:rsid w:val="00AD5CB7"/>
    <w:rsid w:val="00AD6010"/>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624E"/>
    <w:rsid w:val="00AE642A"/>
    <w:rsid w:val="00AE6A7A"/>
    <w:rsid w:val="00AE6DE8"/>
    <w:rsid w:val="00AE6E8D"/>
    <w:rsid w:val="00AE7770"/>
    <w:rsid w:val="00AF014D"/>
    <w:rsid w:val="00AF02BF"/>
    <w:rsid w:val="00AF044A"/>
    <w:rsid w:val="00AF0CD6"/>
    <w:rsid w:val="00AF0F12"/>
    <w:rsid w:val="00AF13CF"/>
    <w:rsid w:val="00AF1597"/>
    <w:rsid w:val="00AF16DB"/>
    <w:rsid w:val="00AF185B"/>
    <w:rsid w:val="00AF1C77"/>
    <w:rsid w:val="00AF374B"/>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457F"/>
    <w:rsid w:val="00B04A23"/>
    <w:rsid w:val="00B04A37"/>
    <w:rsid w:val="00B05BFA"/>
    <w:rsid w:val="00B05D5F"/>
    <w:rsid w:val="00B0676E"/>
    <w:rsid w:val="00B0733D"/>
    <w:rsid w:val="00B10128"/>
    <w:rsid w:val="00B1025C"/>
    <w:rsid w:val="00B10476"/>
    <w:rsid w:val="00B10C98"/>
    <w:rsid w:val="00B10E67"/>
    <w:rsid w:val="00B11CCB"/>
    <w:rsid w:val="00B11CF4"/>
    <w:rsid w:val="00B11DF7"/>
    <w:rsid w:val="00B12B6A"/>
    <w:rsid w:val="00B1322C"/>
    <w:rsid w:val="00B132C3"/>
    <w:rsid w:val="00B135CF"/>
    <w:rsid w:val="00B138C7"/>
    <w:rsid w:val="00B13AC3"/>
    <w:rsid w:val="00B13B5E"/>
    <w:rsid w:val="00B141EA"/>
    <w:rsid w:val="00B14320"/>
    <w:rsid w:val="00B144D4"/>
    <w:rsid w:val="00B1454B"/>
    <w:rsid w:val="00B14740"/>
    <w:rsid w:val="00B14DD5"/>
    <w:rsid w:val="00B15C0B"/>
    <w:rsid w:val="00B16485"/>
    <w:rsid w:val="00B164B7"/>
    <w:rsid w:val="00B167A2"/>
    <w:rsid w:val="00B1725D"/>
    <w:rsid w:val="00B175C1"/>
    <w:rsid w:val="00B20196"/>
    <w:rsid w:val="00B20340"/>
    <w:rsid w:val="00B20562"/>
    <w:rsid w:val="00B20702"/>
    <w:rsid w:val="00B21A5B"/>
    <w:rsid w:val="00B21ED7"/>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AB0"/>
    <w:rsid w:val="00B35D33"/>
    <w:rsid w:val="00B36149"/>
    <w:rsid w:val="00B36B2C"/>
    <w:rsid w:val="00B3716E"/>
    <w:rsid w:val="00B3740B"/>
    <w:rsid w:val="00B37545"/>
    <w:rsid w:val="00B37BCF"/>
    <w:rsid w:val="00B37F91"/>
    <w:rsid w:val="00B402ED"/>
    <w:rsid w:val="00B405E9"/>
    <w:rsid w:val="00B41EDA"/>
    <w:rsid w:val="00B41EE5"/>
    <w:rsid w:val="00B4229D"/>
    <w:rsid w:val="00B4260B"/>
    <w:rsid w:val="00B427FD"/>
    <w:rsid w:val="00B42A5B"/>
    <w:rsid w:val="00B43A97"/>
    <w:rsid w:val="00B43AF7"/>
    <w:rsid w:val="00B43C92"/>
    <w:rsid w:val="00B43E15"/>
    <w:rsid w:val="00B43ECB"/>
    <w:rsid w:val="00B4439A"/>
    <w:rsid w:val="00B4475E"/>
    <w:rsid w:val="00B44C54"/>
    <w:rsid w:val="00B44E0C"/>
    <w:rsid w:val="00B44F9E"/>
    <w:rsid w:val="00B45208"/>
    <w:rsid w:val="00B458F0"/>
    <w:rsid w:val="00B4637D"/>
    <w:rsid w:val="00B46E25"/>
    <w:rsid w:val="00B479C4"/>
    <w:rsid w:val="00B50698"/>
    <w:rsid w:val="00B50CB6"/>
    <w:rsid w:val="00B51927"/>
    <w:rsid w:val="00B52276"/>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6BF3"/>
    <w:rsid w:val="00B57F52"/>
    <w:rsid w:val="00B60303"/>
    <w:rsid w:val="00B60334"/>
    <w:rsid w:val="00B60445"/>
    <w:rsid w:val="00B6098A"/>
    <w:rsid w:val="00B609C1"/>
    <w:rsid w:val="00B609E6"/>
    <w:rsid w:val="00B60EC3"/>
    <w:rsid w:val="00B616F5"/>
    <w:rsid w:val="00B61E89"/>
    <w:rsid w:val="00B61EBA"/>
    <w:rsid w:val="00B62149"/>
    <w:rsid w:val="00B62322"/>
    <w:rsid w:val="00B63302"/>
    <w:rsid w:val="00B63719"/>
    <w:rsid w:val="00B63C65"/>
    <w:rsid w:val="00B63D81"/>
    <w:rsid w:val="00B64448"/>
    <w:rsid w:val="00B64A3B"/>
    <w:rsid w:val="00B64C62"/>
    <w:rsid w:val="00B65457"/>
    <w:rsid w:val="00B6581A"/>
    <w:rsid w:val="00B65B73"/>
    <w:rsid w:val="00B66220"/>
    <w:rsid w:val="00B66739"/>
    <w:rsid w:val="00B66A69"/>
    <w:rsid w:val="00B66AF9"/>
    <w:rsid w:val="00B66EEA"/>
    <w:rsid w:val="00B676A6"/>
    <w:rsid w:val="00B67B89"/>
    <w:rsid w:val="00B70070"/>
    <w:rsid w:val="00B71B2C"/>
    <w:rsid w:val="00B71F4F"/>
    <w:rsid w:val="00B720E1"/>
    <w:rsid w:val="00B727CC"/>
    <w:rsid w:val="00B72878"/>
    <w:rsid w:val="00B73668"/>
    <w:rsid w:val="00B739E6"/>
    <w:rsid w:val="00B73C93"/>
    <w:rsid w:val="00B73DA1"/>
    <w:rsid w:val="00B74F2B"/>
    <w:rsid w:val="00B75B7E"/>
    <w:rsid w:val="00B75DD1"/>
    <w:rsid w:val="00B75F29"/>
    <w:rsid w:val="00B76C49"/>
    <w:rsid w:val="00B770B9"/>
    <w:rsid w:val="00B7756F"/>
    <w:rsid w:val="00B7776C"/>
    <w:rsid w:val="00B77A85"/>
    <w:rsid w:val="00B80262"/>
    <w:rsid w:val="00B80286"/>
    <w:rsid w:val="00B80D46"/>
    <w:rsid w:val="00B81103"/>
    <w:rsid w:val="00B817D2"/>
    <w:rsid w:val="00B82114"/>
    <w:rsid w:val="00B82D3A"/>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3AF"/>
    <w:rsid w:val="00B906E8"/>
    <w:rsid w:val="00B90AF7"/>
    <w:rsid w:val="00B913FC"/>
    <w:rsid w:val="00B92847"/>
    <w:rsid w:val="00B92A1D"/>
    <w:rsid w:val="00B92BFB"/>
    <w:rsid w:val="00B92D50"/>
    <w:rsid w:val="00B93CF1"/>
    <w:rsid w:val="00B93DA3"/>
    <w:rsid w:val="00B940B2"/>
    <w:rsid w:val="00B94338"/>
    <w:rsid w:val="00B94375"/>
    <w:rsid w:val="00B948FF"/>
    <w:rsid w:val="00B968F9"/>
    <w:rsid w:val="00B9726D"/>
    <w:rsid w:val="00B97E76"/>
    <w:rsid w:val="00BA015C"/>
    <w:rsid w:val="00BA0B5A"/>
    <w:rsid w:val="00BA1784"/>
    <w:rsid w:val="00BA2CA4"/>
    <w:rsid w:val="00BA2D32"/>
    <w:rsid w:val="00BA5A4A"/>
    <w:rsid w:val="00BA5CB6"/>
    <w:rsid w:val="00BA6C77"/>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0C0"/>
    <w:rsid w:val="00BB69B6"/>
    <w:rsid w:val="00BB742A"/>
    <w:rsid w:val="00BC0E9A"/>
    <w:rsid w:val="00BC10EE"/>
    <w:rsid w:val="00BC1412"/>
    <w:rsid w:val="00BC19C8"/>
    <w:rsid w:val="00BC24A0"/>
    <w:rsid w:val="00BC34CB"/>
    <w:rsid w:val="00BC40D7"/>
    <w:rsid w:val="00BC4BD6"/>
    <w:rsid w:val="00BC4E10"/>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22C6"/>
    <w:rsid w:val="00BD2382"/>
    <w:rsid w:val="00BD3068"/>
    <w:rsid w:val="00BD41C8"/>
    <w:rsid w:val="00BD43F7"/>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7C6D"/>
    <w:rsid w:val="00BF0611"/>
    <w:rsid w:val="00BF0688"/>
    <w:rsid w:val="00BF1732"/>
    <w:rsid w:val="00BF1A08"/>
    <w:rsid w:val="00BF1ABE"/>
    <w:rsid w:val="00BF242D"/>
    <w:rsid w:val="00BF26F5"/>
    <w:rsid w:val="00BF274D"/>
    <w:rsid w:val="00BF2931"/>
    <w:rsid w:val="00BF2B76"/>
    <w:rsid w:val="00BF3514"/>
    <w:rsid w:val="00BF41D5"/>
    <w:rsid w:val="00BF456C"/>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5AD"/>
    <w:rsid w:val="00C05668"/>
    <w:rsid w:val="00C05C4A"/>
    <w:rsid w:val="00C06710"/>
    <w:rsid w:val="00C06C4F"/>
    <w:rsid w:val="00C06DAC"/>
    <w:rsid w:val="00C06E28"/>
    <w:rsid w:val="00C10933"/>
    <w:rsid w:val="00C10A20"/>
    <w:rsid w:val="00C10D0E"/>
    <w:rsid w:val="00C11850"/>
    <w:rsid w:val="00C12C5E"/>
    <w:rsid w:val="00C13D82"/>
    <w:rsid w:val="00C14505"/>
    <w:rsid w:val="00C1457B"/>
    <w:rsid w:val="00C149FD"/>
    <w:rsid w:val="00C15C9F"/>
    <w:rsid w:val="00C164B6"/>
    <w:rsid w:val="00C168A7"/>
    <w:rsid w:val="00C16B8A"/>
    <w:rsid w:val="00C16F9C"/>
    <w:rsid w:val="00C17D6A"/>
    <w:rsid w:val="00C20243"/>
    <w:rsid w:val="00C20560"/>
    <w:rsid w:val="00C20AE5"/>
    <w:rsid w:val="00C20E5C"/>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A0A"/>
    <w:rsid w:val="00C2605E"/>
    <w:rsid w:val="00C26096"/>
    <w:rsid w:val="00C261FE"/>
    <w:rsid w:val="00C267FF"/>
    <w:rsid w:val="00C27EFD"/>
    <w:rsid w:val="00C302BD"/>
    <w:rsid w:val="00C30508"/>
    <w:rsid w:val="00C30DCB"/>
    <w:rsid w:val="00C31C47"/>
    <w:rsid w:val="00C32400"/>
    <w:rsid w:val="00C33650"/>
    <w:rsid w:val="00C336F1"/>
    <w:rsid w:val="00C33800"/>
    <w:rsid w:val="00C33CD4"/>
    <w:rsid w:val="00C343FF"/>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41EA"/>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678"/>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0A"/>
    <w:rsid w:val="00C74784"/>
    <w:rsid w:val="00C75AAE"/>
    <w:rsid w:val="00C762BD"/>
    <w:rsid w:val="00C76712"/>
    <w:rsid w:val="00C80031"/>
    <w:rsid w:val="00C801C6"/>
    <w:rsid w:val="00C8040B"/>
    <w:rsid w:val="00C80BA2"/>
    <w:rsid w:val="00C81101"/>
    <w:rsid w:val="00C8152E"/>
    <w:rsid w:val="00C8164F"/>
    <w:rsid w:val="00C818B7"/>
    <w:rsid w:val="00C81B62"/>
    <w:rsid w:val="00C82304"/>
    <w:rsid w:val="00C825D0"/>
    <w:rsid w:val="00C82F1E"/>
    <w:rsid w:val="00C830A0"/>
    <w:rsid w:val="00C84D34"/>
    <w:rsid w:val="00C84D7C"/>
    <w:rsid w:val="00C8580D"/>
    <w:rsid w:val="00C85AFF"/>
    <w:rsid w:val="00C85C5D"/>
    <w:rsid w:val="00C85F59"/>
    <w:rsid w:val="00C86667"/>
    <w:rsid w:val="00C8689B"/>
    <w:rsid w:val="00C86CC0"/>
    <w:rsid w:val="00C87523"/>
    <w:rsid w:val="00C876BA"/>
    <w:rsid w:val="00C90735"/>
    <w:rsid w:val="00C90D2A"/>
    <w:rsid w:val="00C91293"/>
    <w:rsid w:val="00C91B99"/>
    <w:rsid w:val="00C92894"/>
    <w:rsid w:val="00C93483"/>
    <w:rsid w:val="00C93484"/>
    <w:rsid w:val="00C93856"/>
    <w:rsid w:val="00C938CA"/>
    <w:rsid w:val="00C9394F"/>
    <w:rsid w:val="00C940AC"/>
    <w:rsid w:val="00C9491B"/>
    <w:rsid w:val="00C9581A"/>
    <w:rsid w:val="00C958DC"/>
    <w:rsid w:val="00C95CB4"/>
    <w:rsid w:val="00C95D7C"/>
    <w:rsid w:val="00C95E77"/>
    <w:rsid w:val="00C967FA"/>
    <w:rsid w:val="00C970A8"/>
    <w:rsid w:val="00CA00E5"/>
    <w:rsid w:val="00CA0542"/>
    <w:rsid w:val="00CA079E"/>
    <w:rsid w:val="00CA1393"/>
    <w:rsid w:val="00CA1AE1"/>
    <w:rsid w:val="00CA1D1F"/>
    <w:rsid w:val="00CA204A"/>
    <w:rsid w:val="00CA20C2"/>
    <w:rsid w:val="00CA26BF"/>
    <w:rsid w:val="00CA34A8"/>
    <w:rsid w:val="00CA38B1"/>
    <w:rsid w:val="00CA39E1"/>
    <w:rsid w:val="00CA3B6E"/>
    <w:rsid w:val="00CA4512"/>
    <w:rsid w:val="00CA4F16"/>
    <w:rsid w:val="00CA51F0"/>
    <w:rsid w:val="00CA5464"/>
    <w:rsid w:val="00CA6081"/>
    <w:rsid w:val="00CA6F3E"/>
    <w:rsid w:val="00CB0BF4"/>
    <w:rsid w:val="00CB0EFE"/>
    <w:rsid w:val="00CB1808"/>
    <w:rsid w:val="00CB2733"/>
    <w:rsid w:val="00CB2C96"/>
    <w:rsid w:val="00CB2CA9"/>
    <w:rsid w:val="00CB32BB"/>
    <w:rsid w:val="00CB41C9"/>
    <w:rsid w:val="00CB42AC"/>
    <w:rsid w:val="00CB439E"/>
    <w:rsid w:val="00CB54E6"/>
    <w:rsid w:val="00CB5EA7"/>
    <w:rsid w:val="00CB5EFD"/>
    <w:rsid w:val="00CB6596"/>
    <w:rsid w:val="00CB7774"/>
    <w:rsid w:val="00CB7BFB"/>
    <w:rsid w:val="00CB7D04"/>
    <w:rsid w:val="00CC009A"/>
    <w:rsid w:val="00CC1974"/>
    <w:rsid w:val="00CC1B75"/>
    <w:rsid w:val="00CC1E27"/>
    <w:rsid w:val="00CC2239"/>
    <w:rsid w:val="00CC273C"/>
    <w:rsid w:val="00CC3495"/>
    <w:rsid w:val="00CC35E1"/>
    <w:rsid w:val="00CC44FD"/>
    <w:rsid w:val="00CC4608"/>
    <w:rsid w:val="00CC5527"/>
    <w:rsid w:val="00CC5672"/>
    <w:rsid w:val="00CC584A"/>
    <w:rsid w:val="00CC5E53"/>
    <w:rsid w:val="00CC5FC4"/>
    <w:rsid w:val="00CC7307"/>
    <w:rsid w:val="00CC73AC"/>
    <w:rsid w:val="00CC7C81"/>
    <w:rsid w:val="00CC7EB8"/>
    <w:rsid w:val="00CD10C1"/>
    <w:rsid w:val="00CD131C"/>
    <w:rsid w:val="00CD2228"/>
    <w:rsid w:val="00CD229C"/>
    <w:rsid w:val="00CD2546"/>
    <w:rsid w:val="00CD2B6C"/>
    <w:rsid w:val="00CD3271"/>
    <w:rsid w:val="00CD3538"/>
    <w:rsid w:val="00CD3CCC"/>
    <w:rsid w:val="00CD3E0A"/>
    <w:rsid w:val="00CD40BC"/>
    <w:rsid w:val="00CD455D"/>
    <w:rsid w:val="00CD474C"/>
    <w:rsid w:val="00CD4AF0"/>
    <w:rsid w:val="00CD5C89"/>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4A6"/>
    <w:rsid w:val="00CE6CCE"/>
    <w:rsid w:val="00CE7663"/>
    <w:rsid w:val="00CE7968"/>
    <w:rsid w:val="00CE79CC"/>
    <w:rsid w:val="00CF020E"/>
    <w:rsid w:val="00CF0A4C"/>
    <w:rsid w:val="00CF0F30"/>
    <w:rsid w:val="00CF18CC"/>
    <w:rsid w:val="00CF1A2E"/>
    <w:rsid w:val="00CF1A3B"/>
    <w:rsid w:val="00CF1BD0"/>
    <w:rsid w:val="00CF2B7A"/>
    <w:rsid w:val="00CF2C2D"/>
    <w:rsid w:val="00CF312F"/>
    <w:rsid w:val="00CF3B62"/>
    <w:rsid w:val="00CF3D99"/>
    <w:rsid w:val="00CF3F3F"/>
    <w:rsid w:val="00CF41E0"/>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4D9"/>
    <w:rsid w:val="00D0350C"/>
    <w:rsid w:val="00D03521"/>
    <w:rsid w:val="00D04007"/>
    <w:rsid w:val="00D051CF"/>
    <w:rsid w:val="00D05946"/>
    <w:rsid w:val="00D06132"/>
    <w:rsid w:val="00D0689D"/>
    <w:rsid w:val="00D06F29"/>
    <w:rsid w:val="00D07131"/>
    <w:rsid w:val="00D07429"/>
    <w:rsid w:val="00D07F42"/>
    <w:rsid w:val="00D106ED"/>
    <w:rsid w:val="00D10BD4"/>
    <w:rsid w:val="00D1289E"/>
    <w:rsid w:val="00D12D47"/>
    <w:rsid w:val="00D1328A"/>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C21"/>
    <w:rsid w:val="00D17CE0"/>
    <w:rsid w:val="00D17CF1"/>
    <w:rsid w:val="00D17FEF"/>
    <w:rsid w:val="00D20283"/>
    <w:rsid w:val="00D20C8E"/>
    <w:rsid w:val="00D20CC1"/>
    <w:rsid w:val="00D20F95"/>
    <w:rsid w:val="00D215CD"/>
    <w:rsid w:val="00D21E5A"/>
    <w:rsid w:val="00D22823"/>
    <w:rsid w:val="00D22C57"/>
    <w:rsid w:val="00D22EBB"/>
    <w:rsid w:val="00D23322"/>
    <w:rsid w:val="00D23C6B"/>
    <w:rsid w:val="00D23C8F"/>
    <w:rsid w:val="00D23E54"/>
    <w:rsid w:val="00D24412"/>
    <w:rsid w:val="00D24ED4"/>
    <w:rsid w:val="00D251B1"/>
    <w:rsid w:val="00D25B79"/>
    <w:rsid w:val="00D26351"/>
    <w:rsid w:val="00D26CA6"/>
    <w:rsid w:val="00D27505"/>
    <w:rsid w:val="00D278B6"/>
    <w:rsid w:val="00D27D21"/>
    <w:rsid w:val="00D27FC9"/>
    <w:rsid w:val="00D30045"/>
    <w:rsid w:val="00D30C5D"/>
    <w:rsid w:val="00D31195"/>
    <w:rsid w:val="00D311F6"/>
    <w:rsid w:val="00D315BA"/>
    <w:rsid w:val="00D31719"/>
    <w:rsid w:val="00D3233F"/>
    <w:rsid w:val="00D329AB"/>
    <w:rsid w:val="00D3325D"/>
    <w:rsid w:val="00D33E62"/>
    <w:rsid w:val="00D343F6"/>
    <w:rsid w:val="00D34A84"/>
    <w:rsid w:val="00D352D1"/>
    <w:rsid w:val="00D35D84"/>
    <w:rsid w:val="00D37444"/>
    <w:rsid w:val="00D374E7"/>
    <w:rsid w:val="00D375A4"/>
    <w:rsid w:val="00D37841"/>
    <w:rsid w:val="00D37AD9"/>
    <w:rsid w:val="00D408A1"/>
    <w:rsid w:val="00D40B7B"/>
    <w:rsid w:val="00D40DD4"/>
    <w:rsid w:val="00D40FDF"/>
    <w:rsid w:val="00D41545"/>
    <w:rsid w:val="00D41B75"/>
    <w:rsid w:val="00D41C7B"/>
    <w:rsid w:val="00D42093"/>
    <w:rsid w:val="00D422DB"/>
    <w:rsid w:val="00D427AD"/>
    <w:rsid w:val="00D43982"/>
    <w:rsid w:val="00D43A73"/>
    <w:rsid w:val="00D44891"/>
    <w:rsid w:val="00D44F06"/>
    <w:rsid w:val="00D46DEB"/>
    <w:rsid w:val="00D46EDD"/>
    <w:rsid w:val="00D476C3"/>
    <w:rsid w:val="00D5186C"/>
    <w:rsid w:val="00D51974"/>
    <w:rsid w:val="00D53FA3"/>
    <w:rsid w:val="00D542FC"/>
    <w:rsid w:val="00D55D05"/>
    <w:rsid w:val="00D564D8"/>
    <w:rsid w:val="00D56792"/>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E78"/>
    <w:rsid w:val="00D632E5"/>
    <w:rsid w:val="00D63943"/>
    <w:rsid w:val="00D63AF4"/>
    <w:rsid w:val="00D63CF4"/>
    <w:rsid w:val="00D64D19"/>
    <w:rsid w:val="00D659AA"/>
    <w:rsid w:val="00D65F2E"/>
    <w:rsid w:val="00D66BC7"/>
    <w:rsid w:val="00D67A94"/>
    <w:rsid w:val="00D67A99"/>
    <w:rsid w:val="00D70179"/>
    <w:rsid w:val="00D7040D"/>
    <w:rsid w:val="00D70C89"/>
    <w:rsid w:val="00D7124A"/>
    <w:rsid w:val="00D71723"/>
    <w:rsid w:val="00D71939"/>
    <w:rsid w:val="00D719D0"/>
    <w:rsid w:val="00D72101"/>
    <w:rsid w:val="00D73031"/>
    <w:rsid w:val="00D731B5"/>
    <w:rsid w:val="00D73423"/>
    <w:rsid w:val="00D73859"/>
    <w:rsid w:val="00D73E0D"/>
    <w:rsid w:val="00D73F16"/>
    <w:rsid w:val="00D741AB"/>
    <w:rsid w:val="00D7478C"/>
    <w:rsid w:val="00D75127"/>
    <w:rsid w:val="00D75752"/>
    <w:rsid w:val="00D767E6"/>
    <w:rsid w:val="00D76CEB"/>
    <w:rsid w:val="00D80200"/>
    <w:rsid w:val="00D80226"/>
    <w:rsid w:val="00D808DC"/>
    <w:rsid w:val="00D80D08"/>
    <w:rsid w:val="00D81B39"/>
    <w:rsid w:val="00D82787"/>
    <w:rsid w:val="00D82C01"/>
    <w:rsid w:val="00D82D77"/>
    <w:rsid w:val="00D82FE8"/>
    <w:rsid w:val="00D83A50"/>
    <w:rsid w:val="00D8444D"/>
    <w:rsid w:val="00D84B2E"/>
    <w:rsid w:val="00D84C2F"/>
    <w:rsid w:val="00D84E7F"/>
    <w:rsid w:val="00D8541F"/>
    <w:rsid w:val="00D85B0F"/>
    <w:rsid w:val="00D85CAB"/>
    <w:rsid w:val="00D869E3"/>
    <w:rsid w:val="00D87157"/>
    <w:rsid w:val="00D901F8"/>
    <w:rsid w:val="00D9030C"/>
    <w:rsid w:val="00D90651"/>
    <w:rsid w:val="00D9080C"/>
    <w:rsid w:val="00D9088B"/>
    <w:rsid w:val="00D90DF7"/>
    <w:rsid w:val="00D91CBF"/>
    <w:rsid w:val="00D91EE6"/>
    <w:rsid w:val="00D92422"/>
    <w:rsid w:val="00D93D44"/>
    <w:rsid w:val="00D93FA2"/>
    <w:rsid w:val="00D940FE"/>
    <w:rsid w:val="00D94156"/>
    <w:rsid w:val="00D94C2F"/>
    <w:rsid w:val="00D9594D"/>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56A4"/>
    <w:rsid w:val="00DA64A9"/>
    <w:rsid w:val="00DA66C6"/>
    <w:rsid w:val="00DA6830"/>
    <w:rsid w:val="00DA7076"/>
    <w:rsid w:val="00DA7D0F"/>
    <w:rsid w:val="00DB05AB"/>
    <w:rsid w:val="00DB0973"/>
    <w:rsid w:val="00DB0D6C"/>
    <w:rsid w:val="00DB1BF7"/>
    <w:rsid w:val="00DB2040"/>
    <w:rsid w:val="00DB28B8"/>
    <w:rsid w:val="00DB3021"/>
    <w:rsid w:val="00DB3E08"/>
    <w:rsid w:val="00DB3E82"/>
    <w:rsid w:val="00DB430E"/>
    <w:rsid w:val="00DB4B95"/>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5505"/>
    <w:rsid w:val="00DC56AB"/>
    <w:rsid w:val="00DC5785"/>
    <w:rsid w:val="00DC58FF"/>
    <w:rsid w:val="00DC5C78"/>
    <w:rsid w:val="00DC61AD"/>
    <w:rsid w:val="00DC72CC"/>
    <w:rsid w:val="00DC741C"/>
    <w:rsid w:val="00DC7A44"/>
    <w:rsid w:val="00DC7C08"/>
    <w:rsid w:val="00DC7DE2"/>
    <w:rsid w:val="00DD03D9"/>
    <w:rsid w:val="00DD1972"/>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1F9C"/>
    <w:rsid w:val="00DE204F"/>
    <w:rsid w:val="00DE2CF1"/>
    <w:rsid w:val="00DE2E10"/>
    <w:rsid w:val="00DE4013"/>
    <w:rsid w:val="00DE41DF"/>
    <w:rsid w:val="00DE4AF1"/>
    <w:rsid w:val="00DE5090"/>
    <w:rsid w:val="00DE5156"/>
    <w:rsid w:val="00DE5456"/>
    <w:rsid w:val="00DE55B8"/>
    <w:rsid w:val="00DE58D9"/>
    <w:rsid w:val="00DE75EF"/>
    <w:rsid w:val="00DE7F0F"/>
    <w:rsid w:val="00DE7F20"/>
    <w:rsid w:val="00DF1A65"/>
    <w:rsid w:val="00DF2983"/>
    <w:rsid w:val="00DF3069"/>
    <w:rsid w:val="00DF3518"/>
    <w:rsid w:val="00DF3867"/>
    <w:rsid w:val="00DF45C4"/>
    <w:rsid w:val="00DF4823"/>
    <w:rsid w:val="00DF48D5"/>
    <w:rsid w:val="00DF66AE"/>
    <w:rsid w:val="00DF6B5E"/>
    <w:rsid w:val="00DF6B79"/>
    <w:rsid w:val="00DF6D64"/>
    <w:rsid w:val="00DF7A40"/>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4730"/>
    <w:rsid w:val="00E048AF"/>
    <w:rsid w:val="00E05681"/>
    <w:rsid w:val="00E0637F"/>
    <w:rsid w:val="00E06456"/>
    <w:rsid w:val="00E0706E"/>
    <w:rsid w:val="00E07407"/>
    <w:rsid w:val="00E114E2"/>
    <w:rsid w:val="00E117EA"/>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20905"/>
    <w:rsid w:val="00E20E9E"/>
    <w:rsid w:val="00E229A6"/>
    <w:rsid w:val="00E22C6E"/>
    <w:rsid w:val="00E22D23"/>
    <w:rsid w:val="00E22F12"/>
    <w:rsid w:val="00E2350E"/>
    <w:rsid w:val="00E23BA4"/>
    <w:rsid w:val="00E24994"/>
    <w:rsid w:val="00E2588A"/>
    <w:rsid w:val="00E25BA0"/>
    <w:rsid w:val="00E26453"/>
    <w:rsid w:val="00E2683D"/>
    <w:rsid w:val="00E269AA"/>
    <w:rsid w:val="00E27200"/>
    <w:rsid w:val="00E27333"/>
    <w:rsid w:val="00E276A4"/>
    <w:rsid w:val="00E27CD5"/>
    <w:rsid w:val="00E30257"/>
    <w:rsid w:val="00E30321"/>
    <w:rsid w:val="00E30929"/>
    <w:rsid w:val="00E30EBB"/>
    <w:rsid w:val="00E310D6"/>
    <w:rsid w:val="00E3117D"/>
    <w:rsid w:val="00E31308"/>
    <w:rsid w:val="00E3333B"/>
    <w:rsid w:val="00E33390"/>
    <w:rsid w:val="00E335D0"/>
    <w:rsid w:val="00E33D8A"/>
    <w:rsid w:val="00E34E3E"/>
    <w:rsid w:val="00E35380"/>
    <w:rsid w:val="00E35455"/>
    <w:rsid w:val="00E36628"/>
    <w:rsid w:val="00E3702D"/>
    <w:rsid w:val="00E37532"/>
    <w:rsid w:val="00E377BB"/>
    <w:rsid w:val="00E37CFA"/>
    <w:rsid w:val="00E37D77"/>
    <w:rsid w:val="00E400B2"/>
    <w:rsid w:val="00E4022A"/>
    <w:rsid w:val="00E40D36"/>
    <w:rsid w:val="00E41225"/>
    <w:rsid w:val="00E4137E"/>
    <w:rsid w:val="00E41441"/>
    <w:rsid w:val="00E4160A"/>
    <w:rsid w:val="00E42ADB"/>
    <w:rsid w:val="00E42E99"/>
    <w:rsid w:val="00E44F10"/>
    <w:rsid w:val="00E45277"/>
    <w:rsid w:val="00E45338"/>
    <w:rsid w:val="00E45599"/>
    <w:rsid w:val="00E4561B"/>
    <w:rsid w:val="00E45846"/>
    <w:rsid w:val="00E45EBB"/>
    <w:rsid w:val="00E45F1D"/>
    <w:rsid w:val="00E461E1"/>
    <w:rsid w:val="00E4632C"/>
    <w:rsid w:val="00E46568"/>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30A1"/>
    <w:rsid w:val="00E534F9"/>
    <w:rsid w:val="00E53D3D"/>
    <w:rsid w:val="00E544B5"/>
    <w:rsid w:val="00E54CE4"/>
    <w:rsid w:val="00E5526A"/>
    <w:rsid w:val="00E554D2"/>
    <w:rsid w:val="00E5588C"/>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1FD8"/>
    <w:rsid w:val="00E622A0"/>
    <w:rsid w:val="00E6384B"/>
    <w:rsid w:val="00E640F9"/>
    <w:rsid w:val="00E6488C"/>
    <w:rsid w:val="00E6515A"/>
    <w:rsid w:val="00E65352"/>
    <w:rsid w:val="00E655E7"/>
    <w:rsid w:val="00E66306"/>
    <w:rsid w:val="00E667CD"/>
    <w:rsid w:val="00E67604"/>
    <w:rsid w:val="00E67CF8"/>
    <w:rsid w:val="00E67F4C"/>
    <w:rsid w:val="00E700BC"/>
    <w:rsid w:val="00E700BF"/>
    <w:rsid w:val="00E70977"/>
    <w:rsid w:val="00E716CF"/>
    <w:rsid w:val="00E721B5"/>
    <w:rsid w:val="00E72863"/>
    <w:rsid w:val="00E728CC"/>
    <w:rsid w:val="00E72A98"/>
    <w:rsid w:val="00E72B66"/>
    <w:rsid w:val="00E72B6E"/>
    <w:rsid w:val="00E7310D"/>
    <w:rsid w:val="00E736AB"/>
    <w:rsid w:val="00E736FD"/>
    <w:rsid w:val="00E752E1"/>
    <w:rsid w:val="00E75315"/>
    <w:rsid w:val="00E75B9D"/>
    <w:rsid w:val="00E76038"/>
    <w:rsid w:val="00E760A9"/>
    <w:rsid w:val="00E77495"/>
    <w:rsid w:val="00E77865"/>
    <w:rsid w:val="00E77D17"/>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4644"/>
    <w:rsid w:val="00E94BE8"/>
    <w:rsid w:val="00E94D06"/>
    <w:rsid w:val="00E95292"/>
    <w:rsid w:val="00E958F5"/>
    <w:rsid w:val="00E95A4B"/>
    <w:rsid w:val="00E95D8A"/>
    <w:rsid w:val="00E96047"/>
    <w:rsid w:val="00E968CE"/>
    <w:rsid w:val="00E975BA"/>
    <w:rsid w:val="00E97A21"/>
    <w:rsid w:val="00E97D7E"/>
    <w:rsid w:val="00E97FCC"/>
    <w:rsid w:val="00EA041B"/>
    <w:rsid w:val="00EA0D9F"/>
    <w:rsid w:val="00EA0DA5"/>
    <w:rsid w:val="00EA0DC2"/>
    <w:rsid w:val="00EA1071"/>
    <w:rsid w:val="00EA1127"/>
    <w:rsid w:val="00EA1733"/>
    <w:rsid w:val="00EA2B71"/>
    <w:rsid w:val="00EA3380"/>
    <w:rsid w:val="00EA3993"/>
    <w:rsid w:val="00EA3D63"/>
    <w:rsid w:val="00EA41CC"/>
    <w:rsid w:val="00EA422F"/>
    <w:rsid w:val="00EA4C09"/>
    <w:rsid w:val="00EA5E0C"/>
    <w:rsid w:val="00EA67D2"/>
    <w:rsid w:val="00EA67F9"/>
    <w:rsid w:val="00EA69F7"/>
    <w:rsid w:val="00EA6CD4"/>
    <w:rsid w:val="00EA77C8"/>
    <w:rsid w:val="00EA7E4E"/>
    <w:rsid w:val="00EA7F16"/>
    <w:rsid w:val="00EB03AD"/>
    <w:rsid w:val="00EB081E"/>
    <w:rsid w:val="00EB0C34"/>
    <w:rsid w:val="00EB13A2"/>
    <w:rsid w:val="00EB1BBA"/>
    <w:rsid w:val="00EB2018"/>
    <w:rsid w:val="00EB270A"/>
    <w:rsid w:val="00EB3032"/>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440"/>
    <w:rsid w:val="00ED4331"/>
    <w:rsid w:val="00ED4397"/>
    <w:rsid w:val="00ED4DD5"/>
    <w:rsid w:val="00ED542F"/>
    <w:rsid w:val="00ED54D0"/>
    <w:rsid w:val="00ED6744"/>
    <w:rsid w:val="00ED6BD4"/>
    <w:rsid w:val="00ED7D92"/>
    <w:rsid w:val="00EE103C"/>
    <w:rsid w:val="00EE1282"/>
    <w:rsid w:val="00EE136B"/>
    <w:rsid w:val="00EE2DE2"/>
    <w:rsid w:val="00EE2E48"/>
    <w:rsid w:val="00EE3034"/>
    <w:rsid w:val="00EE31B6"/>
    <w:rsid w:val="00EE328A"/>
    <w:rsid w:val="00EE36C0"/>
    <w:rsid w:val="00EE371C"/>
    <w:rsid w:val="00EE3DC0"/>
    <w:rsid w:val="00EE4177"/>
    <w:rsid w:val="00EE4A9E"/>
    <w:rsid w:val="00EE4DCC"/>
    <w:rsid w:val="00EE582F"/>
    <w:rsid w:val="00EE5898"/>
    <w:rsid w:val="00EE5C1E"/>
    <w:rsid w:val="00EE5F72"/>
    <w:rsid w:val="00EE6D6D"/>
    <w:rsid w:val="00EE6E45"/>
    <w:rsid w:val="00EE74CF"/>
    <w:rsid w:val="00EE760E"/>
    <w:rsid w:val="00EE7717"/>
    <w:rsid w:val="00EE7914"/>
    <w:rsid w:val="00EF02D9"/>
    <w:rsid w:val="00EF121B"/>
    <w:rsid w:val="00EF1445"/>
    <w:rsid w:val="00EF15E8"/>
    <w:rsid w:val="00EF1683"/>
    <w:rsid w:val="00EF1849"/>
    <w:rsid w:val="00EF1CEA"/>
    <w:rsid w:val="00EF1F9A"/>
    <w:rsid w:val="00EF236F"/>
    <w:rsid w:val="00EF372D"/>
    <w:rsid w:val="00EF3CC9"/>
    <w:rsid w:val="00EF3EED"/>
    <w:rsid w:val="00EF42FF"/>
    <w:rsid w:val="00EF4A6A"/>
    <w:rsid w:val="00EF5068"/>
    <w:rsid w:val="00EF59F4"/>
    <w:rsid w:val="00EF6048"/>
    <w:rsid w:val="00EF606C"/>
    <w:rsid w:val="00EF663E"/>
    <w:rsid w:val="00EF669E"/>
    <w:rsid w:val="00EF68E6"/>
    <w:rsid w:val="00EF6A33"/>
    <w:rsid w:val="00EF6A69"/>
    <w:rsid w:val="00EF797C"/>
    <w:rsid w:val="00EF7A8D"/>
    <w:rsid w:val="00F00733"/>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7B4"/>
    <w:rsid w:val="00F13E7D"/>
    <w:rsid w:val="00F142B5"/>
    <w:rsid w:val="00F144BA"/>
    <w:rsid w:val="00F146F3"/>
    <w:rsid w:val="00F14A15"/>
    <w:rsid w:val="00F14AC9"/>
    <w:rsid w:val="00F152A1"/>
    <w:rsid w:val="00F153CC"/>
    <w:rsid w:val="00F15F4C"/>
    <w:rsid w:val="00F1761E"/>
    <w:rsid w:val="00F17D63"/>
    <w:rsid w:val="00F17E8B"/>
    <w:rsid w:val="00F20C8B"/>
    <w:rsid w:val="00F21681"/>
    <w:rsid w:val="00F22627"/>
    <w:rsid w:val="00F23966"/>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4E"/>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5B8"/>
    <w:rsid w:val="00F41AA9"/>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1296"/>
    <w:rsid w:val="00F5137F"/>
    <w:rsid w:val="00F51B37"/>
    <w:rsid w:val="00F521C3"/>
    <w:rsid w:val="00F5221E"/>
    <w:rsid w:val="00F52600"/>
    <w:rsid w:val="00F5261F"/>
    <w:rsid w:val="00F534E5"/>
    <w:rsid w:val="00F54EE8"/>
    <w:rsid w:val="00F54F8F"/>
    <w:rsid w:val="00F55814"/>
    <w:rsid w:val="00F55869"/>
    <w:rsid w:val="00F561A7"/>
    <w:rsid w:val="00F5634A"/>
    <w:rsid w:val="00F57364"/>
    <w:rsid w:val="00F579FA"/>
    <w:rsid w:val="00F60BB1"/>
    <w:rsid w:val="00F60BC7"/>
    <w:rsid w:val="00F60FC8"/>
    <w:rsid w:val="00F61092"/>
    <w:rsid w:val="00F6192D"/>
    <w:rsid w:val="00F61EAC"/>
    <w:rsid w:val="00F623A9"/>
    <w:rsid w:val="00F6243E"/>
    <w:rsid w:val="00F627D3"/>
    <w:rsid w:val="00F634C1"/>
    <w:rsid w:val="00F640A8"/>
    <w:rsid w:val="00F643EF"/>
    <w:rsid w:val="00F65167"/>
    <w:rsid w:val="00F6561D"/>
    <w:rsid w:val="00F6562B"/>
    <w:rsid w:val="00F659CE"/>
    <w:rsid w:val="00F66AEB"/>
    <w:rsid w:val="00F66F17"/>
    <w:rsid w:val="00F674D0"/>
    <w:rsid w:val="00F67879"/>
    <w:rsid w:val="00F67F94"/>
    <w:rsid w:val="00F70329"/>
    <w:rsid w:val="00F711AA"/>
    <w:rsid w:val="00F712F1"/>
    <w:rsid w:val="00F7296E"/>
    <w:rsid w:val="00F72FD8"/>
    <w:rsid w:val="00F73128"/>
    <w:rsid w:val="00F73163"/>
    <w:rsid w:val="00F731B4"/>
    <w:rsid w:val="00F741C5"/>
    <w:rsid w:val="00F7467D"/>
    <w:rsid w:val="00F74F55"/>
    <w:rsid w:val="00F752FE"/>
    <w:rsid w:val="00F7579F"/>
    <w:rsid w:val="00F76A9A"/>
    <w:rsid w:val="00F7758C"/>
    <w:rsid w:val="00F77CA6"/>
    <w:rsid w:val="00F7D746"/>
    <w:rsid w:val="00F8030E"/>
    <w:rsid w:val="00F815FC"/>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88A"/>
    <w:rsid w:val="00F94916"/>
    <w:rsid w:val="00F94C6C"/>
    <w:rsid w:val="00F9502F"/>
    <w:rsid w:val="00F95605"/>
    <w:rsid w:val="00F95833"/>
    <w:rsid w:val="00F95952"/>
    <w:rsid w:val="00F95CDE"/>
    <w:rsid w:val="00F96512"/>
    <w:rsid w:val="00F96D84"/>
    <w:rsid w:val="00F97676"/>
    <w:rsid w:val="00FA0D75"/>
    <w:rsid w:val="00FA1023"/>
    <w:rsid w:val="00FA2245"/>
    <w:rsid w:val="00FA225B"/>
    <w:rsid w:val="00FA2C3C"/>
    <w:rsid w:val="00FA2D45"/>
    <w:rsid w:val="00FA3053"/>
    <w:rsid w:val="00FA381E"/>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6B1"/>
    <w:rsid w:val="00FB4058"/>
    <w:rsid w:val="00FB4260"/>
    <w:rsid w:val="00FB47C3"/>
    <w:rsid w:val="00FB4DAD"/>
    <w:rsid w:val="00FB518A"/>
    <w:rsid w:val="00FB5DB7"/>
    <w:rsid w:val="00FB6245"/>
    <w:rsid w:val="00FB6F64"/>
    <w:rsid w:val="00FB7082"/>
    <w:rsid w:val="00FB7437"/>
    <w:rsid w:val="00FB7E74"/>
    <w:rsid w:val="00FB7F9D"/>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659"/>
    <w:rsid w:val="00FC6C34"/>
    <w:rsid w:val="00FC79C2"/>
    <w:rsid w:val="00FC7EC0"/>
    <w:rsid w:val="00FD029B"/>
    <w:rsid w:val="00FD0C08"/>
    <w:rsid w:val="00FD0CFF"/>
    <w:rsid w:val="00FD14F0"/>
    <w:rsid w:val="00FD19CC"/>
    <w:rsid w:val="00FD2EEF"/>
    <w:rsid w:val="00FD3B65"/>
    <w:rsid w:val="00FD4741"/>
    <w:rsid w:val="00FD64B7"/>
    <w:rsid w:val="00FD6CDD"/>
    <w:rsid w:val="00FD6DE1"/>
    <w:rsid w:val="00FD6E99"/>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43A9"/>
    <w:rsid w:val="00FE4B3E"/>
    <w:rsid w:val="00FE54D5"/>
    <w:rsid w:val="00FE6140"/>
    <w:rsid w:val="00FE63C5"/>
    <w:rsid w:val="00FE64AB"/>
    <w:rsid w:val="00FE77DE"/>
    <w:rsid w:val="00FE7B05"/>
    <w:rsid w:val="00FE7DA4"/>
    <w:rsid w:val="00FF0848"/>
    <w:rsid w:val="00FF0B27"/>
    <w:rsid w:val="00FF10A5"/>
    <w:rsid w:val="00FF1B96"/>
    <w:rsid w:val="00FF1C16"/>
    <w:rsid w:val="00FF1D02"/>
    <w:rsid w:val="00FF2034"/>
    <w:rsid w:val="00FF2105"/>
    <w:rsid w:val="00FF2343"/>
    <w:rsid w:val="00FF23B5"/>
    <w:rsid w:val="00FF3C55"/>
    <w:rsid w:val="00FF40AA"/>
    <w:rsid w:val="00FF41B9"/>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43479F"/>
    <w:pPr>
      <w:keepNext/>
      <w:tabs>
        <w:tab w:val="left" w:pos="180"/>
      </w:tabs>
      <w:spacing w:before="120" w:line="276" w:lineRule="auto"/>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EB03AD"/>
    <w:pPr>
      <w:keepNext/>
      <w:keepLines/>
      <w:spacing w:before="60" w:line="276" w:lineRule="auto"/>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3479F"/>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0"/>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qFormat/>
    <w:rsid w:val="00BE541A"/>
    <w:rPr>
      <w:sz w:val="16"/>
      <w:szCs w:val="16"/>
    </w:rPr>
  </w:style>
  <w:style w:type="paragraph" w:styleId="Tekstkomentarza">
    <w:name w:val="annotation text"/>
    <w:basedOn w:val="Normalny"/>
    <w:link w:val="TekstkomentarzaZnak"/>
    <w:uiPriority w:val="99"/>
    <w:unhideWhenUsed/>
    <w:qFormat/>
    <w:rsid w:val="00BE541A"/>
    <w:rPr>
      <w:sz w:val="20"/>
      <w:szCs w:val="20"/>
    </w:rPr>
  </w:style>
  <w:style w:type="character" w:customStyle="1" w:styleId="TekstkomentarzaZnak">
    <w:name w:val="Tekst komentarza Znak"/>
    <w:basedOn w:val="Domylnaczcionkaakapitu"/>
    <w:link w:val="Tekstkomentarza"/>
    <w:uiPriority w:val="99"/>
    <w:qFormat/>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EB03AD"/>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5"/>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4A301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1454052">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61479395">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monogramyefs@mazowi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mi.fema@mazow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unduszeuedlamazowsz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MPL-B5-UNIT@ec.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11180</Words>
  <Characters>67084</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3</cp:revision>
  <cp:lastPrinted>2023-07-19T07:44:00Z</cp:lastPrinted>
  <dcterms:created xsi:type="dcterms:W3CDTF">2024-02-08T07:24:00Z</dcterms:created>
  <dcterms:modified xsi:type="dcterms:W3CDTF">2024-02-08T07:30:00Z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