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77F543D2" w14:textId="77777777" w:rsidR="004D0BD1" w:rsidRDefault="004D0BD1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6287347B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4D0BD1">
        <w:rPr>
          <w:rFonts w:ascii="Arial" w:eastAsia="Arial" w:hAnsi="Arial" w:cs="Arial"/>
          <w:b/>
          <w:sz w:val="18"/>
        </w:rPr>
        <w:t>128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0F4B9B0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4D0BD1">
        <w:rPr>
          <w:rFonts w:ascii="Arial" w:eastAsia="Arial" w:hAnsi="Arial" w:cs="Arial"/>
          <w:b/>
          <w:sz w:val="18"/>
        </w:rPr>
        <w:t xml:space="preserve"> 18 czerwca</w:t>
      </w:r>
      <w:r w:rsidR="00DC19F4">
        <w:rPr>
          <w:rFonts w:ascii="Arial" w:eastAsia="Arial" w:hAnsi="Arial" w:cs="Arial"/>
          <w:b/>
          <w:sz w:val="18"/>
        </w:rPr>
        <w:t xml:space="preserve">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8245746" w14:textId="7A3764C6" w:rsidR="00501524" w:rsidRDefault="002C727B" w:rsidP="005723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25912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E25912">
        <w:rPr>
          <w:rFonts w:ascii="Arial" w:eastAsia="Arial" w:hAnsi="Arial" w:cs="Arial"/>
          <w:b/>
          <w:sz w:val="18"/>
          <w:szCs w:val="18"/>
        </w:rPr>
        <w:t xml:space="preserve"> </w:t>
      </w:r>
      <w:r w:rsidR="005723EC" w:rsidRPr="005723EC">
        <w:rPr>
          <w:rFonts w:ascii="Arial" w:eastAsia="Arial" w:hAnsi="Arial" w:cs="Arial"/>
          <w:b/>
          <w:sz w:val="18"/>
          <w:szCs w:val="18"/>
        </w:rPr>
        <w:t>zatwierdzenia kryteriów</w:t>
      </w:r>
      <w:r w:rsidR="00AD7E44">
        <w:rPr>
          <w:rFonts w:ascii="Arial" w:eastAsia="Arial" w:hAnsi="Arial" w:cs="Arial"/>
          <w:b/>
          <w:sz w:val="18"/>
          <w:szCs w:val="18"/>
        </w:rPr>
        <w:t xml:space="preserve"> </w:t>
      </w:r>
      <w:r w:rsidR="00AD7E44" w:rsidRPr="00AD7E44">
        <w:rPr>
          <w:rFonts w:ascii="Arial" w:eastAsia="Arial" w:hAnsi="Arial" w:cs="Arial"/>
          <w:b/>
          <w:bCs/>
          <w:iCs/>
          <w:sz w:val="18"/>
          <w:szCs w:val="18"/>
        </w:rPr>
        <w:t xml:space="preserve">dostępu i premiujących dla naboru konkurencyjnego w ramach Priorytetu VII Fundusze Europejskie dla nowoczesnej i dostępnej edukacji na Mazowszu, Działanie 7.5 Edukacja osób dorosłych poza PSF, Typ projektów: Wsparcie dla osób o niskich umiejętnościach lub kompetencjach (w tym cyfrowych) realizowane poza systemem BUR i PSF, umożliwiające wdrażanie </w:t>
      </w:r>
      <w:proofErr w:type="spellStart"/>
      <w:r w:rsidR="00AD7E44" w:rsidRPr="00AD7E44">
        <w:rPr>
          <w:rFonts w:ascii="Arial" w:eastAsia="Arial" w:hAnsi="Arial" w:cs="Arial"/>
          <w:b/>
          <w:bCs/>
          <w:iCs/>
          <w:sz w:val="18"/>
          <w:szCs w:val="18"/>
        </w:rPr>
        <w:t>Upskilling</w:t>
      </w:r>
      <w:proofErr w:type="spellEnd"/>
      <w:r w:rsidR="00AD7E44" w:rsidRPr="00AD7E44">
        <w:rPr>
          <w:rFonts w:ascii="Arial" w:eastAsia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="00AD7E44" w:rsidRPr="00AD7E44">
        <w:rPr>
          <w:rFonts w:ascii="Arial" w:eastAsia="Arial" w:hAnsi="Arial" w:cs="Arial"/>
          <w:b/>
          <w:bCs/>
          <w:iCs/>
          <w:sz w:val="18"/>
          <w:szCs w:val="18"/>
        </w:rPr>
        <w:t>pathways</w:t>
      </w:r>
      <w:proofErr w:type="spellEnd"/>
    </w:p>
    <w:p w14:paraId="2ACFB0D7" w14:textId="77777777" w:rsidR="00E25912" w:rsidRDefault="00E25912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32186F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32186F">
        <w:rPr>
          <w:rFonts w:ascii="Arial" w:eastAsia="Arial" w:hAnsi="Arial" w:cs="Arial"/>
          <w:b/>
          <w:bCs/>
          <w:sz w:val="18"/>
        </w:rPr>
        <w:t>§ 1.</w:t>
      </w:r>
    </w:p>
    <w:p w14:paraId="5CA0F9D3" w14:textId="534AED97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32186F" w:rsidRPr="0032186F">
        <w:rPr>
          <w:rFonts w:ascii="Arial" w:eastAsia="Arial" w:hAnsi="Arial" w:cs="Arial"/>
          <w:sz w:val="18"/>
        </w:rPr>
        <w:t>dostępu i premiując</w:t>
      </w:r>
      <w:r w:rsidR="0032186F">
        <w:rPr>
          <w:rFonts w:ascii="Arial" w:eastAsia="Arial" w:hAnsi="Arial" w:cs="Arial"/>
          <w:sz w:val="18"/>
        </w:rPr>
        <w:t>e</w:t>
      </w:r>
      <w:r w:rsidR="0032186F" w:rsidRPr="0032186F">
        <w:rPr>
          <w:rFonts w:ascii="Arial" w:eastAsia="Arial" w:hAnsi="Arial" w:cs="Arial"/>
          <w:sz w:val="18"/>
        </w:rPr>
        <w:t xml:space="preserve"> dla naboru konkurencyjnego w ramach Priorytetu VII Fundusze Europejskie dla nowoczesnej i dostępnej edukacji na Mazowszu, Działanie 7.5 Edukacja osób dorosłych poza PSF, Typ projektów: Wsparcie dla osób o niskich umiejętnościach lub kompetencjach (w tym cyfrowych) realizowane poza systemem BUR i PSF, umożliwiające wdrażanie </w:t>
      </w:r>
      <w:proofErr w:type="spellStart"/>
      <w:r w:rsidR="0032186F" w:rsidRPr="0032186F">
        <w:rPr>
          <w:rFonts w:ascii="Arial" w:eastAsia="Arial" w:hAnsi="Arial" w:cs="Arial"/>
          <w:sz w:val="18"/>
        </w:rPr>
        <w:t>Upskilling</w:t>
      </w:r>
      <w:proofErr w:type="spellEnd"/>
      <w:r w:rsidR="0032186F" w:rsidRPr="0032186F">
        <w:rPr>
          <w:rFonts w:ascii="Arial" w:eastAsia="Arial" w:hAnsi="Arial" w:cs="Arial"/>
          <w:sz w:val="18"/>
        </w:rPr>
        <w:t xml:space="preserve"> </w:t>
      </w:r>
      <w:proofErr w:type="spellStart"/>
      <w:r w:rsidR="0032186F" w:rsidRPr="0032186F">
        <w:rPr>
          <w:rFonts w:ascii="Arial" w:eastAsia="Arial" w:hAnsi="Arial" w:cs="Arial"/>
          <w:sz w:val="18"/>
        </w:rPr>
        <w:t>pathways</w:t>
      </w:r>
      <w:proofErr w:type="spellEnd"/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 w:rsidP="00A80A9E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F01D7C4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A953B62" w14:textId="77777777" w:rsidR="00A80A9E" w:rsidRDefault="00A80A9E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F6184C2" w14:textId="77777777" w:rsidR="00265E16" w:rsidRDefault="00265E16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CFE35C3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5E16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186F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07667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0BD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3EC"/>
    <w:rsid w:val="005727EE"/>
    <w:rsid w:val="00575316"/>
    <w:rsid w:val="00583487"/>
    <w:rsid w:val="00585D9D"/>
    <w:rsid w:val="0059404F"/>
    <w:rsid w:val="00596F6F"/>
    <w:rsid w:val="005A0947"/>
    <w:rsid w:val="005A3989"/>
    <w:rsid w:val="005A7472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38E9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0A9E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D7E44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C39C1"/>
    <w:rsid w:val="00ED30AB"/>
    <w:rsid w:val="00ED79D5"/>
    <w:rsid w:val="00EE057A"/>
    <w:rsid w:val="00EE3532"/>
    <w:rsid w:val="00EE73B8"/>
    <w:rsid w:val="00EF078B"/>
    <w:rsid w:val="00EF19A3"/>
    <w:rsid w:val="00F113E9"/>
    <w:rsid w:val="00F12EFF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Justyna Wilczewska</cp:lastModifiedBy>
  <cp:revision>17</cp:revision>
  <cp:lastPrinted>2026-06-19T09:35:00Z</cp:lastPrinted>
  <dcterms:created xsi:type="dcterms:W3CDTF">2026-01-29T12:39:00Z</dcterms:created>
  <dcterms:modified xsi:type="dcterms:W3CDTF">2026-06-19T09:35:00Z</dcterms:modified>
</cp:coreProperties>
</file>