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51DA5" w14:textId="77777777" w:rsidR="003D037C" w:rsidRDefault="003D037C" w:rsidP="00096E0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36"/>
          <w:sz w:val="28"/>
          <w:szCs w:val="28"/>
          <w:lang w:eastAsia="pl-PL"/>
          <w14:ligatures w14:val="none"/>
        </w:rPr>
      </w:pPr>
      <w:r w:rsidRPr="003D037C">
        <w:rPr>
          <w:rFonts w:ascii="Arial" w:eastAsia="Times New Roman" w:hAnsi="Arial" w:cs="Arial"/>
          <w:b/>
          <w:bCs/>
          <w:kern w:val="36"/>
          <w:sz w:val="28"/>
          <w:szCs w:val="28"/>
          <w:lang w:eastAsia="pl-PL"/>
          <w14:ligatures w14:val="none"/>
        </w:rPr>
        <w:t>Zasady opisywania dokumentów dla projektów z EFS+ w ramach FEM 2021-2027</w:t>
      </w:r>
    </w:p>
    <w:p w14:paraId="253B7B3A" w14:textId="0030A922" w:rsidR="009078A8" w:rsidRDefault="009078A8" w:rsidP="00096E0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96E09">
        <w:rPr>
          <w:rFonts w:ascii="Arial" w:eastAsia="Times New Roman" w:hAnsi="Arial" w:cs="Arial"/>
          <w:kern w:val="0"/>
          <w:lang w:eastAsia="pl-PL"/>
          <w14:ligatures w14:val="none"/>
        </w:rPr>
        <w:t>w projektach współfinansowanych ze środków Europejskiego Funduszu Społecznego Plus (EFS+)</w:t>
      </w:r>
      <w:r w:rsidR="005451DA" w:rsidRPr="00096E09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096E09">
        <w:rPr>
          <w:rFonts w:ascii="Arial" w:eastAsia="Times New Roman" w:hAnsi="Arial" w:cs="Arial"/>
          <w:kern w:val="0"/>
          <w:lang w:eastAsia="pl-PL"/>
          <w14:ligatures w14:val="none"/>
        </w:rPr>
        <w:t>w ramach FEM 2021–2027</w:t>
      </w:r>
    </w:p>
    <w:p w14:paraId="07173A32" w14:textId="06753030" w:rsidR="00040653" w:rsidRPr="00040653" w:rsidRDefault="003B3841" w:rsidP="00096E0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</w:t>
      </w:r>
      <w:r w:rsidR="00040653" w:rsidRPr="0004065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. Podstawa dokumentowania wydatków</w:t>
      </w:r>
    </w:p>
    <w:p w14:paraId="21204DE9" w14:textId="77777777" w:rsidR="00040653" w:rsidRPr="00040653" w:rsidRDefault="00040653" w:rsidP="00096E0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t>Podstawą do rozliczania wydatków finansowanych ze środków EFS+ są dokumenty księgowe lub inne dowody księgowe o równoważnej wartości dowodowej.</w:t>
      </w:r>
    </w:p>
    <w:p w14:paraId="3EB5EBC5" w14:textId="77777777" w:rsidR="00040653" w:rsidRPr="00040653" w:rsidRDefault="00040653" w:rsidP="00096E0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t>Do każdego dokumentu księgowego / innego dowodu księgowego o równoważnej wartości dowodowej należy sporządzić opis dokumentu.</w:t>
      </w:r>
    </w:p>
    <w:p w14:paraId="6422CC1E" w14:textId="77777777" w:rsidR="00040653" w:rsidRPr="00040653" w:rsidRDefault="00040653" w:rsidP="00096E0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t>Obowiązek opisu dokumentów dotyczy wszystkich wydatków bez względu na źródło ich finansowania (dofinansowanie, wkład własny).</w:t>
      </w:r>
    </w:p>
    <w:p w14:paraId="25FD75CA" w14:textId="75C2639B" w:rsidR="00040653" w:rsidRPr="00040653" w:rsidRDefault="003B3841" w:rsidP="00096E0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O</w:t>
      </w:r>
      <w:r w:rsidR="00040653" w:rsidRPr="00040653">
        <w:rPr>
          <w:rFonts w:ascii="Arial" w:eastAsia="Times New Roman" w:hAnsi="Arial" w:cs="Arial"/>
          <w:kern w:val="0"/>
          <w:lang w:eastAsia="pl-PL"/>
          <w14:ligatures w14:val="none"/>
        </w:rPr>
        <w:t>pis dokumentu stanowi podstawowy sposób powiązania wydatku z projektem.</w:t>
      </w:r>
    </w:p>
    <w:p w14:paraId="59478E21" w14:textId="7A30537F" w:rsidR="00040653" w:rsidRPr="00040653" w:rsidRDefault="003B3841" w:rsidP="00096E0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</w:t>
      </w:r>
      <w:r w:rsidR="00040653" w:rsidRPr="0004065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. Faktury ustrukturyzowane (</w:t>
      </w:r>
      <w:proofErr w:type="spellStart"/>
      <w:r w:rsidR="00040653" w:rsidRPr="0004065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KSeF</w:t>
      </w:r>
      <w:proofErr w:type="spellEnd"/>
      <w:r w:rsidR="00040653" w:rsidRPr="0004065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)</w:t>
      </w:r>
    </w:p>
    <w:p w14:paraId="29246F2B" w14:textId="77777777" w:rsidR="00040653" w:rsidRPr="00040653" w:rsidRDefault="00040653" w:rsidP="00096E0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t xml:space="preserve">Faktura ustrukturyzowana wystawiana w </w:t>
      </w:r>
      <w:proofErr w:type="spellStart"/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t>KSeF</w:t>
      </w:r>
      <w:proofErr w:type="spellEnd"/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t xml:space="preserve"> istnieje wyłącznie w formacie elektronicznym (XML).</w:t>
      </w:r>
    </w:p>
    <w:p w14:paraId="75C97CAA" w14:textId="0B4089AC" w:rsidR="00040653" w:rsidRPr="00040653" w:rsidRDefault="00040653" w:rsidP="00096E0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t xml:space="preserve">Na potrzeby rozliczenia projektu FEM należy wygenerować fakturę z </w:t>
      </w:r>
      <w:proofErr w:type="spellStart"/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t>KSeF</w:t>
      </w:r>
      <w:proofErr w:type="spellEnd"/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postaci wizualizacji (format PDF).</w:t>
      </w:r>
    </w:p>
    <w:p w14:paraId="6D1C88E8" w14:textId="03B25694" w:rsidR="00040653" w:rsidRPr="00040653" w:rsidRDefault="00040653" w:rsidP="00096E0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t xml:space="preserve">Do faktury należy dołączyć </w:t>
      </w:r>
      <w:r w:rsidR="003B3841">
        <w:rPr>
          <w:rFonts w:ascii="Arial" w:eastAsia="Times New Roman" w:hAnsi="Arial" w:cs="Arial"/>
          <w:kern w:val="0"/>
          <w:lang w:eastAsia="pl-PL"/>
          <w14:ligatures w14:val="none"/>
        </w:rPr>
        <w:t>O</w:t>
      </w:r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t>pis sporządzony jako odrębny dokument.</w:t>
      </w:r>
    </w:p>
    <w:p w14:paraId="7ABD1853" w14:textId="77777777" w:rsidR="00040653" w:rsidRPr="00040653" w:rsidRDefault="00040653" w:rsidP="00096E0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t>Nie ma obowiązku nanoszenia opisu na fakturze.</w:t>
      </w:r>
    </w:p>
    <w:p w14:paraId="1F0E49DC" w14:textId="2E8235FE" w:rsidR="00040653" w:rsidRPr="00040653" w:rsidRDefault="003B3841" w:rsidP="00096E0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3</w:t>
      </w:r>
      <w:r w:rsidR="00040653" w:rsidRPr="0004065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. Zakres opisu dokumentu</w:t>
      </w:r>
    </w:p>
    <w:p w14:paraId="7163A889" w14:textId="77777777" w:rsidR="001671B1" w:rsidRDefault="00040653" w:rsidP="001671B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t>Opis dokumentu powinien zawierać co najmniej:</w:t>
      </w:r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br/>
        <w:t>• numer faktury, datę wystawienia oraz nazwę wystawcy;</w:t>
      </w:r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br/>
        <w:t>• numer umowy / decyzji o dofinansowanie projektu;</w:t>
      </w:r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br/>
        <w:t>• tytuł projektu;</w:t>
      </w:r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br/>
        <w:t>• informację o współfinansowaniu z Europejskiego Funduszu Społecznego Plus;</w:t>
      </w:r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br/>
        <w:t>• wskazanie pozycji budżetowej</w:t>
      </w:r>
      <w:r w:rsidR="001671B1">
        <w:rPr>
          <w:rFonts w:ascii="Arial" w:eastAsia="Times New Roman" w:hAnsi="Arial" w:cs="Arial"/>
          <w:kern w:val="0"/>
          <w:lang w:eastAsia="pl-PL"/>
          <w14:ligatures w14:val="none"/>
        </w:rPr>
        <w:t xml:space="preserve"> wniosku o dofinansowanie</w:t>
      </w:r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t>;</w:t>
      </w:r>
    </w:p>
    <w:p w14:paraId="023435CC" w14:textId="72ACFC9B" w:rsidR="00040653" w:rsidRPr="00040653" w:rsidRDefault="001671B1" w:rsidP="001671B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t xml:space="preserve">• wskazanie pozycji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faktury, które są kwalifikowalne, jeśli tylko część faktury jest kwalifikowalna</w:t>
      </w:r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t>;</w:t>
      </w:r>
      <w:r w:rsidR="00040653" w:rsidRPr="00040653">
        <w:rPr>
          <w:rFonts w:ascii="Arial" w:eastAsia="Times New Roman" w:hAnsi="Arial" w:cs="Arial"/>
          <w:kern w:val="0"/>
          <w:lang w:eastAsia="pl-PL"/>
          <w14:ligatures w14:val="none"/>
        </w:rPr>
        <w:br/>
        <w:t>• kwotę wydatków kwalifikowalnych (z wyodrębnieniem części niekwalifikowalnej – jeśli dotyczy);</w:t>
      </w:r>
      <w:r w:rsidR="00040653" w:rsidRPr="00040653">
        <w:rPr>
          <w:rFonts w:ascii="Arial" w:eastAsia="Times New Roman" w:hAnsi="Arial" w:cs="Arial"/>
          <w:kern w:val="0"/>
          <w:lang w:eastAsia="pl-PL"/>
          <w14:ligatures w14:val="none"/>
        </w:rPr>
        <w:br/>
        <w:t>• numer wniosku o płatność;</w:t>
      </w:r>
      <w:r w:rsidR="00040653" w:rsidRPr="00040653">
        <w:rPr>
          <w:rFonts w:ascii="Arial" w:eastAsia="Times New Roman" w:hAnsi="Arial" w:cs="Arial"/>
          <w:kern w:val="0"/>
          <w:lang w:eastAsia="pl-PL"/>
          <w14:ligatures w14:val="none"/>
        </w:rPr>
        <w:br/>
        <w:t>• wskazanie źródeł finansowania (dofinansowanie / wkład własny);</w:t>
      </w:r>
      <w:r w:rsidR="00040653" w:rsidRPr="00040653">
        <w:rPr>
          <w:rFonts w:ascii="Arial" w:eastAsia="Times New Roman" w:hAnsi="Arial" w:cs="Arial"/>
          <w:kern w:val="0"/>
          <w:lang w:eastAsia="pl-PL"/>
          <w14:ligatures w14:val="none"/>
        </w:rPr>
        <w:br/>
        <w:t>• adnotację o cross-</w:t>
      </w:r>
      <w:proofErr w:type="spellStart"/>
      <w:r w:rsidR="00040653" w:rsidRPr="00040653">
        <w:rPr>
          <w:rFonts w:ascii="Arial" w:eastAsia="Times New Roman" w:hAnsi="Arial" w:cs="Arial"/>
          <w:kern w:val="0"/>
          <w:lang w:eastAsia="pl-PL"/>
          <w14:ligatures w14:val="none"/>
        </w:rPr>
        <w:t>financingu</w:t>
      </w:r>
      <w:proofErr w:type="spellEnd"/>
      <w:r w:rsidR="00040653" w:rsidRPr="00040653">
        <w:rPr>
          <w:rFonts w:ascii="Arial" w:eastAsia="Times New Roman" w:hAnsi="Arial" w:cs="Arial"/>
          <w:kern w:val="0"/>
          <w:lang w:eastAsia="pl-PL"/>
          <w14:ligatures w14:val="none"/>
        </w:rPr>
        <w:t xml:space="preserve"> lub pomocy de </w:t>
      </w:r>
      <w:proofErr w:type="spellStart"/>
      <w:r w:rsidR="00040653" w:rsidRPr="00040653">
        <w:rPr>
          <w:rFonts w:ascii="Arial" w:eastAsia="Times New Roman" w:hAnsi="Arial" w:cs="Arial"/>
          <w:kern w:val="0"/>
          <w:lang w:eastAsia="pl-PL"/>
          <w14:ligatures w14:val="none"/>
        </w:rPr>
        <w:t>minimis</w:t>
      </w:r>
      <w:proofErr w:type="spellEnd"/>
      <w:r w:rsidR="00040653" w:rsidRPr="00040653">
        <w:rPr>
          <w:rFonts w:ascii="Arial" w:eastAsia="Times New Roman" w:hAnsi="Arial" w:cs="Arial"/>
          <w:kern w:val="0"/>
          <w:lang w:eastAsia="pl-PL"/>
          <w14:ligatures w14:val="none"/>
        </w:rPr>
        <w:t xml:space="preserve"> (jeśli dotyczy);</w:t>
      </w:r>
      <w:r w:rsidR="00040653" w:rsidRPr="00040653">
        <w:rPr>
          <w:rFonts w:ascii="Arial" w:eastAsia="Times New Roman" w:hAnsi="Arial" w:cs="Arial"/>
          <w:kern w:val="0"/>
          <w:lang w:eastAsia="pl-PL"/>
          <w14:ligatures w14:val="none"/>
        </w:rPr>
        <w:br/>
        <w:t>• numer ewidencyjny lub księgowy;</w:t>
      </w:r>
      <w:r w:rsidR="00040653" w:rsidRPr="00040653">
        <w:rPr>
          <w:rFonts w:ascii="Arial" w:eastAsia="Times New Roman" w:hAnsi="Arial" w:cs="Arial"/>
          <w:kern w:val="0"/>
          <w:lang w:eastAsia="pl-PL"/>
          <w14:ligatures w14:val="none"/>
        </w:rPr>
        <w:br/>
        <w:t>• informację o zgodności z zasadą konkurencyjności;</w:t>
      </w:r>
      <w:r w:rsidR="00040653" w:rsidRPr="00040653">
        <w:rPr>
          <w:rFonts w:ascii="Arial" w:eastAsia="Times New Roman" w:hAnsi="Arial" w:cs="Arial"/>
          <w:kern w:val="0"/>
          <w:lang w:eastAsia="pl-PL"/>
          <w14:ligatures w14:val="none"/>
        </w:rPr>
        <w:br/>
        <w:t>• datę oraz sposób zapłaty;</w:t>
      </w:r>
      <w:r w:rsidR="00040653" w:rsidRPr="00040653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="00040653" w:rsidRPr="00040653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• adnotację o braku podwójnego finansowania;</w:t>
      </w:r>
      <w:r w:rsidR="00040653" w:rsidRPr="00040653">
        <w:rPr>
          <w:rFonts w:ascii="Arial" w:eastAsia="Times New Roman" w:hAnsi="Arial" w:cs="Arial"/>
          <w:kern w:val="0"/>
          <w:lang w:eastAsia="pl-PL"/>
          <w14:ligatures w14:val="none"/>
        </w:rPr>
        <w:br/>
        <w:t>• potwierdzenie sprawdzenia pod względem formalno-rachunkowym i merytorycznym;</w:t>
      </w:r>
      <w:r w:rsidR="00040653" w:rsidRPr="00040653">
        <w:rPr>
          <w:rFonts w:ascii="Arial" w:eastAsia="Times New Roman" w:hAnsi="Arial" w:cs="Arial"/>
          <w:kern w:val="0"/>
          <w:lang w:eastAsia="pl-PL"/>
          <w14:ligatures w14:val="none"/>
        </w:rPr>
        <w:br/>
        <w:t>• informację o zgodności z ustawą Prawo zamówień publicznych lub podstawie jej niestosowania (jeśli dotyczy);</w:t>
      </w:r>
      <w:r w:rsidR="00040653" w:rsidRPr="00040653">
        <w:rPr>
          <w:rFonts w:ascii="Arial" w:eastAsia="Times New Roman" w:hAnsi="Arial" w:cs="Arial"/>
          <w:kern w:val="0"/>
          <w:lang w:eastAsia="pl-PL"/>
          <w14:ligatures w14:val="none"/>
        </w:rPr>
        <w:br/>
        <w:t>• potwierdzenie wykonania dostaw/usług/robót (jeśli dotyczy);</w:t>
      </w:r>
      <w:r w:rsidR="00040653" w:rsidRPr="00040653">
        <w:rPr>
          <w:rFonts w:ascii="Arial" w:eastAsia="Times New Roman" w:hAnsi="Arial" w:cs="Arial"/>
          <w:kern w:val="0"/>
          <w:lang w:eastAsia="pl-PL"/>
          <w14:ligatures w14:val="none"/>
        </w:rPr>
        <w:br/>
        <w:t>• numer, datę oraz wartość umowy z wykonawcą (jeśli dotyczy).</w:t>
      </w:r>
    </w:p>
    <w:p w14:paraId="497A0C64" w14:textId="3F57F48A" w:rsidR="003B3841" w:rsidRPr="00040653" w:rsidRDefault="003D037C" w:rsidP="003B384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4</w:t>
      </w:r>
      <w:r w:rsidR="00040653" w:rsidRPr="0004065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. </w:t>
      </w:r>
      <w:r w:rsidR="003B3841" w:rsidRPr="0004065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Wniosek o płatność</w:t>
      </w:r>
    </w:p>
    <w:p w14:paraId="6A3A2AAC" w14:textId="77777777" w:rsidR="003B3841" w:rsidRPr="00040653" w:rsidRDefault="003B3841" w:rsidP="003B384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t>Sporządzając zestawienie dokumentów we wniosku o płatność, beneficjent wskazuje numer dokumentu księgowego.</w:t>
      </w:r>
    </w:p>
    <w:p w14:paraId="5483FA39" w14:textId="77777777" w:rsidR="003B3841" w:rsidRPr="00040653" w:rsidRDefault="003B3841" w:rsidP="003B384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t xml:space="preserve">We wniosku o płatność przewidziane jest pole opcjonalne dotyczące numeru </w:t>
      </w:r>
      <w:proofErr w:type="spellStart"/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t>KSeF</w:t>
      </w:r>
      <w:proofErr w:type="spellEnd"/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t xml:space="preserve">, jednakże z uwagi na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cechy</w:t>
      </w:r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t xml:space="preserve"> tego identyfikatora Instytucja Pośrednicząca rekomenduje posługiwanie się numerem dokumentu księgowego jako podstawowym identyfikatorem dokumentu.</w:t>
      </w:r>
    </w:p>
    <w:p w14:paraId="058285D3" w14:textId="28CD736C" w:rsidR="003B3841" w:rsidRPr="00040653" w:rsidRDefault="003D037C" w:rsidP="003B384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5</w:t>
      </w:r>
      <w:r w:rsidR="003B384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. </w:t>
      </w:r>
      <w:r w:rsidR="003B3841" w:rsidRPr="0004065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Przechowywanie i przekazywanie dokumentów</w:t>
      </w:r>
    </w:p>
    <w:p w14:paraId="7B5491D1" w14:textId="3943D94C" w:rsidR="003B3841" w:rsidRPr="00040653" w:rsidRDefault="003B3841" w:rsidP="003B384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t xml:space="preserve">Podmioty, które odbierają faktury w </w:t>
      </w:r>
      <w:proofErr w:type="spellStart"/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t>KSeF</w:t>
      </w:r>
      <w:proofErr w:type="spellEnd"/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związku z realizacją projektu w ramach FEM, na bieżąco generują wizualizacje faktur (PDF) i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sporządza </w:t>
      </w:r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t>do nich opis dokumentu.</w:t>
      </w:r>
    </w:p>
    <w:p w14:paraId="766AF888" w14:textId="77777777" w:rsidR="003B3841" w:rsidRPr="00040653" w:rsidRDefault="003B3841" w:rsidP="003B384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t>Tak przygotowane dokumenty podlegają weryfikacji podczas kontroli.</w:t>
      </w:r>
    </w:p>
    <w:p w14:paraId="00CD721F" w14:textId="77777777" w:rsidR="003B3841" w:rsidRPr="00040653" w:rsidRDefault="003B3841" w:rsidP="003B384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t>Beneficjent przechowuje dokumenty w dokumentacji projektu (w formie papierowej lub elektronicznej), natomiast ich skan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lub wersję elektroniczną</w:t>
      </w:r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t xml:space="preserve"> załącza do wniosku o płatność na wezwanie Instytucji Pośredniczącej.</w:t>
      </w:r>
    </w:p>
    <w:p w14:paraId="649FB459" w14:textId="77777777" w:rsidR="003B3841" w:rsidRPr="00040653" w:rsidRDefault="003B3841" w:rsidP="003B384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t>Beneficjent zobowiązany jest również do:</w:t>
      </w:r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br/>
        <w:t>• sporządzania i przechowywania opisu dokumentu,</w:t>
      </w:r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br/>
        <w:t>• zapewnienia dostępności dokumentów na potrzeby kontroli.</w:t>
      </w:r>
    </w:p>
    <w:p w14:paraId="5DD6B72A" w14:textId="77777777" w:rsidR="003B3841" w:rsidRPr="00040653" w:rsidRDefault="003B3841" w:rsidP="003B384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t>Dokumenty przekazywane wraz z wnioskiem o płatność powinny być przygotowane w sposób umożliwiający ich jednoznaczne powiązanie i weryfikację.</w:t>
      </w:r>
    </w:p>
    <w:p w14:paraId="3B728885" w14:textId="77777777" w:rsidR="00040653" w:rsidRPr="00040653" w:rsidRDefault="00040653" w:rsidP="00096E0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t xml:space="preserve">Jeżeli okres przechowywania dokumentów wynikający z umowy o dofinansowanie jest dłuższy niż okres przechowywania faktur w </w:t>
      </w:r>
      <w:proofErr w:type="spellStart"/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t>KSeF</w:t>
      </w:r>
      <w:proofErr w:type="spellEnd"/>
      <w:r w:rsidRPr="00040653">
        <w:rPr>
          <w:rFonts w:ascii="Arial" w:eastAsia="Times New Roman" w:hAnsi="Arial" w:cs="Arial"/>
          <w:kern w:val="0"/>
          <w:lang w:eastAsia="pl-PL"/>
          <w14:ligatures w14:val="none"/>
        </w:rPr>
        <w:t>, beneficjent zobowiązany jest do zapewnienia dostępu do dokumentów, w szczególności poprzez ich pobranie (np. w formie wizualizacji PDF).</w:t>
      </w:r>
    </w:p>
    <w:p w14:paraId="1699C112" w14:textId="77777777" w:rsidR="007B3B4C" w:rsidRDefault="007B3B4C" w:rsidP="00040653">
      <w:pPr>
        <w:spacing w:before="100" w:beforeAutospacing="1" w:after="100" w:afterAutospacing="1" w:line="240" w:lineRule="auto"/>
        <w:outlineLvl w:val="1"/>
      </w:pPr>
    </w:p>
    <w:sectPr w:rsidR="007B3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345D"/>
    <w:multiLevelType w:val="multilevel"/>
    <w:tmpl w:val="2AAC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D0B1C"/>
    <w:multiLevelType w:val="multilevel"/>
    <w:tmpl w:val="D4D8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322BC"/>
    <w:multiLevelType w:val="multilevel"/>
    <w:tmpl w:val="8A34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607F5"/>
    <w:multiLevelType w:val="multilevel"/>
    <w:tmpl w:val="EB7E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623090"/>
    <w:multiLevelType w:val="multilevel"/>
    <w:tmpl w:val="7946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7439835">
    <w:abstractNumId w:val="1"/>
  </w:num>
  <w:num w:numId="2" w16cid:durableId="1751584061">
    <w:abstractNumId w:val="0"/>
  </w:num>
  <w:num w:numId="3" w16cid:durableId="1482230261">
    <w:abstractNumId w:val="2"/>
  </w:num>
  <w:num w:numId="4" w16cid:durableId="894659176">
    <w:abstractNumId w:val="3"/>
  </w:num>
  <w:num w:numId="5" w16cid:durableId="586233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4C"/>
    <w:rsid w:val="00033D66"/>
    <w:rsid w:val="00040653"/>
    <w:rsid w:val="00052CD6"/>
    <w:rsid w:val="00096E09"/>
    <w:rsid w:val="00143D68"/>
    <w:rsid w:val="001671B1"/>
    <w:rsid w:val="002804D4"/>
    <w:rsid w:val="00317E0B"/>
    <w:rsid w:val="00352E05"/>
    <w:rsid w:val="003B3841"/>
    <w:rsid w:val="003D037C"/>
    <w:rsid w:val="003E2240"/>
    <w:rsid w:val="003F07C3"/>
    <w:rsid w:val="004854DC"/>
    <w:rsid w:val="005451DA"/>
    <w:rsid w:val="005D4198"/>
    <w:rsid w:val="0061155C"/>
    <w:rsid w:val="007B3B4C"/>
    <w:rsid w:val="0087299B"/>
    <w:rsid w:val="00872B66"/>
    <w:rsid w:val="009078A8"/>
    <w:rsid w:val="009E7946"/>
    <w:rsid w:val="00AD053F"/>
    <w:rsid w:val="00B1151B"/>
    <w:rsid w:val="00BF290C"/>
    <w:rsid w:val="00CE3119"/>
    <w:rsid w:val="00D13D3A"/>
    <w:rsid w:val="00EF0E03"/>
    <w:rsid w:val="00F322AC"/>
    <w:rsid w:val="00F84C5B"/>
    <w:rsid w:val="00FA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62608"/>
  <w15:chartTrackingRefBased/>
  <w15:docId w15:val="{D9F1B77F-F1E4-4FC1-B6AB-3E2F8F33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3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3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3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3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3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3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3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3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3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3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3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3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3B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3B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3B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3B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3B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3B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3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3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3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3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3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3B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3B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3B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3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3B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3B4C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3E2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D11FF-5126-41C2-9E86-D65B497E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519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Grabkowska Małgorzata</dc:creator>
  <cp:keywords/>
  <dc:description/>
  <cp:lastModifiedBy>Grabkowska Małgorzata</cp:lastModifiedBy>
  <cp:revision>2</cp:revision>
  <cp:lastPrinted>2026-04-01T07:29:00Z</cp:lastPrinted>
  <dcterms:created xsi:type="dcterms:W3CDTF">2026-04-10T07:44:00Z</dcterms:created>
  <dcterms:modified xsi:type="dcterms:W3CDTF">2026-04-10T07:44:00Z</dcterms:modified>
</cp:coreProperties>
</file>