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310D" w14:textId="77777777" w:rsidR="00641000" w:rsidRDefault="00641000" w:rsidP="00397F53">
      <w:pPr>
        <w:spacing w:before="60" w:after="60"/>
        <w:jc w:val="center"/>
        <w:rPr>
          <w:rFonts w:ascii="Calibri" w:hAnsi="Calibri" w:cs="Calibri"/>
          <w:b/>
          <w:sz w:val="24"/>
          <w:szCs w:val="24"/>
          <w:lang w:eastAsia="pl-PL"/>
        </w:rPr>
      </w:pPr>
    </w:p>
    <w:p w14:paraId="3699BE04" w14:textId="492CE8A7" w:rsidR="00C610A8" w:rsidRPr="00397F53" w:rsidRDefault="00896E23" w:rsidP="000E6770">
      <w:pPr>
        <w:spacing w:before="60" w:after="60"/>
        <w:rPr>
          <w:rFonts w:ascii="Calibri" w:hAnsi="Calibri" w:cs="Calibri"/>
          <w:b/>
          <w:sz w:val="24"/>
          <w:szCs w:val="24"/>
          <w:lang w:eastAsia="pl-PL"/>
        </w:rPr>
      </w:pPr>
      <w:r w:rsidRPr="00397F53">
        <w:rPr>
          <w:rFonts w:ascii="Calibri" w:hAnsi="Calibri" w:cs="Calibri"/>
          <w:b/>
          <w:sz w:val="24"/>
          <w:szCs w:val="24"/>
          <w:lang w:eastAsia="pl-PL"/>
        </w:rPr>
        <w:t xml:space="preserve">Oświadczenie </w:t>
      </w:r>
      <w:r w:rsidR="00F56D49" w:rsidRPr="00397F53">
        <w:rPr>
          <w:rFonts w:ascii="Calibri" w:hAnsi="Calibri" w:cs="Calibri"/>
          <w:b/>
          <w:lang w:eastAsia="pl-PL"/>
        </w:rPr>
        <w:t>Beneficjenta do Wniosku o płatność</w:t>
      </w:r>
      <w:r w:rsidR="0017388F" w:rsidRPr="00397F53">
        <w:rPr>
          <w:rFonts w:ascii="Calibri" w:hAnsi="Calibri" w:cs="Calibri"/>
          <w:b/>
          <w:lang w:eastAsia="pl-PL"/>
        </w:rPr>
        <w:t xml:space="preserve"> </w:t>
      </w:r>
      <w:r w:rsidRPr="00397F53">
        <w:rPr>
          <w:rFonts w:ascii="Calibri" w:hAnsi="Calibri" w:cs="Calibri"/>
          <w:b/>
          <w:lang w:eastAsia="pl-PL"/>
        </w:rPr>
        <w:t xml:space="preserve">dotyczące zgodności projektu z zasadą „nie czyń </w:t>
      </w:r>
      <w:r w:rsidR="008C42CB" w:rsidRPr="00397F53">
        <w:rPr>
          <w:rFonts w:ascii="Calibri" w:hAnsi="Calibri" w:cs="Calibri"/>
          <w:b/>
          <w:lang w:eastAsia="pl-PL"/>
        </w:rPr>
        <w:t>poważnych szkód</w:t>
      </w:r>
      <w:r w:rsidRPr="00397F53">
        <w:rPr>
          <w:rFonts w:ascii="Calibri" w:hAnsi="Calibri" w:cs="Calibri"/>
          <w:b/>
          <w:lang w:eastAsia="pl-PL"/>
        </w:rPr>
        <w:t xml:space="preserve">” „Do No </w:t>
      </w:r>
      <w:proofErr w:type="spellStart"/>
      <w:r w:rsidRPr="00397F53">
        <w:rPr>
          <w:rFonts w:ascii="Calibri" w:hAnsi="Calibri" w:cs="Calibri"/>
          <w:b/>
          <w:lang w:eastAsia="pl-PL"/>
        </w:rPr>
        <w:t>Significant</w:t>
      </w:r>
      <w:proofErr w:type="spellEnd"/>
      <w:r w:rsidRPr="00397F53">
        <w:rPr>
          <w:rFonts w:ascii="Calibri" w:hAnsi="Calibri" w:cs="Calibri"/>
          <w:b/>
          <w:lang w:eastAsia="pl-PL"/>
        </w:rPr>
        <w:t xml:space="preserve"> </w:t>
      </w:r>
      <w:proofErr w:type="spellStart"/>
      <w:r w:rsidRPr="00397F53">
        <w:rPr>
          <w:rFonts w:ascii="Calibri" w:hAnsi="Calibri" w:cs="Calibri"/>
          <w:b/>
          <w:lang w:eastAsia="pl-PL"/>
        </w:rPr>
        <w:t>Harm</w:t>
      </w:r>
      <w:proofErr w:type="spellEnd"/>
      <w:r w:rsidRPr="00397F53">
        <w:rPr>
          <w:rFonts w:ascii="Calibri" w:hAnsi="Calibri" w:cs="Calibri"/>
          <w:b/>
          <w:lang w:eastAsia="pl-PL"/>
        </w:rPr>
        <w:t>” (DNSH)</w:t>
      </w:r>
      <w:r w:rsidR="00F56D49" w:rsidRPr="00397F53">
        <w:rPr>
          <w:rFonts w:ascii="Calibri" w:hAnsi="Calibri" w:cs="Calibri"/>
          <w:b/>
          <w:lang w:eastAsia="pl-PL"/>
        </w:rPr>
        <w:t xml:space="preserve"> w projekcie </w:t>
      </w:r>
      <w:r w:rsidR="00C610A8" w:rsidRPr="00397F53">
        <w:rPr>
          <w:rFonts w:ascii="Calibri" w:hAnsi="Calibri" w:cs="Calibri"/>
          <w:b/>
          <w:lang w:eastAsia="pl-PL"/>
        </w:rPr>
        <w:t>FEM 2021-2027</w:t>
      </w:r>
    </w:p>
    <w:p w14:paraId="2BEB35B2" w14:textId="5AE625A9" w:rsidR="00C610A8" w:rsidRPr="0017388F" w:rsidRDefault="00C610A8" w:rsidP="00C610A8">
      <w:pPr>
        <w:spacing w:before="60" w:after="60"/>
        <w:rPr>
          <w:rFonts w:ascii="Calibri" w:hAnsi="Calibri" w:cs="Calibri"/>
          <w:bCs/>
          <w:sz w:val="20"/>
          <w:szCs w:val="20"/>
          <w:lang w:eastAsia="pl-PL"/>
        </w:rPr>
      </w:pPr>
    </w:p>
    <w:p w14:paraId="22FC5B6A" w14:textId="7156D9B7" w:rsidR="00C610A8" w:rsidRPr="0017388F" w:rsidRDefault="00C610A8" w:rsidP="00C610A8">
      <w:pPr>
        <w:spacing w:before="60" w:after="60"/>
        <w:rPr>
          <w:rFonts w:ascii="Calibri" w:hAnsi="Calibri" w:cs="Calibri"/>
          <w:bCs/>
          <w:sz w:val="20"/>
          <w:szCs w:val="20"/>
          <w:lang w:eastAsia="pl-PL"/>
        </w:rPr>
      </w:pPr>
      <w:r w:rsidRPr="0017388F">
        <w:rPr>
          <w:rFonts w:ascii="Calibri" w:hAnsi="Calibri" w:cs="Calibri"/>
          <w:bCs/>
          <w:sz w:val="20"/>
          <w:szCs w:val="20"/>
          <w:lang w:eastAsia="pl-PL"/>
        </w:rPr>
        <w:t xml:space="preserve">Reprezentując ………………………………....................................................................................................................... </w:t>
      </w:r>
    </w:p>
    <w:p w14:paraId="42C5581F" w14:textId="6420C123" w:rsidR="0017388F" w:rsidRDefault="0017388F" w:rsidP="00C610A8">
      <w:pPr>
        <w:spacing w:before="60" w:after="60"/>
        <w:rPr>
          <w:rFonts w:ascii="Calibri" w:hAnsi="Calibri" w:cs="Calibri"/>
          <w:bCs/>
          <w:sz w:val="20"/>
          <w:szCs w:val="20"/>
          <w:lang w:eastAsia="pl-PL"/>
        </w:rPr>
      </w:pPr>
      <w:r>
        <w:rPr>
          <w:rFonts w:ascii="Calibri" w:hAnsi="Calibri" w:cs="Calibri"/>
          <w:bCs/>
          <w:sz w:val="20"/>
          <w:szCs w:val="20"/>
          <w:lang w:eastAsia="pl-PL"/>
        </w:rPr>
        <w:t xml:space="preserve">                                                                              </w:t>
      </w:r>
      <w:r w:rsidR="00C610A8" w:rsidRPr="0017388F">
        <w:rPr>
          <w:rFonts w:ascii="Calibri" w:hAnsi="Calibri" w:cs="Calibri"/>
          <w:bCs/>
          <w:sz w:val="20"/>
          <w:szCs w:val="20"/>
          <w:lang w:eastAsia="pl-PL"/>
        </w:rPr>
        <w:t>/nazwa Beneficjenta/</w:t>
      </w:r>
    </w:p>
    <w:p w14:paraId="623B443B" w14:textId="4DF10BFB" w:rsidR="00C610A8" w:rsidRPr="0017388F" w:rsidRDefault="0017388F" w:rsidP="00C610A8">
      <w:pPr>
        <w:spacing w:before="60" w:after="60"/>
        <w:rPr>
          <w:rFonts w:ascii="Calibri" w:hAnsi="Calibri" w:cs="Calibri"/>
          <w:bCs/>
          <w:sz w:val="20"/>
          <w:szCs w:val="20"/>
          <w:lang w:eastAsia="pl-PL"/>
        </w:rPr>
      </w:pPr>
      <w:r>
        <w:rPr>
          <w:rFonts w:ascii="Calibri" w:hAnsi="Calibri" w:cs="Calibri"/>
          <w:bCs/>
          <w:sz w:val="20"/>
          <w:szCs w:val="20"/>
          <w:lang w:eastAsia="pl-PL"/>
        </w:rPr>
        <w:t xml:space="preserve"> </w:t>
      </w:r>
      <w:r w:rsidR="00C610A8" w:rsidRPr="0017388F">
        <w:rPr>
          <w:rFonts w:ascii="Calibri" w:hAnsi="Calibri" w:cs="Calibri"/>
          <w:bCs/>
          <w:sz w:val="20"/>
          <w:szCs w:val="20"/>
          <w:lang w:eastAsia="pl-PL"/>
        </w:rPr>
        <w:t xml:space="preserve">– Beneficjenta projektu pn. ……………………………….………………………………................................................................. </w:t>
      </w:r>
    </w:p>
    <w:p w14:paraId="16B56F77" w14:textId="2DC5CEF0" w:rsidR="00C610A8" w:rsidRPr="0017388F" w:rsidRDefault="0017388F" w:rsidP="00C610A8">
      <w:pPr>
        <w:spacing w:before="60" w:after="60"/>
        <w:rPr>
          <w:rFonts w:ascii="Calibri" w:hAnsi="Calibri" w:cs="Calibri"/>
          <w:bCs/>
          <w:sz w:val="20"/>
          <w:szCs w:val="20"/>
          <w:lang w:eastAsia="pl-PL"/>
        </w:rPr>
      </w:pPr>
      <w:r>
        <w:rPr>
          <w:rFonts w:ascii="Calibri" w:hAnsi="Calibri" w:cs="Calibri"/>
          <w:bCs/>
          <w:sz w:val="20"/>
          <w:szCs w:val="20"/>
          <w:lang w:eastAsia="pl-PL"/>
        </w:rPr>
        <w:t xml:space="preserve">                                                                                  </w:t>
      </w:r>
      <w:r w:rsidR="00C610A8" w:rsidRPr="0017388F">
        <w:rPr>
          <w:rFonts w:ascii="Calibri" w:hAnsi="Calibri" w:cs="Calibri"/>
          <w:bCs/>
          <w:sz w:val="20"/>
          <w:szCs w:val="20"/>
          <w:lang w:eastAsia="pl-PL"/>
        </w:rPr>
        <w:t>/tytuł projektu/</w:t>
      </w:r>
    </w:p>
    <w:p w14:paraId="70A98CD4" w14:textId="5461731A" w:rsidR="000F6786" w:rsidRDefault="000F6786" w:rsidP="0017388F">
      <w:pPr>
        <w:spacing w:before="60" w:after="0"/>
        <w:rPr>
          <w:rFonts w:ascii="Calibri" w:hAnsi="Calibri" w:cs="Calibri"/>
          <w:bCs/>
          <w:sz w:val="20"/>
          <w:szCs w:val="20"/>
          <w:lang w:eastAsia="pl-PL"/>
        </w:rPr>
      </w:pPr>
      <w:r w:rsidRPr="0017388F">
        <w:rPr>
          <w:rFonts w:ascii="Calibri" w:hAnsi="Calibri" w:cs="Calibri"/>
          <w:bCs/>
          <w:sz w:val="20"/>
          <w:szCs w:val="20"/>
          <w:lang w:eastAsia="pl-PL"/>
        </w:rPr>
        <w:t>…………………………………………………………………………………………..…………………</w:t>
      </w:r>
      <w:r w:rsidR="0017388F">
        <w:rPr>
          <w:rFonts w:ascii="Calibri" w:hAnsi="Calibri" w:cs="Calibri"/>
          <w:bCs/>
          <w:sz w:val="20"/>
          <w:szCs w:val="20"/>
          <w:lang w:eastAsia="pl-PL"/>
        </w:rPr>
        <w:t>…………………………………………………..</w:t>
      </w:r>
      <w:r w:rsidRPr="0017388F">
        <w:rPr>
          <w:rFonts w:ascii="Calibri" w:hAnsi="Calibri" w:cs="Calibri"/>
          <w:bCs/>
          <w:sz w:val="20"/>
          <w:szCs w:val="20"/>
          <w:lang w:eastAsia="pl-PL"/>
        </w:rPr>
        <w:t xml:space="preserve">………. (dalej: „Projekt”), realizowanego w ramach </w:t>
      </w:r>
      <w:r w:rsidR="00E91B4C" w:rsidRPr="0017388F">
        <w:rPr>
          <w:rFonts w:ascii="Calibri" w:hAnsi="Calibri" w:cs="Calibri"/>
          <w:bCs/>
          <w:sz w:val="20"/>
          <w:szCs w:val="20"/>
          <w:lang w:eastAsia="pl-PL"/>
        </w:rPr>
        <w:t xml:space="preserve">programu Fundusze Europejskie dla Mazowsza </w:t>
      </w:r>
      <w:r w:rsidRPr="0017388F">
        <w:rPr>
          <w:rFonts w:ascii="Calibri" w:hAnsi="Calibri" w:cs="Calibri"/>
          <w:bCs/>
          <w:sz w:val="20"/>
          <w:szCs w:val="20"/>
          <w:lang w:eastAsia="pl-PL"/>
        </w:rPr>
        <w:t>na lata 2021-2027.</w:t>
      </w:r>
    </w:p>
    <w:p w14:paraId="75E7B6CE" w14:textId="77777777" w:rsidR="000E6770" w:rsidRPr="000E6770" w:rsidRDefault="000E6770" w:rsidP="000E6770">
      <w:pPr>
        <w:rPr>
          <w:rFonts w:ascii="Calibri" w:hAnsi="Calibri" w:cs="Calibri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592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2"/>
        <w:gridCol w:w="1415"/>
        <w:gridCol w:w="1415"/>
      </w:tblGrid>
      <w:tr w:rsidR="000F6786" w:rsidRPr="0017388F" w14:paraId="6A047F9D" w14:textId="77777777" w:rsidTr="003C0B6D">
        <w:trPr>
          <w:trHeight w:val="1409"/>
        </w:trPr>
        <w:tc>
          <w:tcPr>
            <w:tcW w:w="5000" w:type="pct"/>
            <w:gridSpan w:val="3"/>
            <w:vAlign w:val="center"/>
          </w:tcPr>
          <w:p w14:paraId="65CB8DFC" w14:textId="77777777" w:rsidR="000F6786" w:rsidRPr="0017388F" w:rsidRDefault="000F6786" w:rsidP="000F6786">
            <w:pPr>
              <w:spacing w:before="60" w:after="60"/>
              <w:jc w:val="both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  <w:t>Oświadczenia dotyczące zgodności projektu z zasadą „nie czyń poważnych szkód” w rozumieniu art. 17 rozporządzenia (UE) nr 2020/852 (rozporządzenie w sprawie taksonomii) [ang. „Do No Significant Harm” (DNSH)]</w:t>
            </w:r>
          </w:p>
          <w:p w14:paraId="4D12EC6A" w14:textId="6D3C15D3" w:rsidR="000F6786" w:rsidRPr="0017388F" w:rsidRDefault="000F6786" w:rsidP="000F6786">
            <w:pPr>
              <w:spacing w:before="60" w:after="6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 xml:space="preserve"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</w:t>
            </w:r>
            <w:r w:rsidR="00304858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i usług</w:t>
            </w:r>
            <w:r w:rsidR="0030485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3347C0" w:rsidRPr="0017388F" w14:paraId="3D0E6A29" w14:textId="77777777" w:rsidTr="00D82CA2">
        <w:trPr>
          <w:trHeight w:val="928"/>
        </w:trPr>
        <w:tc>
          <w:tcPr>
            <w:tcW w:w="3438" w:type="pct"/>
            <w:vAlign w:val="center"/>
          </w:tcPr>
          <w:p w14:paraId="4B872FE2" w14:textId="5A3DA0A9" w:rsidR="0017388F" w:rsidRPr="003C0B6D" w:rsidRDefault="003347C0" w:rsidP="003C0B6D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Treść oświadczenia</w:t>
            </w:r>
          </w:p>
        </w:tc>
        <w:tc>
          <w:tcPr>
            <w:tcW w:w="781" w:type="pct"/>
            <w:vAlign w:val="center"/>
          </w:tcPr>
          <w:p w14:paraId="6317BD05" w14:textId="77777777" w:rsidR="003347C0" w:rsidRPr="0017388F" w:rsidRDefault="003347C0" w:rsidP="00A31592">
            <w:pPr>
              <w:pStyle w:val="Nagwek3"/>
              <w:ind w:left="0" w:firstLine="0"/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7388F">
              <w:rPr>
                <w:rFonts w:ascii="Calibri" w:hAnsi="Calibri" w:cs="Calibri"/>
                <w:sz w:val="20"/>
                <w:lang w:val="pl-PL"/>
              </w:rPr>
              <w:t>Tak/Nie</w:t>
            </w:r>
          </w:p>
          <w:p w14:paraId="1C44DCA0" w14:textId="20BB4B80" w:rsidR="003347C0" w:rsidRPr="0017388F" w:rsidRDefault="003347C0" w:rsidP="00A3159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/>
                <w:sz w:val="20"/>
                <w:szCs w:val="20"/>
              </w:rPr>
              <w:t>/Nie dotyczy</w:t>
            </w:r>
          </w:p>
        </w:tc>
        <w:tc>
          <w:tcPr>
            <w:tcW w:w="781" w:type="pct"/>
            <w:vAlign w:val="center"/>
          </w:tcPr>
          <w:p w14:paraId="335682FA" w14:textId="77777777" w:rsidR="0017388F" w:rsidRPr="0017388F" w:rsidRDefault="0017388F" w:rsidP="0017388F">
            <w:pPr>
              <w:pStyle w:val="Nagwek3"/>
              <w:ind w:left="0" w:firstLine="0"/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17388F">
              <w:rPr>
                <w:rFonts w:ascii="Calibri" w:hAnsi="Calibri" w:cs="Calibri"/>
                <w:sz w:val="20"/>
                <w:lang w:val="pl-PL"/>
              </w:rPr>
              <w:t>Tak/Nie</w:t>
            </w:r>
          </w:p>
          <w:p w14:paraId="19646F4C" w14:textId="3606FF87" w:rsidR="003347C0" w:rsidRPr="0017388F" w:rsidRDefault="0017388F" w:rsidP="0017388F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388F">
              <w:rPr>
                <w:rFonts w:ascii="Calibri" w:hAnsi="Calibri" w:cs="Calibri"/>
                <w:b/>
                <w:sz w:val="20"/>
                <w:szCs w:val="20"/>
              </w:rPr>
              <w:t>/Nie dotyczy</w:t>
            </w:r>
            <w:r w:rsidR="003C0B6D"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1"/>
            </w:r>
          </w:p>
        </w:tc>
      </w:tr>
      <w:tr w:rsidR="003347C0" w:rsidRPr="0017388F" w14:paraId="038E8103" w14:textId="77777777" w:rsidTr="003C0B6D">
        <w:trPr>
          <w:trHeight w:val="839"/>
        </w:trPr>
        <w:tc>
          <w:tcPr>
            <w:tcW w:w="3438" w:type="pct"/>
            <w:vAlign w:val="center"/>
          </w:tcPr>
          <w:p w14:paraId="49A09376" w14:textId="77777777" w:rsidR="003347C0" w:rsidRPr="0017388F" w:rsidRDefault="003347C0" w:rsidP="00752676">
            <w:pPr>
              <w:pStyle w:val="Akapitzlist"/>
              <w:numPr>
                <w:ilvl w:val="0"/>
                <w:numId w:val="4"/>
              </w:numPr>
              <w:spacing w:after="0"/>
              <w:ind w:left="714" w:right="72" w:hanging="357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 xml:space="preserve">Oświadczam, że realizacja projektu </w:t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nie prowadzi do znaczących emisji gazów cieplarnianych;</w:t>
            </w:r>
          </w:p>
        </w:tc>
        <w:tc>
          <w:tcPr>
            <w:tcW w:w="781" w:type="pct"/>
            <w:vAlign w:val="center"/>
          </w:tcPr>
          <w:p w14:paraId="59F47AB9" w14:textId="77777777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NIE*</w:t>
            </w:r>
          </w:p>
        </w:tc>
        <w:tc>
          <w:tcPr>
            <w:tcW w:w="781" w:type="pct"/>
            <w:vAlign w:val="center"/>
          </w:tcPr>
          <w:p w14:paraId="3045DF26" w14:textId="1A095016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NIE*</w:t>
            </w:r>
          </w:p>
        </w:tc>
      </w:tr>
      <w:tr w:rsidR="003347C0" w:rsidRPr="0017388F" w14:paraId="3D24E7EB" w14:textId="77777777" w:rsidTr="003C0B6D">
        <w:trPr>
          <w:trHeight w:val="1265"/>
        </w:trPr>
        <w:tc>
          <w:tcPr>
            <w:tcW w:w="3438" w:type="pct"/>
            <w:vAlign w:val="center"/>
          </w:tcPr>
          <w:p w14:paraId="0CF7F927" w14:textId="77777777" w:rsidR="003347C0" w:rsidRPr="0017388F" w:rsidRDefault="003347C0" w:rsidP="00752676">
            <w:pPr>
              <w:pStyle w:val="Akapitzlist"/>
              <w:numPr>
                <w:ilvl w:val="0"/>
                <w:numId w:val="4"/>
              </w:numPr>
              <w:spacing w:before="60" w:after="60"/>
              <w:ind w:right="72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 xml:space="preserve">Oświadczam, że realizacja projektu </w:t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nie prowadzi do nasilenia niekorzystnych skutków obecnych i oczekiwanych, przyszłych warunków klimatycznych, wywieranych na tę działalność lub na ludzi, przyrodę lub aktywa;</w:t>
            </w:r>
          </w:p>
        </w:tc>
        <w:tc>
          <w:tcPr>
            <w:tcW w:w="781" w:type="pct"/>
            <w:vAlign w:val="center"/>
          </w:tcPr>
          <w:p w14:paraId="4D5A90EF" w14:textId="2335103B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</w:t>
            </w:r>
            <w:r w:rsidR="00752676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781" w:type="pct"/>
            <w:vAlign w:val="center"/>
          </w:tcPr>
          <w:p w14:paraId="201E1554" w14:textId="72522B7D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NIE*</w:t>
            </w:r>
          </w:p>
        </w:tc>
      </w:tr>
      <w:tr w:rsidR="003347C0" w:rsidRPr="0017388F" w14:paraId="335F5324" w14:textId="77777777" w:rsidTr="003C0B6D">
        <w:trPr>
          <w:trHeight w:val="557"/>
        </w:trPr>
        <w:tc>
          <w:tcPr>
            <w:tcW w:w="3438" w:type="pct"/>
            <w:vAlign w:val="center"/>
          </w:tcPr>
          <w:p w14:paraId="4BE2093F" w14:textId="77777777" w:rsidR="003347C0" w:rsidRPr="0017388F" w:rsidRDefault="003347C0" w:rsidP="00752676">
            <w:pPr>
              <w:pStyle w:val="Akapitzlist"/>
              <w:numPr>
                <w:ilvl w:val="0"/>
                <w:numId w:val="4"/>
              </w:numPr>
              <w:spacing w:before="60" w:after="60"/>
              <w:ind w:right="72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 xml:space="preserve">Oświadczam, że realizacja projektu </w:t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nie szkodzi:</w:t>
            </w:r>
          </w:p>
          <w:p w14:paraId="39899EC9" w14:textId="13A6840F" w:rsidR="003347C0" w:rsidRPr="0017388F" w:rsidRDefault="003347C0" w:rsidP="00752676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1062" w:right="72" w:hanging="283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dobremu stanowi lu</w:t>
            </w:r>
            <w:r w:rsidRPr="00646EC1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 xml:space="preserve"> dobremu potencjałowi ekologicznemu jednolitych części wód, w tym wód powierzchniowych i wód podziemnych, </w:t>
            </w:r>
          </w:p>
          <w:p w14:paraId="6F9D6A3F" w14:textId="77777777" w:rsidR="003347C0" w:rsidRPr="0017388F" w:rsidRDefault="003347C0" w:rsidP="00752676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left="1062" w:right="72" w:hanging="283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dobremu stanowi środowiska wód morskich;</w:t>
            </w:r>
          </w:p>
        </w:tc>
        <w:tc>
          <w:tcPr>
            <w:tcW w:w="781" w:type="pct"/>
            <w:vAlign w:val="center"/>
          </w:tcPr>
          <w:p w14:paraId="6B64198F" w14:textId="45BC7595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</w:t>
            </w:r>
            <w:r w:rsidR="00752676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781" w:type="pct"/>
            <w:vAlign w:val="center"/>
          </w:tcPr>
          <w:p w14:paraId="0501DBF1" w14:textId="555B4FE6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NIE*</w:t>
            </w:r>
          </w:p>
        </w:tc>
      </w:tr>
      <w:tr w:rsidR="003347C0" w:rsidRPr="0017388F" w14:paraId="77274E90" w14:textId="77777777" w:rsidTr="003C0B6D">
        <w:trPr>
          <w:trHeight w:val="699"/>
        </w:trPr>
        <w:tc>
          <w:tcPr>
            <w:tcW w:w="3438" w:type="pct"/>
            <w:vAlign w:val="center"/>
          </w:tcPr>
          <w:p w14:paraId="6B055475" w14:textId="77777777" w:rsidR="003347C0" w:rsidRPr="0017388F" w:rsidRDefault="003347C0" w:rsidP="00752676">
            <w:pPr>
              <w:pStyle w:val="Akapitzlist"/>
              <w:numPr>
                <w:ilvl w:val="0"/>
                <w:numId w:val="4"/>
              </w:numPr>
              <w:spacing w:before="60" w:after="60"/>
              <w:ind w:right="72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 xml:space="preserve">Oświadczam, że realizacja projektu </w:t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nie prowadzi do:</w:t>
            </w:r>
          </w:p>
          <w:p w14:paraId="4685F82D" w14:textId="77777777" w:rsidR="003347C0" w:rsidRPr="0017388F" w:rsidRDefault="003347C0" w:rsidP="00752676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1062" w:right="72" w:hanging="283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 xml:space="preserve"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recyklingu, </w:t>
            </w:r>
          </w:p>
          <w:p w14:paraId="1C8EB0F0" w14:textId="0DE4BF13" w:rsidR="003347C0" w:rsidRPr="0017388F" w:rsidRDefault="003347C0" w:rsidP="00752676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1062" w:right="72" w:hanging="283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2926B1D1" w14:textId="187297BE" w:rsidR="003347C0" w:rsidRPr="0017388F" w:rsidRDefault="003347C0" w:rsidP="00752676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1062" w:right="72" w:hanging="283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długotrwałego składowania odpadów mogących wyrządzać poważne i długoterminowe szkody dla środowiska;</w:t>
            </w:r>
          </w:p>
        </w:tc>
        <w:tc>
          <w:tcPr>
            <w:tcW w:w="781" w:type="pct"/>
            <w:vAlign w:val="center"/>
          </w:tcPr>
          <w:p w14:paraId="052AD498" w14:textId="69F7C046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lastRenderedPageBreak/>
              <w:t>TAK / NIE</w:t>
            </w:r>
            <w:r w:rsidR="00752676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781" w:type="pct"/>
            <w:vAlign w:val="center"/>
          </w:tcPr>
          <w:p w14:paraId="4C807578" w14:textId="2B14FD34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NIE*</w:t>
            </w:r>
          </w:p>
        </w:tc>
      </w:tr>
      <w:tr w:rsidR="003347C0" w:rsidRPr="0017388F" w14:paraId="7CAB9E58" w14:textId="77777777" w:rsidTr="003C0B6D">
        <w:trPr>
          <w:trHeight w:val="1119"/>
        </w:trPr>
        <w:tc>
          <w:tcPr>
            <w:tcW w:w="3438" w:type="pct"/>
            <w:vAlign w:val="center"/>
          </w:tcPr>
          <w:p w14:paraId="39FDDF93" w14:textId="2C8CAC12" w:rsidR="003347C0" w:rsidRPr="0017388F" w:rsidRDefault="003347C0" w:rsidP="00397F53">
            <w:pPr>
              <w:pStyle w:val="Akapitzlist"/>
              <w:numPr>
                <w:ilvl w:val="0"/>
                <w:numId w:val="4"/>
              </w:numPr>
              <w:spacing w:before="60" w:after="60"/>
              <w:ind w:right="72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 xml:space="preserve">Oświadczam, że realizacja projektu nie prowadzi do znaczącego wzrostu emisji zanieczyszczeń do powietrza, wody lub ziemi </w:t>
            </w:r>
            <w:r w:rsidR="00397F53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w porównaniu z sytuacją sprzed rozpoczęcia projektu;</w:t>
            </w:r>
          </w:p>
        </w:tc>
        <w:tc>
          <w:tcPr>
            <w:tcW w:w="781" w:type="pct"/>
            <w:vAlign w:val="center"/>
          </w:tcPr>
          <w:p w14:paraId="6441B836" w14:textId="609833E4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</w:t>
            </w:r>
            <w:r w:rsidR="00752676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781" w:type="pct"/>
            <w:vAlign w:val="center"/>
          </w:tcPr>
          <w:p w14:paraId="5B76EE95" w14:textId="5F4274C7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NIE*</w:t>
            </w:r>
          </w:p>
        </w:tc>
      </w:tr>
      <w:tr w:rsidR="003347C0" w:rsidRPr="0017388F" w14:paraId="0C9397D2" w14:textId="77777777" w:rsidTr="003C0B6D">
        <w:trPr>
          <w:trHeight w:val="331"/>
        </w:trPr>
        <w:tc>
          <w:tcPr>
            <w:tcW w:w="3438" w:type="pct"/>
            <w:vAlign w:val="center"/>
          </w:tcPr>
          <w:p w14:paraId="5EE69C77" w14:textId="77777777" w:rsidR="003347C0" w:rsidRPr="0017388F" w:rsidRDefault="003347C0" w:rsidP="00397F53">
            <w:pPr>
              <w:pStyle w:val="Akapitzlist"/>
              <w:numPr>
                <w:ilvl w:val="0"/>
                <w:numId w:val="4"/>
              </w:numPr>
              <w:spacing w:before="60" w:after="60"/>
              <w:ind w:right="72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 xml:space="preserve">Oświadczam, że realizacja projektu </w:t>
            </w:r>
          </w:p>
          <w:p w14:paraId="500D5CDE" w14:textId="3206F627" w:rsidR="003347C0" w:rsidRPr="0017388F" w:rsidRDefault="003347C0" w:rsidP="00397F53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1062" w:right="72" w:hanging="283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 xml:space="preserve">nie szkodzi (w znacznym stopniu) dobremu stanowi </w:t>
            </w:r>
            <w:r w:rsidR="00397F53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i odporności ekosystemów,</w:t>
            </w:r>
          </w:p>
          <w:p w14:paraId="2BB0901C" w14:textId="501E115B" w:rsidR="003347C0" w:rsidRPr="0017388F" w:rsidRDefault="003347C0" w:rsidP="00397F53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1062" w:right="72" w:hanging="283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 xml:space="preserve">nie jest szkodliwa dla stanu zachowania siedlisk i gatunków, </w:t>
            </w:r>
            <w:r w:rsidR="00397F53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17388F">
              <w:rPr>
                <w:rFonts w:ascii="Calibri" w:hAnsi="Calibri" w:cs="Calibri"/>
                <w:bCs/>
                <w:sz w:val="20"/>
                <w:szCs w:val="20"/>
              </w:rPr>
              <w:t>w tym siedlisk i gatunków objętych zakresem zainteresowania Unii Europejskiej.</w:t>
            </w:r>
          </w:p>
        </w:tc>
        <w:tc>
          <w:tcPr>
            <w:tcW w:w="781" w:type="pct"/>
            <w:vAlign w:val="center"/>
          </w:tcPr>
          <w:p w14:paraId="4CA08053" w14:textId="4A0B9256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</w:t>
            </w:r>
            <w:r w:rsidR="00752676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781" w:type="pct"/>
            <w:vAlign w:val="center"/>
          </w:tcPr>
          <w:p w14:paraId="2F954562" w14:textId="1386DBAD" w:rsidR="003347C0" w:rsidRPr="0017388F" w:rsidRDefault="003347C0" w:rsidP="000F6786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  <w:r w:rsidRPr="0017388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TAK / NIE*</w:t>
            </w:r>
          </w:p>
        </w:tc>
      </w:tr>
    </w:tbl>
    <w:p w14:paraId="2D8441C2" w14:textId="3FA4A8BE" w:rsidR="000F6786" w:rsidRPr="0017388F" w:rsidRDefault="000F6786" w:rsidP="00D82CA2">
      <w:pPr>
        <w:spacing w:after="0"/>
        <w:rPr>
          <w:rFonts w:ascii="Calibri" w:hAnsi="Calibri" w:cs="Calibri"/>
          <w:bCs/>
          <w:sz w:val="20"/>
          <w:szCs w:val="20"/>
        </w:rPr>
      </w:pPr>
      <w:r w:rsidRPr="0017388F">
        <w:rPr>
          <w:rFonts w:ascii="Calibri" w:hAnsi="Calibri" w:cs="Calibri"/>
          <w:bCs/>
          <w:sz w:val="20"/>
          <w:szCs w:val="20"/>
        </w:rPr>
        <w:t>* - niepotrzebne skreślić</w:t>
      </w:r>
    </w:p>
    <w:p w14:paraId="5F84AABE" w14:textId="77777777" w:rsidR="000F6786" w:rsidRPr="0017388F" w:rsidRDefault="000F6786" w:rsidP="00C610A8">
      <w:pPr>
        <w:spacing w:after="0"/>
        <w:rPr>
          <w:rFonts w:ascii="Calibri" w:hAnsi="Calibri" w:cs="Calibri"/>
          <w:bCs/>
          <w:sz w:val="20"/>
          <w:szCs w:val="20"/>
        </w:rPr>
      </w:pPr>
    </w:p>
    <w:p w14:paraId="69A0828D" w14:textId="171C0BC8" w:rsidR="000F6786" w:rsidRPr="0017388F" w:rsidRDefault="000F6786" w:rsidP="000F6786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17388F">
        <w:rPr>
          <w:rFonts w:ascii="Calibri" w:hAnsi="Calibri" w:cs="Calibri"/>
          <w:bCs/>
          <w:sz w:val="20"/>
          <w:szCs w:val="20"/>
        </w:rPr>
        <w:t>Jestem świadoma/</w:t>
      </w:r>
      <w:r w:rsidR="00752676">
        <w:rPr>
          <w:rFonts w:ascii="Calibri" w:hAnsi="Calibri" w:cs="Calibri"/>
          <w:bCs/>
          <w:sz w:val="20"/>
          <w:szCs w:val="20"/>
        </w:rPr>
        <w:t xml:space="preserve"> </w:t>
      </w:r>
      <w:r w:rsidRPr="0017388F">
        <w:rPr>
          <w:rFonts w:ascii="Calibri" w:hAnsi="Calibri" w:cs="Calibri"/>
          <w:bCs/>
          <w:sz w:val="20"/>
          <w:szCs w:val="20"/>
        </w:rPr>
        <w:t xml:space="preserve">świadomy odpowiedzialności karnej za składanie fałszywych oświadczeń, wynikającej </w:t>
      </w:r>
      <w:r w:rsidR="00D82CA2">
        <w:rPr>
          <w:rFonts w:ascii="Calibri" w:hAnsi="Calibri" w:cs="Calibri"/>
          <w:bCs/>
          <w:sz w:val="20"/>
          <w:szCs w:val="20"/>
        </w:rPr>
        <w:br/>
      </w:r>
      <w:r w:rsidRPr="0017388F">
        <w:rPr>
          <w:rFonts w:ascii="Calibri" w:hAnsi="Calibri" w:cs="Calibri"/>
          <w:bCs/>
          <w:sz w:val="20"/>
          <w:szCs w:val="20"/>
        </w:rPr>
        <w:t>z art. 297 § 1 i 2 Kodeksu karnego</w:t>
      </w:r>
      <w:r w:rsidR="00752676">
        <w:rPr>
          <w:rStyle w:val="Odwoanieprzypisudolnego"/>
          <w:rFonts w:ascii="Calibri" w:hAnsi="Calibri" w:cs="Calibri"/>
          <w:bCs/>
          <w:sz w:val="20"/>
          <w:szCs w:val="20"/>
        </w:rPr>
        <w:footnoteReference w:id="2"/>
      </w:r>
      <w:r w:rsidRPr="0017388F">
        <w:rPr>
          <w:rFonts w:ascii="Calibri" w:hAnsi="Calibri" w:cs="Calibri"/>
          <w:bCs/>
          <w:sz w:val="20"/>
          <w:szCs w:val="20"/>
        </w:rPr>
        <w:t>.</w:t>
      </w:r>
    </w:p>
    <w:p w14:paraId="65F366D2" w14:textId="77777777" w:rsidR="000F6786" w:rsidRPr="0017388F" w:rsidRDefault="000F6786" w:rsidP="00C610A8">
      <w:pPr>
        <w:spacing w:after="0"/>
        <w:rPr>
          <w:rFonts w:ascii="Calibri" w:hAnsi="Calibri" w:cs="Calibri"/>
          <w:bCs/>
          <w:sz w:val="20"/>
          <w:szCs w:val="20"/>
        </w:rPr>
      </w:pPr>
    </w:p>
    <w:p w14:paraId="448A57EF" w14:textId="77777777" w:rsidR="00641000" w:rsidRPr="00641000" w:rsidRDefault="00641000" w:rsidP="00641000">
      <w:pPr>
        <w:rPr>
          <w:rFonts w:ascii="Calibri" w:hAnsi="Calibri" w:cs="Calibri"/>
          <w:b/>
          <w:sz w:val="20"/>
          <w:szCs w:val="20"/>
        </w:rPr>
      </w:pPr>
      <w:r w:rsidRPr="00641000">
        <w:rPr>
          <w:rFonts w:ascii="Calibri" w:hAnsi="Calibri" w:cs="Calibri"/>
          <w:b/>
          <w:bCs/>
          <w:sz w:val="20"/>
          <w:szCs w:val="20"/>
        </w:rPr>
        <w:t>Niniejszym oświadczam i zobowiązuję się do:</w:t>
      </w:r>
    </w:p>
    <w:p w14:paraId="0A5C340F" w14:textId="787E6D2B" w:rsidR="00641000" w:rsidRPr="00641000" w:rsidRDefault="007E15F4" w:rsidP="00641000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7E15F4">
        <w:rPr>
          <w:rFonts w:ascii="Calibri" w:hAnsi="Calibri" w:cs="Calibri"/>
          <w:sz w:val="20"/>
          <w:szCs w:val="20"/>
        </w:rPr>
        <w:t xml:space="preserve">Zgromadzenia najpóźniej do </w:t>
      </w:r>
      <w:r>
        <w:rPr>
          <w:rFonts w:ascii="Calibri" w:hAnsi="Calibri" w:cs="Calibri"/>
          <w:sz w:val="20"/>
          <w:szCs w:val="20"/>
        </w:rPr>
        <w:t xml:space="preserve">dnia </w:t>
      </w:r>
      <w:r w:rsidRPr="007E15F4">
        <w:rPr>
          <w:rFonts w:ascii="Calibri" w:hAnsi="Calibri" w:cs="Calibri"/>
          <w:sz w:val="20"/>
          <w:szCs w:val="20"/>
        </w:rPr>
        <w:t xml:space="preserve">złożenia wniosku o płatność końcową </w:t>
      </w:r>
      <w:r w:rsidR="00641000" w:rsidRPr="00641000">
        <w:rPr>
          <w:rFonts w:ascii="Calibri" w:hAnsi="Calibri" w:cs="Calibri"/>
          <w:sz w:val="20"/>
          <w:szCs w:val="20"/>
        </w:rPr>
        <w:t xml:space="preserve">kompletu dokumentów potwierdzających realizację wszystkich działań i przedsięwzięć zadeklarowanych w Formularzu </w:t>
      </w:r>
      <w:r w:rsidR="00641000">
        <w:rPr>
          <w:rFonts w:ascii="Calibri" w:hAnsi="Calibri" w:cs="Calibri"/>
          <w:sz w:val="20"/>
          <w:szCs w:val="20"/>
        </w:rPr>
        <w:br/>
      </w:r>
      <w:r w:rsidR="00641000" w:rsidRPr="00641000">
        <w:rPr>
          <w:rFonts w:ascii="Calibri" w:hAnsi="Calibri" w:cs="Calibri"/>
          <w:sz w:val="20"/>
          <w:szCs w:val="20"/>
        </w:rPr>
        <w:t>w zakresie OOŚ (oceny oddziaływania na środowisko) oraz zgodności z zasadą DNSH (</w:t>
      </w:r>
      <w:r w:rsidR="00641000" w:rsidRPr="00641000">
        <w:rPr>
          <w:rFonts w:ascii="Calibri" w:hAnsi="Calibri" w:cs="Calibri"/>
          <w:i/>
          <w:iCs/>
          <w:sz w:val="20"/>
          <w:szCs w:val="20"/>
        </w:rPr>
        <w:t xml:space="preserve">Do No </w:t>
      </w:r>
      <w:proofErr w:type="spellStart"/>
      <w:r w:rsidR="00641000" w:rsidRPr="00641000">
        <w:rPr>
          <w:rFonts w:ascii="Calibri" w:hAnsi="Calibri" w:cs="Calibri"/>
          <w:i/>
          <w:iCs/>
          <w:sz w:val="20"/>
          <w:szCs w:val="20"/>
        </w:rPr>
        <w:t>Significant</w:t>
      </w:r>
      <w:proofErr w:type="spellEnd"/>
      <w:r w:rsidR="00641000" w:rsidRPr="0064100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="00641000" w:rsidRPr="00641000">
        <w:rPr>
          <w:rFonts w:ascii="Calibri" w:hAnsi="Calibri" w:cs="Calibri"/>
          <w:i/>
          <w:iCs/>
          <w:sz w:val="20"/>
          <w:szCs w:val="20"/>
        </w:rPr>
        <w:t>Harm</w:t>
      </w:r>
      <w:proofErr w:type="spellEnd"/>
      <w:r w:rsidR="00641000" w:rsidRPr="00641000">
        <w:rPr>
          <w:rFonts w:ascii="Calibri" w:hAnsi="Calibri" w:cs="Calibri"/>
          <w:sz w:val="20"/>
          <w:szCs w:val="20"/>
        </w:rPr>
        <w:t>)</w:t>
      </w:r>
      <w:r w:rsidR="00641000">
        <w:rPr>
          <w:rFonts w:ascii="Calibri" w:hAnsi="Calibri" w:cs="Calibri"/>
          <w:sz w:val="20"/>
          <w:szCs w:val="20"/>
        </w:rPr>
        <w:t>;</w:t>
      </w:r>
    </w:p>
    <w:p w14:paraId="0E45DAD3" w14:textId="77777777" w:rsidR="00641000" w:rsidRPr="00641000" w:rsidRDefault="00641000" w:rsidP="00641000">
      <w:pPr>
        <w:numPr>
          <w:ilvl w:val="0"/>
          <w:numId w:val="13"/>
        </w:numPr>
        <w:spacing w:after="0"/>
        <w:rPr>
          <w:rFonts w:ascii="Calibri" w:hAnsi="Calibri" w:cs="Calibri"/>
          <w:sz w:val="20"/>
          <w:szCs w:val="20"/>
        </w:rPr>
      </w:pPr>
      <w:r w:rsidRPr="00641000">
        <w:rPr>
          <w:rFonts w:ascii="Calibri" w:hAnsi="Calibri" w:cs="Calibri"/>
          <w:sz w:val="20"/>
          <w:szCs w:val="20"/>
        </w:rPr>
        <w:t xml:space="preserve">Prowadzenia i gromadzenia dokumentacji obejmującej pełny cykl życia inwestycji, w szczególności na etapie: </w:t>
      </w:r>
    </w:p>
    <w:p w14:paraId="28E88D0C" w14:textId="028B54E3" w:rsidR="00641000" w:rsidRPr="00641000" w:rsidRDefault="00641000" w:rsidP="00D82CA2">
      <w:pPr>
        <w:numPr>
          <w:ilvl w:val="1"/>
          <w:numId w:val="14"/>
        </w:numPr>
        <w:spacing w:after="0"/>
        <w:ind w:left="1134" w:hanging="425"/>
        <w:rPr>
          <w:rFonts w:ascii="Calibri" w:hAnsi="Calibri" w:cs="Calibri"/>
          <w:sz w:val="20"/>
          <w:szCs w:val="20"/>
        </w:rPr>
      </w:pPr>
      <w:r w:rsidRPr="00641000">
        <w:rPr>
          <w:rFonts w:ascii="Calibri" w:hAnsi="Calibri" w:cs="Calibri"/>
          <w:sz w:val="20"/>
          <w:szCs w:val="20"/>
        </w:rPr>
        <w:t xml:space="preserve">przygotowania (np. audyty energetyczne, analizy </w:t>
      </w:r>
      <w:proofErr w:type="spellStart"/>
      <w:r w:rsidRPr="00641000">
        <w:rPr>
          <w:rFonts w:ascii="Calibri" w:hAnsi="Calibri" w:cs="Calibri"/>
          <w:sz w:val="20"/>
          <w:szCs w:val="20"/>
        </w:rPr>
        <w:t>przed</w:t>
      </w:r>
      <w:r w:rsidR="00D82CA2">
        <w:rPr>
          <w:rFonts w:ascii="Calibri" w:hAnsi="Calibri" w:cs="Calibri"/>
          <w:sz w:val="20"/>
          <w:szCs w:val="20"/>
        </w:rPr>
        <w:t>wykonawcze</w:t>
      </w:r>
      <w:proofErr w:type="spellEnd"/>
      <w:r w:rsidR="00D82CA2">
        <w:rPr>
          <w:rFonts w:ascii="Calibri" w:hAnsi="Calibri" w:cs="Calibri"/>
          <w:sz w:val="20"/>
          <w:szCs w:val="20"/>
        </w:rPr>
        <w:t xml:space="preserve">, </w:t>
      </w:r>
      <w:r w:rsidR="00D82CA2" w:rsidRPr="00D82CA2">
        <w:rPr>
          <w:rFonts w:ascii="Calibri" w:hAnsi="Calibri" w:cs="Calibri"/>
          <w:sz w:val="20"/>
          <w:szCs w:val="20"/>
        </w:rPr>
        <w:t>dokumentacja przetargowa, tzw. „</w:t>
      </w:r>
      <w:r w:rsidR="00D82CA2">
        <w:rPr>
          <w:rFonts w:ascii="Calibri" w:hAnsi="Calibri" w:cs="Calibri"/>
          <w:sz w:val="20"/>
          <w:szCs w:val="20"/>
        </w:rPr>
        <w:t>z</w:t>
      </w:r>
      <w:r w:rsidR="00D82CA2" w:rsidRPr="00D82CA2">
        <w:rPr>
          <w:rFonts w:ascii="Calibri" w:hAnsi="Calibri" w:cs="Calibri"/>
          <w:sz w:val="20"/>
          <w:szCs w:val="20"/>
        </w:rPr>
        <w:t>ielone zamówienia”</w:t>
      </w:r>
      <w:r w:rsidRPr="00641000">
        <w:rPr>
          <w:rFonts w:ascii="Calibri" w:hAnsi="Calibri" w:cs="Calibri"/>
          <w:sz w:val="20"/>
          <w:szCs w:val="20"/>
        </w:rPr>
        <w:t>)</w:t>
      </w:r>
      <w:r w:rsidR="00D82CA2">
        <w:rPr>
          <w:rFonts w:ascii="Calibri" w:hAnsi="Calibri" w:cs="Calibri"/>
          <w:sz w:val="20"/>
          <w:szCs w:val="20"/>
        </w:rPr>
        <w:t>;</w:t>
      </w:r>
    </w:p>
    <w:p w14:paraId="7C77C844" w14:textId="70217C3A" w:rsidR="00641000" w:rsidRPr="00641000" w:rsidRDefault="00641000" w:rsidP="00D82CA2">
      <w:pPr>
        <w:numPr>
          <w:ilvl w:val="1"/>
          <w:numId w:val="14"/>
        </w:numPr>
        <w:spacing w:after="0"/>
        <w:ind w:left="1134" w:hanging="425"/>
        <w:rPr>
          <w:rFonts w:ascii="Calibri" w:hAnsi="Calibri" w:cs="Calibri"/>
          <w:sz w:val="20"/>
          <w:szCs w:val="20"/>
        </w:rPr>
      </w:pPr>
      <w:r w:rsidRPr="00641000">
        <w:rPr>
          <w:rFonts w:ascii="Calibri" w:hAnsi="Calibri" w:cs="Calibri"/>
          <w:sz w:val="20"/>
          <w:szCs w:val="20"/>
        </w:rPr>
        <w:t>realizacji (np. deklaracje producentów, świadectwa jakości, atesty, certyfikaty)</w:t>
      </w:r>
      <w:r w:rsidR="00D82CA2">
        <w:rPr>
          <w:rFonts w:ascii="Calibri" w:hAnsi="Calibri" w:cs="Calibri"/>
          <w:sz w:val="20"/>
          <w:szCs w:val="20"/>
        </w:rPr>
        <w:t>;</w:t>
      </w:r>
      <w:r w:rsidRPr="00641000">
        <w:rPr>
          <w:rFonts w:ascii="Calibri" w:hAnsi="Calibri" w:cs="Calibri"/>
          <w:sz w:val="20"/>
          <w:szCs w:val="20"/>
        </w:rPr>
        <w:t xml:space="preserve"> </w:t>
      </w:r>
    </w:p>
    <w:p w14:paraId="1A4AE0C7" w14:textId="6E43788F" w:rsidR="00641000" w:rsidRPr="00641000" w:rsidRDefault="00641000" w:rsidP="00D82CA2">
      <w:pPr>
        <w:numPr>
          <w:ilvl w:val="1"/>
          <w:numId w:val="14"/>
        </w:numPr>
        <w:ind w:left="1134" w:hanging="425"/>
        <w:rPr>
          <w:rFonts w:ascii="Calibri" w:hAnsi="Calibri" w:cs="Calibri"/>
          <w:sz w:val="20"/>
          <w:szCs w:val="20"/>
        </w:rPr>
      </w:pPr>
      <w:r w:rsidRPr="00641000">
        <w:rPr>
          <w:rFonts w:ascii="Calibri" w:hAnsi="Calibri" w:cs="Calibri"/>
          <w:sz w:val="20"/>
          <w:szCs w:val="20"/>
        </w:rPr>
        <w:t>eksploatacji oraz zamknięcia lub likwidacji inwestycji (np. procedury i protokoły utylizacji, karty przekazania odpadów)</w:t>
      </w:r>
      <w:r w:rsidR="00D82CA2">
        <w:rPr>
          <w:rFonts w:ascii="Calibri" w:hAnsi="Calibri" w:cs="Calibri"/>
          <w:sz w:val="20"/>
          <w:szCs w:val="20"/>
        </w:rPr>
        <w:t>.</w:t>
      </w:r>
    </w:p>
    <w:p w14:paraId="459DE060" w14:textId="5B17CB6D" w:rsidR="00641000" w:rsidRPr="00641000" w:rsidRDefault="00641000" w:rsidP="00641000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641000">
        <w:rPr>
          <w:rFonts w:ascii="Calibri" w:hAnsi="Calibri" w:cs="Calibri"/>
          <w:sz w:val="20"/>
          <w:szCs w:val="20"/>
        </w:rPr>
        <w:t>Zapewnienia zgodności wszystkich zastosowanych materiałów, zakupionych urządzeń oraz wdrożonych procesów ze standardami środowiskowymi określonymi we wniosku o dofinansowanie</w:t>
      </w:r>
      <w:r>
        <w:rPr>
          <w:rFonts w:ascii="Calibri" w:hAnsi="Calibri" w:cs="Calibri"/>
          <w:sz w:val="20"/>
          <w:szCs w:val="20"/>
        </w:rPr>
        <w:t>;</w:t>
      </w:r>
      <w:r w:rsidRPr="00641000">
        <w:rPr>
          <w:rFonts w:ascii="Calibri" w:hAnsi="Calibri" w:cs="Calibri"/>
          <w:sz w:val="20"/>
          <w:szCs w:val="20"/>
        </w:rPr>
        <w:t xml:space="preserve"> </w:t>
      </w:r>
    </w:p>
    <w:p w14:paraId="54B5918C" w14:textId="77777777" w:rsidR="00641000" w:rsidRPr="00641000" w:rsidRDefault="00641000" w:rsidP="00641000">
      <w:pPr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641000">
        <w:rPr>
          <w:rFonts w:ascii="Calibri" w:hAnsi="Calibri" w:cs="Calibri"/>
          <w:sz w:val="20"/>
          <w:szCs w:val="20"/>
        </w:rPr>
        <w:t>Przechowywania pełnej dokumentacji potwierdzającej spełnienie powyższych wymogów na potrzeby ewentualnych kontroli i audytów prowadzonych przez instytucję udzielającą wsparcia.</w:t>
      </w:r>
    </w:p>
    <w:p w14:paraId="5C9F07C6" w14:textId="29F8CDB2" w:rsidR="005D60AD" w:rsidRPr="0017388F" w:rsidRDefault="00CE0CFF" w:rsidP="00CE0CFF">
      <w:pPr>
        <w:rPr>
          <w:rFonts w:ascii="Calibri" w:hAnsi="Calibri" w:cs="Calibri"/>
          <w:bCs/>
          <w:sz w:val="20"/>
          <w:szCs w:val="20"/>
        </w:rPr>
      </w:pPr>
      <w:r w:rsidRPr="0017388F">
        <w:rPr>
          <w:rFonts w:ascii="Calibri" w:hAnsi="Calibri" w:cs="Calibri"/>
          <w:bCs/>
          <w:sz w:val="20"/>
          <w:szCs w:val="20"/>
        </w:rPr>
        <w:t>Jestem świadomy, że nieprzedłożenie wymaganych dokumentów lub wykazanie działań niezgodnych z zasadą DNSH może skutkować uznaniem wydatków za niekwalifikowalne oraz koniecznością zwrotu dofinansowania.</w:t>
      </w:r>
    </w:p>
    <w:p w14:paraId="316B86F8" w14:textId="4B0C7F54" w:rsidR="00397F53" w:rsidRPr="0017388F" w:rsidRDefault="00641000" w:rsidP="005D60AD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/>
      </w:r>
      <w:r>
        <w:rPr>
          <w:rFonts w:ascii="Calibri" w:hAnsi="Calibri" w:cs="Calibri"/>
          <w:bCs/>
          <w:sz w:val="20"/>
          <w:szCs w:val="20"/>
        </w:rPr>
        <w:br/>
      </w:r>
    </w:p>
    <w:p w14:paraId="5F3C00E4" w14:textId="3219EB34" w:rsidR="000F6786" w:rsidRPr="0017388F" w:rsidRDefault="000F6786" w:rsidP="00C610A8">
      <w:pPr>
        <w:spacing w:after="0"/>
        <w:rPr>
          <w:rFonts w:ascii="Calibri" w:hAnsi="Calibri" w:cs="Calibri"/>
          <w:bCs/>
          <w:sz w:val="20"/>
          <w:szCs w:val="20"/>
        </w:rPr>
      </w:pPr>
      <w:r w:rsidRPr="0017388F">
        <w:rPr>
          <w:rFonts w:ascii="Calibri" w:hAnsi="Calibri" w:cs="Calibri"/>
          <w:bCs/>
          <w:sz w:val="20"/>
          <w:szCs w:val="20"/>
        </w:rPr>
        <w:t>…………</w:t>
      </w:r>
      <w:r w:rsidR="00752676">
        <w:rPr>
          <w:rFonts w:ascii="Calibri" w:hAnsi="Calibri" w:cs="Calibri"/>
          <w:bCs/>
          <w:sz w:val="20"/>
          <w:szCs w:val="20"/>
        </w:rPr>
        <w:t>……………………….</w:t>
      </w:r>
      <w:r w:rsidRPr="0017388F">
        <w:rPr>
          <w:rFonts w:ascii="Calibri" w:hAnsi="Calibri" w:cs="Calibri"/>
          <w:bCs/>
          <w:sz w:val="20"/>
          <w:szCs w:val="20"/>
        </w:rPr>
        <w:t>…………………..</w:t>
      </w:r>
      <w:r w:rsidRPr="0017388F">
        <w:rPr>
          <w:rFonts w:ascii="Calibri" w:hAnsi="Calibri" w:cs="Calibri"/>
          <w:bCs/>
          <w:sz w:val="20"/>
          <w:szCs w:val="20"/>
        </w:rPr>
        <w:tab/>
      </w:r>
      <w:r w:rsidR="00752676">
        <w:rPr>
          <w:rFonts w:ascii="Calibri" w:hAnsi="Calibri" w:cs="Calibri"/>
          <w:bCs/>
          <w:sz w:val="20"/>
          <w:szCs w:val="20"/>
        </w:rPr>
        <w:t xml:space="preserve">         </w:t>
      </w:r>
      <w:r w:rsidR="00397F53">
        <w:rPr>
          <w:rFonts w:ascii="Calibri" w:hAnsi="Calibri" w:cs="Calibri"/>
          <w:bCs/>
          <w:sz w:val="20"/>
          <w:szCs w:val="20"/>
        </w:rPr>
        <w:t xml:space="preserve">      </w:t>
      </w:r>
      <w:r w:rsidRPr="0017388F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</w:t>
      </w:r>
    </w:p>
    <w:p w14:paraId="46AE4CC0" w14:textId="1872442B" w:rsidR="000F6786" w:rsidRPr="0017388F" w:rsidRDefault="000F6786" w:rsidP="00C610A8">
      <w:pPr>
        <w:spacing w:after="0"/>
        <w:rPr>
          <w:rFonts w:ascii="Calibri" w:hAnsi="Calibri" w:cs="Calibri"/>
          <w:bCs/>
          <w:sz w:val="20"/>
          <w:szCs w:val="20"/>
        </w:rPr>
      </w:pPr>
      <w:r w:rsidRPr="0017388F">
        <w:rPr>
          <w:rFonts w:ascii="Calibri" w:hAnsi="Calibri" w:cs="Calibri"/>
          <w:bCs/>
          <w:sz w:val="20"/>
          <w:szCs w:val="20"/>
        </w:rPr>
        <w:t xml:space="preserve"> </w:t>
      </w:r>
      <w:r w:rsidR="00752676">
        <w:rPr>
          <w:rFonts w:ascii="Calibri" w:hAnsi="Calibri" w:cs="Calibri"/>
          <w:bCs/>
          <w:sz w:val="20"/>
          <w:szCs w:val="20"/>
        </w:rPr>
        <w:t xml:space="preserve">             </w:t>
      </w:r>
      <w:r w:rsidRPr="0017388F">
        <w:rPr>
          <w:rFonts w:ascii="Calibri" w:hAnsi="Calibri" w:cs="Calibri"/>
          <w:bCs/>
          <w:sz w:val="20"/>
          <w:szCs w:val="20"/>
        </w:rPr>
        <w:t xml:space="preserve">miejscowość i data                                                     </w:t>
      </w:r>
      <w:r w:rsidR="00752676">
        <w:rPr>
          <w:rFonts w:ascii="Calibri" w:hAnsi="Calibri" w:cs="Calibri"/>
          <w:bCs/>
          <w:sz w:val="20"/>
          <w:szCs w:val="20"/>
        </w:rPr>
        <w:t xml:space="preserve">        </w:t>
      </w:r>
      <w:r w:rsidR="00397F53">
        <w:rPr>
          <w:rFonts w:ascii="Calibri" w:hAnsi="Calibri" w:cs="Calibri"/>
          <w:bCs/>
          <w:sz w:val="20"/>
          <w:szCs w:val="20"/>
        </w:rPr>
        <w:t xml:space="preserve">   </w:t>
      </w:r>
      <w:r w:rsidRPr="0017388F">
        <w:rPr>
          <w:rFonts w:ascii="Calibri" w:hAnsi="Calibri" w:cs="Calibri"/>
          <w:bCs/>
          <w:sz w:val="20"/>
          <w:szCs w:val="20"/>
        </w:rPr>
        <w:t>podpis (imię i nazwisko) osoby/</w:t>
      </w:r>
      <w:r w:rsidR="00752676">
        <w:rPr>
          <w:rFonts w:ascii="Calibri" w:hAnsi="Calibri" w:cs="Calibri"/>
          <w:bCs/>
          <w:sz w:val="20"/>
          <w:szCs w:val="20"/>
        </w:rPr>
        <w:t xml:space="preserve">  </w:t>
      </w:r>
      <w:r w:rsidRPr="0017388F">
        <w:rPr>
          <w:rFonts w:ascii="Calibri" w:hAnsi="Calibri" w:cs="Calibri"/>
          <w:bCs/>
          <w:sz w:val="20"/>
          <w:szCs w:val="20"/>
        </w:rPr>
        <w:t xml:space="preserve">osób </w:t>
      </w:r>
      <w:r w:rsidR="00752676">
        <w:rPr>
          <w:rFonts w:ascii="Calibri" w:hAnsi="Calibri" w:cs="Calibri"/>
          <w:bCs/>
          <w:sz w:val="20"/>
          <w:szCs w:val="20"/>
        </w:rPr>
        <w:br/>
        <w:t xml:space="preserve">                                                                                                              </w:t>
      </w:r>
      <w:r w:rsidR="00397F53">
        <w:rPr>
          <w:rFonts w:ascii="Calibri" w:hAnsi="Calibri" w:cs="Calibri"/>
          <w:bCs/>
          <w:sz w:val="20"/>
          <w:szCs w:val="20"/>
        </w:rPr>
        <w:t xml:space="preserve">   </w:t>
      </w:r>
      <w:r w:rsidRPr="0017388F">
        <w:rPr>
          <w:rFonts w:ascii="Calibri" w:hAnsi="Calibri" w:cs="Calibri"/>
          <w:bCs/>
          <w:sz w:val="20"/>
          <w:szCs w:val="20"/>
        </w:rPr>
        <w:t xml:space="preserve">upoważnionych do reprezentowania                                                                                                                           </w:t>
      </w:r>
    </w:p>
    <w:sectPr w:rsidR="000F6786" w:rsidRPr="0017388F" w:rsidSect="00752676">
      <w:headerReference w:type="default" r:id="rId11"/>
      <w:pgSz w:w="11906" w:h="16838"/>
      <w:pgMar w:top="1417" w:right="1417" w:bottom="284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53C3" w14:textId="77777777" w:rsidR="00E02523" w:rsidRDefault="00E02523" w:rsidP="00896E23">
      <w:pPr>
        <w:spacing w:after="0" w:line="240" w:lineRule="auto"/>
      </w:pPr>
      <w:r>
        <w:separator/>
      </w:r>
    </w:p>
  </w:endnote>
  <w:endnote w:type="continuationSeparator" w:id="0">
    <w:p w14:paraId="05111FB1" w14:textId="77777777" w:rsidR="00E02523" w:rsidRDefault="00E02523" w:rsidP="008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26DC" w14:textId="77777777" w:rsidR="00E02523" w:rsidRDefault="00E02523" w:rsidP="00896E23">
      <w:pPr>
        <w:spacing w:after="0" w:line="240" w:lineRule="auto"/>
      </w:pPr>
      <w:r>
        <w:separator/>
      </w:r>
    </w:p>
  </w:footnote>
  <w:footnote w:type="continuationSeparator" w:id="0">
    <w:p w14:paraId="14BD95B9" w14:textId="77777777" w:rsidR="00E02523" w:rsidRDefault="00E02523" w:rsidP="00896E23">
      <w:pPr>
        <w:spacing w:after="0" w:line="240" w:lineRule="auto"/>
      </w:pPr>
      <w:r>
        <w:continuationSeparator/>
      </w:r>
    </w:p>
  </w:footnote>
  <w:footnote w:id="1">
    <w:p w14:paraId="4585A30D" w14:textId="3FB398DF" w:rsidR="003C0B6D" w:rsidRPr="003C0B6D" w:rsidRDefault="003C0B6D">
      <w:pPr>
        <w:pStyle w:val="Tekstprzypisudolnego"/>
        <w:rPr>
          <w:lang w:val="pl-PL"/>
        </w:rPr>
      </w:pPr>
      <w:r w:rsidRPr="0090397D">
        <w:rPr>
          <w:rStyle w:val="Odwoanieprzypisudolnego"/>
        </w:rPr>
        <w:footnoteRef/>
      </w:r>
      <w:r w:rsidRPr="0090397D">
        <w:t xml:space="preserve"> </w:t>
      </w:r>
      <w:r w:rsidRPr="0090397D">
        <w:rPr>
          <w:lang w:val="pl-PL"/>
        </w:rPr>
        <w:t>Cz</w:t>
      </w:r>
      <w:r w:rsidRPr="0090397D">
        <w:rPr>
          <w:sz w:val="18"/>
          <w:szCs w:val="18"/>
          <w:lang w:val="pl-PL"/>
        </w:rPr>
        <w:t xml:space="preserve">y działania </w:t>
      </w:r>
      <w:r w:rsidRPr="0090397D">
        <w:rPr>
          <w:rFonts w:cs="Calibri"/>
          <w:bCs/>
          <w:sz w:val="18"/>
          <w:szCs w:val="18"/>
        </w:rPr>
        <w:t>zadeklarowane w Formularzu w zakresie OOŚ z uwzględnieniem zasady DNSH realizują zakres oświadczenia?</w:t>
      </w:r>
    </w:p>
  </w:footnote>
  <w:footnote w:id="2">
    <w:p w14:paraId="763A0E7F" w14:textId="77777777" w:rsidR="00397F53" w:rsidRDefault="00752676" w:rsidP="00397F53">
      <w:pPr>
        <w:pStyle w:val="Tekstprzypisudolnego"/>
        <w:spacing w:after="60" w:line="240" w:lineRule="auto"/>
        <w:ind w:left="142" w:hanging="142"/>
        <w:contextualSpacing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97F53" w:rsidRPr="000F6786">
        <w:rPr>
          <w:rFonts w:asciiTheme="minorHAnsi" w:hAnsiTheme="minorHAnsi" w:cstheme="minorHAnsi"/>
          <w:sz w:val="16"/>
          <w:szCs w:val="16"/>
        </w:rPr>
        <w:t>Art. 297 Kodeksu karnego: „§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521017DD" w14:textId="572A3440" w:rsidR="00752676" w:rsidRPr="00397F53" w:rsidRDefault="00397F53" w:rsidP="00397F53">
      <w:pPr>
        <w:pStyle w:val="Tekstprzypisudolnego"/>
        <w:spacing w:after="60" w:line="240" w:lineRule="auto"/>
        <w:ind w:left="142"/>
        <w:contextualSpacing/>
        <w:jc w:val="both"/>
      </w:pPr>
      <w:r w:rsidRPr="000F6786">
        <w:rPr>
          <w:rFonts w:asciiTheme="minorHAnsi" w:hAnsiTheme="minorHAnsi" w:cstheme="minorHAnsi"/>
          <w:sz w:val="16"/>
          <w:szCs w:val="16"/>
        </w:rPr>
        <w:t>§ 2. Tej samej karze podlega, kto wbrew ciążącemu obowiązkowi, nie powiadamia właściwego podmiotu o powstaniu sytuacji mogącej mieć wpływ na wstrzymanie albo ograniczenie wysokości udzielonego wsparcia finansowego, określonego w §1, lub zamówienia publicznego albo na możliwość dalszego korzystania z instrumentu płatniczego.</w:t>
      </w:r>
      <w:r>
        <w:rPr>
          <w:rFonts w:asciiTheme="minorHAnsi" w:hAnsiTheme="minorHAnsi" w:cstheme="minorHAnsi"/>
          <w:sz w:val="16"/>
          <w:szCs w:val="1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E01" w14:textId="77777777" w:rsidR="00896E23" w:rsidRDefault="00896E23">
    <w:pPr>
      <w:pStyle w:val="Nagwek"/>
    </w:pPr>
    <w:r w:rsidRPr="00A02D13">
      <w:rPr>
        <w:rFonts w:cs="Arial"/>
        <w:b/>
        <w:noProof/>
        <w:color w:val="000000"/>
        <w:sz w:val="32"/>
        <w:szCs w:val="32"/>
        <w:lang w:eastAsia="pl-PL"/>
      </w:rPr>
      <w:drawing>
        <wp:inline distT="0" distB="0" distL="0" distR="0" wp14:anchorId="5F62FA28" wp14:editId="7323B8C1">
          <wp:extent cx="5757545" cy="516255"/>
          <wp:effectExtent l="0" t="0" r="0" b="0"/>
          <wp:docPr id="1162232392" name="Obraz 1162232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E6F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9586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1CA3"/>
    <w:multiLevelType w:val="hybridMultilevel"/>
    <w:tmpl w:val="9D44DC70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20518"/>
    <w:multiLevelType w:val="multilevel"/>
    <w:tmpl w:val="5692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07562"/>
    <w:multiLevelType w:val="hybridMultilevel"/>
    <w:tmpl w:val="1064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C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C56061"/>
    <w:multiLevelType w:val="multilevel"/>
    <w:tmpl w:val="B95C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477902">
    <w:abstractNumId w:val="2"/>
  </w:num>
  <w:num w:numId="2" w16cid:durableId="997458691">
    <w:abstractNumId w:val="7"/>
  </w:num>
  <w:num w:numId="3" w16cid:durableId="851183770">
    <w:abstractNumId w:val="11"/>
  </w:num>
  <w:num w:numId="4" w16cid:durableId="202794408">
    <w:abstractNumId w:val="3"/>
  </w:num>
  <w:num w:numId="5" w16cid:durableId="130560841">
    <w:abstractNumId w:val="9"/>
  </w:num>
  <w:num w:numId="6" w16cid:durableId="1278638398">
    <w:abstractNumId w:val="8"/>
  </w:num>
  <w:num w:numId="7" w16cid:durableId="76288015">
    <w:abstractNumId w:val="10"/>
  </w:num>
  <w:num w:numId="8" w16cid:durableId="523439107">
    <w:abstractNumId w:val="0"/>
  </w:num>
  <w:num w:numId="9" w16cid:durableId="35588326">
    <w:abstractNumId w:val="12"/>
  </w:num>
  <w:num w:numId="10" w16cid:durableId="116333679">
    <w:abstractNumId w:val="1"/>
  </w:num>
  <w:num w:numId="11" w16cid:durableId="991638171">
    <w:abstractNumId w:val="6"/>
  </w:num>
  <w:num w:numId="12" w16cid:durableId="1193880793">
    <w:abstractNumId w:val="4"/>
  </w:num>
  <w:num w:numId="13" w16cid:durableId="1996756732">
    <w:abstractNumId w:val="5"/>
  </w:num>
  <w:num w:numId="14" w16cid:durableId="647901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23"/>
    <w:rsid w:val="00016D67"/>
    <w:rsid w:val="00080A3B"/>
    <w:rsid w:val="00091019"/>
    <w:rsid w:val="00091E9E"/>
    <w:rsid w:val="000A202D"/>
    <w:rsid w:val="000E6770"/>
    <w:rsid w:val="000F6786"/>
    <w:rsid w:val="00124EE3"/>
    <w:rsid w:val="001337A4"/>
    <w:rsid w:val="00154C5F"/>
    <w:rsid w:val="0017388F"/>
    <w:rsid w:val="001A44F9"/>
    <w:rsid w:val="00213731"/>
    <w:rsid w:val="00213D13"/>
    <w:rsid w:val="00254128"/>
    <w:rsid w:val="002F0A8D"/>
    <w:rsid w:val="00302197"/>
    <w:rsid w:val="00304858"/>
    <w:rsid w:val="003347C0"/>
    <w:rsid w:val="00397F53"/>
    <w:rsid w:val="003B51AB"/>
    <w:rsid w:val="003C0B6D"/>
    <w:rsid w:val="00434D02"/>
    <w:rsid w:val="004A6017"/>
    <w:rsid w:val="004E2BA0"/>
    <w:rsid w:val="00544274"/>
    <w:rsid w:val="005D321A"/>
    <w:rsid w:val="005D60AD"/>
    <w:rsid w:val="00641000"/>
    <w:rsid w:val="00646EC1"/>
    <w:rsid w:val="00690C89"/>
    <w:rsid w:val="006D4179"/>
    <w:rsid w:val="006E55D4"/>
    <w:rsid w:val="007231B7"/>
    <w:rsid w:val="00752676"/>
    <w:rsid w:val="007C5290"/>
    <w:rsid w:val="007D2870"/>
    <w:rsid w:val="007E15F4"/>
    <w:rsid w:val="008036FC"/>
    <w:rsid w:val="008149C0"/>
    <w:rsid w:val="008236B6"/>
    <w:rsid w:val="0083288A"/>
    <w:rsid w:val="008479A2"/>
    <w:rsid w:val="00896E23"/>
    <w:rsid w:val="008C349D"/>
    <w:rsid w:val="008C42CB"/>
    <w:rsid w:val="008F0F6B"/>
    <w:rsid w:val="0090397D"/>
    <w:rsid w:val="00916C0A"/>
    <w:rsid w:val="009E1F0E"/>
    <w:rsid w:val="009F75C9"/>
    <w:rsid w:val="00A209C7"/>
    <w:rsid w:val="00A31592"/>
    <w:rsid w:val="00AB3263"/>
    <w:rsid w:val="00B16530"/>
    <w:rsid w:val="00B20E36"/>
    <w:rsid w:val="00B51575"/>
    <w:rsid w:val="00B5766D"/>
    <w:rsid w:val="00B60AC0"/>
    <w:rsid w:val="00B80F25"/>
    <w:rsid w:val="00C610A8"/>
    <w:rsid w:val="00CE0CFF"/>
    <w:rsid w:val="00CE17EC"/>
    <w:rsid w:val="00D07121"/>
    <w:rsid w:val="00D311A6"/>
    <w:rsid w:val="00D3747F"/>
    <w:rsid w:val="00D64A9A"/>
    <w:rsid w:val="00D723EB"/>
    <w:rsid w:val="00D82CA2"/>
    <w:rsid w:val="00E02523"/>
    <w:rsid w:val="00E14E6B"/>
    <w:rsid w:val="00E34699"/>
    <w:rsid w:val="00E91B4C"/>
    <w:rsid w:val="00F063E7"/>
    <w:rsid w:val="00F42566"/>
    <w:rsid w:val="00F56D49"/>
    <w:rsid w:val="00F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DDF9F"/>
  <w15:chartTrackingRefBased/>
  <w15:docId w15:val="{0CA3DDE7-F0E9-44D5-94D8-C606311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31592"/>
    <w:pPr>
      <w:keepNext/>
      <w:spacing w:after="0" w:line="240" w:lineRule="auto"/>
      <w:ind w:left="709" w:hanging="709"/>
      <w:outlineLvl w:val="2"/>
    </w:pPr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E23"/>
  </w:style>
  <w:style w:type="paragraph" w:styleId="Stopka">
    <w:name w:val="footer"/>
    <w:basedOn w:val="Normalny"/>
    <w:link w:val="StopkaZnak"/>
    <w:uiPriority w:val="99"/>
    <w:unhideWhenUsed/>
    <w:rsid w:val="0089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E23"/>
  </w:style>
  <w:style w:type="paragraph" w:styleId="Akapitzlist">
    <w:name w:val="List Paragraph"/>
    <w:basedOn w:val="Normalny"/>
    <w:uiPriority w:val="34"/>
    <w:qFormat/>
    <w:rsid w:val="00896E23"/>
    <w:pPr>
      <w:ind w:left="720"/>
      <w:contextualSpacing/>
    </w:pPr>
  </w:style>
  <w:style w:type="paragraph" w:styleId="Poprawka">
    <w:name w:val="Revision"/>
    <w:hidden/>
    <w:uiPriority w:val="99"/>
    <w:semiHidden/>
    <w:rsid w:val="008C42C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3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2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678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6786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0F67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60AD"/>
    <w:rPr>
      <w:color w:val="467886"/>
      <w:u w:val="single"/>
    </w:rPr>
  </w:style>
  <w:style w:type="character" w:customStyle="1" w:styleId="Nagwek3Znak">
    <w:name w:val="Nagłówek 3 Znak"/>
    <w:basedOn w:val="Domylnaczcionkaakapitu"/>
    <w:link w:val="Nagwek3"/>
    <w:rsid w:val="00A31592"/>
    <w:rPr>
      <w:rFonts w:ascii="Times New Roman" w:eastAsia="Times New Roman" w:hAnsi="Times New Roman" w:cs="Times New Roman"/>
      <w:b/>
      <w:sz w:val="24"/>
      <w:szCs w:val="20"/>
      <w:lang w:val="en-GB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0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32e1d0e4391c98659680c4d41af9dbc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efb6057919d92415ab2d606ad9642f96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iczba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A676B-E25F-45EF-A637-7597468C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8E087-8BE5-436B-833D-DA64F5D24921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D6130BD2-04D1-48D5-951F-9761ACF48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29A10-FD82-45F8-8CC2-60854B0D2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Dzielski Andrzej</dc:creator>
  <cp:keywords/>
  <dc:description/>
  <cp:lastModifiedBy>Kotecka Dorota</cp:lastModifiedBy>
  <cp:revision>2</cp:revision>
  <cp:lastPrinted>2023-03-28T07:25:00Z</cp:lastPrinted>
  <dcterms:created xsi:type="dcterms:W3CDTF">2026-06-02T08:04:00Z</dcterms:created>
  <dcterms:modified xsi:type="dcterms:W3CDTF">2026-06-02T08:04:00Z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