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7B22" w14:textId="2093086B" w:rsidR="008D7A83" w:rsidRPr="00187514" w:rsidRDefault="000375AF" w:rsidP="00CB4F76">
      <w:pPr>
        <w:spacing w:afterLines="60" w:after="144" w:line="276" w:lineRule="auto"/>
        <w:rPr>
          <w:sz w:val="20"/>
          <w:szCs w:val="20"/>
        </w:rPr>
      </w:pPr>
      <w:r w:rsidRPr="00187514">
        <w:rPr>
          <w:noProof/>
          <w:sz w:val="20"/>
          <w:szCs w:val="20"/>
          <w:lang w:eastAsia="pl-PL"/>
        </w:rPr>
        <w:drawing>
          <wp:inline distT="0" distB="0" distL="0" distR="0" wp14:anchorId="3A4B2728" wp14:editId="25614B50">
            <wp:extent cx="5608955" cy="469265"/>
            <wp:effectExtent l="0" t="0" r="0" b="6985"/>
            <wp:docPr id="14560735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955" cy="469265"/>
                    </a:xfrm>
                    <a:prstGeom prst="rect">
                      <a:avLst/>
                    </a:prstGeom>
                    <a:noFill/>
                  </pic:spPr>
                </pic:pic>
              </a:graphicData>
            </a:graphic>
          </wp:inline>
        </w:drawing>
      </w:r>
    </w:p>
    <w:p w14:paraId="7B8DC29C" w14:textId="77777777" w:rsidR="000375AF" w:rsidRPr="00187514" w:rsidRDefault="000375AF" w:rsidP="00CB4F76">
      <w:pPr>
        <w:spacing w:afterLines="60" w:after="144" w:line="276" w:lineRule="auto"/>
        <w:rPr>
          <w:sz w:val="20"/>
          <w:szCs w:val="20"/>
        </w:rPr>
      </w:pPr>
    </w:p>
    <w:p w14:paraId="3C29AA66" w14:textId="77777777" w:rsidR="00361550" w:rsidRPr="00187514" w:rsidRDefault="00361550" w:rsidP="008F21C3">
      <w:pPr>
        <w:pStyle w:val="Tytu"/>
        <w:spacing w:afterLines="60" w:after="144" w:line="276" w:lineRule="auto"/>
        <w:contextualSpacing w:val="0"/>
        <w:jc w:val="center"/>
        <w:rPr>
          <w:rFonts w:asciiTheme="minorHAnsi" w:hAnsiTheme="minorHAnsi"/>
          <w:b/>
          <w:bCs/>
          <w:sz w:val="24"/>
          <w:szCs w:val="24"/>
        </w:rPr>
      </w:pPr>
    </w:p>
    <w:p w14:paraId="1B8F3886" w14:textId="6F19644C" w:rsidR="000375AF" w:rsidRPr="00187514" w:rsidRDefault="000375AF" w:rsidP="008F21C3">
      <w:pPr>
        <w:pStyle w:val="Tytu"/>
        <w:spacing w:afterLines="60" w:after="144" w:line="276" w:lineRule="auto"/>
        <w:contextualSpacing w:val="0"/>
        <w:jc w:val="center"/>
        <w:rPr>
          <w:rFonts w:asciiTheme="minorHAnsi" w:hAnsiTheme="minorHAnsi"/>
          <w:b/>
          <w:bCs/>
          <w:sz w:val="24"/>
          <w:szCs w:val="24"/>
        </w:rPr>
      </w:pPr>
      <w:r w:rsidRPr="00187514">
        <w:rPr>
          <w:rFonts w:asciiTheme="minorHAnsi" w:hAnsiTheme="minorHAnsi"/>
          <w:b/>
          <w:bCs/>
          <w:sz w:val="24"/>
          <w:szCs w:val="24"/>
        </w:rPr>
        <w:t>Procedura weryfikacji wielokrotnego uczestnictwa w projektach EFS+</w:t>
      </w:r>
      <w:r w:rsidR="006C722B" w:rsidRPr="00187514">
        <w:rPr>
          <w:rFonts w:asciiTheme="minorHAnsi" w:hAnsiTheme="minorHAnsi"/>
          <w:b/>
          <w:bCs/>
          <w:sz w:val="24"/>
          <w:szCs w:val="24"/>
        </w:rPr>
        <w:t xml:space="preserve"> </w:t>
      </w:r>
      <w:r w:rsidR="008F21C3" w:rsidRPr="00187514">
        <w:rPr>
          <w:rFonts w:asciiTheme="minorHAnsi" w:hAnsiTheme="minorHAnsi"/>
          <w:b/>
          <w:bCs/>
          <w:sz w:val="24"/>
          <w:szCs w:val="24"/>
        </w:rPr>
        <w:br/>
      </w:r>
      <w:r w:rsidR="006C722B" w:rsidRPr="00187514">
        <w:rPr>
          <w:rFonts w:asciiTheme="minorHAnsi" w:hAnsiTheme="minorHAnsi"/>
          <w:b/>
          <w:bCs/>
          <w:sz w:val="24"/>
          <w:szCs w:val="24"/>
        </w:rPr>
        <w:t>w</w:t>
      </w:r>
      <w:r w:rsidR="1FB77B5C" w:rsidRPr="00187514">
        <w:rPr>
          <w:rFonts w:asciiTheme="minorHAnsi" w:hAnsiTheme="minorHAnsi"/>
          <w:b/>
          <w:bCs/>
          <w:sz w:val="24"/>
          <w:szCs w:val="24"/>
        </w:rPr>
        <w:t xml:space="preserve"> ramach programu F</w:t>
      </w:r>
      <w:r w:rsidR="00A63BED" w:rsidRPr="00187514">
        <w:rPr>
          <w:rFonts w:asciiTheme="minorHAnsi" w:hAnsiTheme="minorHAnsi"/>
          <w:b/>
          <w:bCs/>
          <w:sz w:val="24"/>
          <w:szCs w:val="24"/>
        </w:rPr>
        <w:t>u</w:t>
      </w:r>
      <w:r w:rsidR="008E2D09" w:rsidRPr="00187514">
        <w:rPr>
          <w:rFonts w:asciiTheme="minorHAnsi" w:hAnsiTheme="minorHAnsi"/>
          <w:b/>
          <w:bCs/>
          <w:sz w:val="24"/>
          <w:szCs w:val="24"/>
        </w:rPr>
        <w:t>n</w:t>
      </w:r>
      <w:r w:rsidR="00A63BED" w:rsidRPr="00187514">
        <w:rPr>
          <w:rFonts w:asciiTheme="minorHAnsi" w:hAnsiTheme="minorHAnsi"/>
          <w:b/>
          <w:bCs/>
          <w:sz w:val="24"/>
          <w:szCs w:val="24"/>
        </w:rPr>
        <w:t xml:space="preserve">dusze </w:t>
      </w:r>
      <w:r w:rsidR="1FB77B5C" w:rsidRPr="00187514">
        <w:rPr>
          <w:rFonts w:asciiTheme="minorHAnsi" w:hAnsiTheme="minorHAnsi"/>
          <w:b/>
          <w:bCs/>
          <w:sz w:val="24"/>
          <w:szCs w:val="24"/>
        </w:rPr>
        <w:t>E</w:t>
      </w:r>
      <w:r w:rsidR="00A63BED" w:rsidRPr="00187514">
        <w:rPr>
          <w:rFonts w:asciiTheme="minorHAnsi" w:hAnsiTheme="minorHAnsi"/>
          <w:b/>
          <w:bCs/>
          <w:sz w:val="24"/>
          <w:szCs w:val="24"/>
        </w:rPr>
        <w:t xml:space="preserve">uropejskie dla </w:t>
      </w:r>
      <w:r w:rsidR="1FB77B5C" w:rsidRPr="00187514">
        <w:rPr>
          <w:rFonts w:asciiTheme="minorHAnsi" w:hAnsiTheme="minorHAnsi"/>
          <w:b/>
          <w:bCs/>
          <w:sz w:val="24"/>
          <w:szCs w:val="24"/>
        </w:rPr>
        <w:t>M</w:t>
      </w:r>
      <w:r w:rsidR="00A63BED" w:rsidRPr="00187514">
        <w:rPr>
          <w:rFonts w:asciiTheme="minorHAnsi" w:hAnsiTheme="minorHAnsi"/>
          <w:b/>
          <w:bCs/>
          <w:sz w:val="24"/>
          <w:szCs w:val="24"/>
        </w:rPr>
        <w:t>azowsza</w:t>
      </w:r>
      <w:r w:rsidR="1FB77B5C" w:rsidRPr="00187514">
        <w:rPr>
          <w:rFonts w:asciiTheme="minorHAnsi" w:hAnsiTheme="minorHAnsi"/>
          <w:b/>
          <w:bCs/>
          <w:sz w:val="24"/>
          <w:szCs w:val="24"/>
        </w:rPr>
        <w:t xml:space="preserve"> 2021-2027</w:t>
      </w:r>
    </w:p>
    <w:p w14:paraId="3BB55F4C" w14:textId="77777777" w:rsidR="00911578" w:rsidRPr="00187514" w:rsidRDefault="00911578" w:rsidP="00911578">
      <w:pPr>
        <w:rPr>
          <w:sz w:val="20"/>
          <w:szCs w:val="20"/>
        </w:rPr>
      </w:pPr>
    </w:p>
    <w:p w14:paraId="7A54F93D" w14:textId="6B921CE6" w:rsidR="000375AF" w:rsidRPr="00187514" w:rsidRDefault="00187514" w:rsidP="008F21C3">
      <w:pPr>
        <w:pStyle w:val="Nagwek1"/>
        <w:numPr>
          <w:ilvl w:val="0"/>
          <w:numId w:val="40"/>
        </w:numPr>
        <w:spacing w:afterLines="60" w:after="144" w:line="276" w:lineRule="auto"/>
        <w:ind w:left="284" w:hanging="295"/>
        <w:contextualSpacing w:val="0"/>
        <w:rPr>
          <w:sz w:val="20"/>
          <w:szCs w:val="20"/>
        </w:rPr>
      </w:pPr>
      <w:r w:rsidRPr="00187514">
        <w:rPr>
          <w:sz w:val="20"/>
          <w:szCs w:val="20"/>
        </w:rPr>
        <w:t>S</w:t>
      </w:r>
      <w:r w:rsidR="00FD6596" w:rsidRPr="00187514">
        <w:rPr>
          <w:sz w:val="20"/>
          <w:szCs w:val="20"/>
        </w:rPr>
        <w:t>tosowane pojęcia</w:t>
      </w:r>
      <w:r w:rsidRPr="00187514">
        <w:rPr>
          <w:sz w:val="20"/>
          <w:szCs w:val="20"/>
        </w:rPr>
        <w:t xml:space="preserve"> i skróty</w:t>
      </w:r>
    </w:p>
    <w:p w14:paraId="0DE53CED" w14:textId="19991E7A" w:rsidR="00187514" w:rsidRPr="00187514" w:rsidRDefault="00187514" w:rsidP="00187514">
      <w:pPr>
        <w:pStyle w:val="Akapitzlist"/>
        <w:numPr>
          <w:ilvl w:val="1"/>
          <w:numId w:val="17"/>
        </w:numPr>
        <w:spacing w:afterLines="60" w:after="144" w:line="276" w:lineRule="auto"/>
        <w:contextualSpacing w:val="0"/>
        <w:rPr>
          <w:sz w:val="20"/>
          <w:szCs w:val="20"/>
        </w:rPr>
      </w:pPr>
      <w:r w:rsidRPr="00187514">
        <w:rPr>
          <w:sz w:val="20"/>
          <w:szCs w:val="20"/>
        </w:rPr>
        <w:t>CST2021 – Centralny System Teleinformatyczny.</w:t>
      </w:r>
    </w:p>
    <w:p w14:paraId="019E1C4C" w14:textId="5BB29F7B" w:rsidR="00187514" w:rsidRPr="00187514" w:rsidRDefault="00187514" w:rsidP="00187514">
      <w:pPr>
        <w:pStyle w:val="Akapitzlist"/>
        <w:numPr>
          <w:ilvl w:val="1"/>
          <w:numId w:val="17"/>
        </w:numPr>
        <w:spacing w:afterLines="60" w:after="144" w:line="276" w:lineRule="auto"/>
        <w:contextualSpacing w:val="0"/>
        <w:rPr>
          <w:sz w:val="20"/>
          <w:szCs w:val="20"/>
        </w:rPr>
      </w:pPr>
      <w:r w:rsidRPr="00187514">
        <w:rPr>
          <w:sz w:val="20"/>
          <w:szCs w:val="20"/>
        </w:rPr>
        <w:t xml:space="preserve">FEM </w:t>
      </w:r>
      <w:r w:rsidR="00816BCB" w:rsidRPr="00187514">
        <w:rPr>
          <w:sz w:val="20"/>
          <w:szCs w:val="20"/>
        </w:rPr>
        <w:t>–</w:t>
      </w:r>
      <w:r w:rsidRPr="00187514">
        <w:rPr>
          <w:sz w:val="20"/>
          <w:szCs w:val="20"/>
        </w:rPr>
        <w:t xml:space="preserve"> program Fundusze Europejskie dla Mazowsza 2021-2027</w:t>
      </w:r>
    </w:p>
    <w:p w14:paraId="01C1CA20" w14:textId="5EE0D49B" w:rsidR="00187514" w:rsidRPr="00187514" w:rsidRDefault="00187514" w:rsidP="00187514">
      <w:pPr>
        <w:pStyle w:val="Akapitzlist"/>
        <w:numPr>
          <w:ilvl w:val="1"/>
          <w:numId w:val="17"/>
        </w:numPr>
        <w:spacing w:afterLines="60" w:after="144" w:line="276" w:lineRule="auto"/>
        <w:contextualSpacing w:val="0"/>
        <w:rPr>
          <w:sz w:val="20"/>
          <w:szCs w:val="20"/>
        </w:rPr>
      </w:pPr>
      <w:r w:rsidRPr="00187514">
        <w:rPr>
          <w:sz w:val="20"/>
          <w:szCs w:val="20"/>
        </w:rPr>
        <w:t>IP FEM – Instytucja Pośrednicząca programu Fundusze Europejskie dla Mazowsza tj. Wojewódzki Urząd Pracy</w:t>
      </w:r>
      <w:r w:rsidR="00215DB9">
        <w:rPr>
          <w:sz w:val="20"/>
          <w:szCs w:val="20"/>
        </w:rPr>
        <w:t xml:space="preserve"> w Warszawie</w:t>
      </w:r>
      <w:r w:rsidRPr="00187514">
        <w:rPr>
          <w:sz w:val="20"/>
          <w:szCs w:val="20"/>
        </w:rPr>
        <w:t xml:space="preserve"> i Mazowiecka Jednostka Wdrażania Programów Unijnych. </w:t>
      </w:r>
    </w:p>
    <w:p w14:paraId="0273DEEF" w14:textId="77777777" w:rsidR="00187514" w:rsidRPr="00187514" w:rsidRDefault="00187514" w:rsidP="00187514">
      <w:pPr>
        <w:pStyle w:val="Akapitzlist"/>
        <w:numPr>
          <w:ilvl w:val="1"/>
          <w:numId w:val="17"/>
        </w:numPr>
        <w:spacing w:afterLines="60" w:after="144" w:line="276" w:lineRule="auto"/>
        <w:contextualSpacing w:val="0"/>
        <w:rPr>
          <w:sz w:val="20"/>
          <w:szCs w:val="20"/>
        </w:rPr>
      </w:pPr>
      <w:r w:rsidRPr="00187514">
        <w:rPr>
          <w:sz w:val="20"/>
          <w:szCs w:val="20"/>
        </w:rPr>
        <w:t>SM EFS – System Monitorowania Uczestników EFS.</w:t>
      </w:r>
    </w:p>
    <w:p w14:paraId="1048FC2D" w14:textId="77777777" w:rsidR="00187514" w:rsidRPr="00187514" w:rsidRDefault="00187514" w:rsidP="00187514">
      <w:pPr>
        <w:pStyle w:val="Akapitzlist"/>
        <w:numPr>
          <w:ilvl w:val="1"/>
          <w:numId w:val="17"/>
        </w:numPr>
        <w:spacing w:afterLines="60" w:after="144" w:line="276" w:lineRule="auto"/>
        <w:contextualSpacing w:val="0"/>
        <w:rPr>
          <w:sz w:val="20"/>
          <w:szCs w:val="20"/>
        </w:rPr>
      </w:pPr>
      <w:r w:rsidRPr="00187514">
        <w:rPr>
          <w:sz w:val="20"/>
          <w:szCs w:val="20"/>
        </w:rPr>
        <w:t xml:space="preserve">Uczestnik projektu – zgodnie z </w:t>
      </w:r>
      <w:r w:rsidRPr="00813ADC">
        <w:rPr>
          <w:i/>
          <w:iCs/>
          <w:sz w:val="20"/>
          <w:szCs w:val="20"/>
        </w:rPr>
        <w:t>Wytycznymi dotyczącymi monitorowania postępu rzeczowego realizacji programów na lata 2021-2027</w:t>
      </w:r>
      <w:r w:rsidRPr="00187514">
        <w:rPr>
          <w:sz w:val="20"/>
          <w:szCs w:val="20"/>
        </w:rPr>
        <w:t xml:space="preserve"> to osoba fizyczna, bez względu na wiek, bezpośrednio korzystająca ze wsparcia EFS+/FST. Jako uczestnicy mogą być wykazywane wyłącznie te osoby, które można zidentyfikować i uzyskać od nich dane niezbędne do określenia między innymi wspólnych wskaźników produktu (dotyczących co najmniej płci, statusu na rynku pracy, wieku, wykształcenia) i dla których planowane jest poniesienie określonego wydatku. Bezpośrednie wsparcie uczestnika to wsparcie, na które zostały przeznaczone określone środki, świadczone na rzecz konkretnej osoby, mające doprowadzić do uzyskania korzyści przez uczestnika (np. nabycia kompetencji, skorzystania z usługi). </w:t>
      </w:r>
    </w:p>
    <w:p w14:paraId="53AD5325" w14:textId="77777777" w:rsidR="00187514" w:rsidRPr="00187514" w:rsidRDefault="00187514" w:rsidP="00991A91">
      <w:pPr>
        <w:pStyle w:val="Akapitzlist"/>
        <w:spacing w:afterLines="60" w:after="144" w:line="276" w:lineRule="auto"/>
        <w:ind w:left="360"/>
        <w:contextualSpacing w:val="0"/>
        <w:rPr>
          <w:sz w:val="20"/>
          <w:szCs w:val="20"/>
        </w:rPr>
      </w:pPr>
    </w:p>
    <w:p w14:paraId="66B44D27" w14:textId="41D6D8C5" w:rsidR="00187514" w:rsidRPr="00454E24" w:rsidRDefault="00187514" w:rsidP="00187514">
      <w:pPr>
        <w:spacing w:afterLines="60" w:after="144" w:line="276" w:lineRule="auto"/>
        <w:rPr>
          <w:b/>
          <w:bCs/>
          <w:sz w:val="20"/>
          <w:szCs w:val="20"/>
        </w:rPr>
      </w:pPr>
      <w:r w:rsidRPr="00454E24">
        <w:rPr>
          <w:b/>
          <w:bCs/>
          <w:sz w:val="20"/>
          <w:szCs w:val="20"/>
        </w:rPr>
        <w:t>II. Informacje ogóle</w:t>
      </w:r>
    </w:p>
    <w:p w14:paraId="0855F08D" w14:textId="1DC0D7F6" w:rsidR="00187514" w:rsidRDefault="00A35755" w:rsidP="00454E24">
      <w:pPr>
        <w:pStyle w:val="Akapitzlist"/>
        <w:numPr>
          <w:ilvl w:val="6"/>
          <w:numId w:val="17"/>
        </w:numPr>
        <w:spacing w:afterLines="60" w:after="144" w:line="276" w:lineRule="auto"/>
        <w:ind w:left="284" w:hanging="284"/>
        <w:rPr>
          <w:sz w:val="20"/>
          <w:szCs w:val="20"/>
        </w:rPr>
      </w:pPr>
      <w:bookmarkStart w:id="0" w:name="_Hlk214872149"/>
      <w:r w:rsidRPr="00454E24">
        <w:rPr>
          <w:sz w:val="20"/>
          <w:szCs w:val="20"/>
        </w:rPr>
        <w:t xml:space="preserve">Zgodnie z </w:t>
      </w:r>
      <w:r w:rsidRPr="00454E24">
        <w:rPr>
          <w:i/>
          <w:iCs/>
          <w:sz w:val="20"/>
          <w:szCs w:val="20"/>
        </w:rPr>
        <w:t xml:space="preserve">Wytycznymi dotyczącymi realizacji projektów z udziałem środków Europejskiego Funduszu </w:t>
      </w:r>
      <w:r w:rsidRPr="0015473A">
        <w:rPr>
          <w:i/>
          <w:iCs/>
          <w:sz w:val="20"/>
          <w:szCs w:val="20"/>
        </w:rPr>
        <w:t>Społecznego Plus w regionalnych programach na lata 2021</w:t>
      </w:r>
      <w:r w:rsidR="00816BCB">
        <w:rPr>
          <w:i/>
          <w:iCs/>
          <w:sz w:val="20"/>
          <w:szCs w:val="20"/>
        </w:rPr>
        <w:t>-</w:t>
      </w:r>
      <w:r w:rsidRPr="0015473A">
        <w:rPr>
          <w:i/>
          <w:iCs/>
          <w:sz w:val="20"/>
          <w:szCs w:val="20"/>
        </w:rPr>
        <w:t>2027</w:t>
      </w:r>
      <w:r w:rsidRPr="0015473A">
        <w:rPr>
          <w:sz w:val="20"/>
          <w:szCs w:val="20"/>
        </w:rPr>
        <w:t xml:space="preserve"> r. (Rozdział 2, </w:t>
      </w:r>
      <w:r w:rsidR="00B23AD8" w:rsidRPr="0015473A">
        <w:rPr>
          <w:sz w:val="20"/>
          <w:szCs w:val="20"/>
        </w:rPr>
        <w:t>pkt</w:t>
      </w:r>
      <w:r w:rsidRPr="0015473A">
        <w:rPr>
          <w:sz w:val="20"/>
          <w:szCs w:val="20"/>
        </w:rPr>
        <w:t xml:space="preserve"> 6) w projektach z</w:t>
      </w:r>
      <w:r w:rsidR="00C41ADA" w:rsidRPr="0015473A">
        <w:rPr>
          <w:sz w:val="20"/>
          <w:szCs w:val="20"/>
        </w:rPr>
        <w:t> </w:t>
      </w:r>
      <w:r w:rsidRPr="0015473A">
        <w:rPr>
          <w:sz w:val="20"/>
          <w:szCs w:val="20"/>
        </w:rPr>
        <w:t>zakresu aktywizacji społeczno-zawodowej, wsparcie</w:t>
      </w:r>
      <w:r w:rsidRPr="00454E24">
        <w:rPr>
          <w:sz w:val="20"/>
          <w:szCs w:val="20"/>
        </w:rPr>
        <w:t xml:space="preserve"> udzielane uczestnikom projektów z</w:t>
      </w:r>
      <w:r w:rsidR="00E06FA5" w:rsidRPr="00454E24">
        <w:rPr>
          <w:sz w:val="20"/>
          <w:szCs w:val="20"/>
        </w:rPr>
        <w:t> </w:t>
      </w:r>
      <w:r w:rsidRPr="00454E24">
        <w:rPr>
          <w:sz w:val="20"/>
          <w:szCs w:val="20"/>
        </w:rPr>
        <w:t xml:space="preserve">zakresu aktywizacji społeczno-zawodowej musi być kompleksowe i zapewniać całościową ofertę dla danej osoby w jednym projekcie (bez konieczności poszukiwania podobnego wsparcia w kolejnych projektach). </w:t>
      </w:r>
      <w:r w:rsidR="00B17DA3" w:rsidRPr="00454E24">
        <w:rPr>
          <w:sz w:val="20"/>
          <w:szCs w:val="20"/>
        </w:rPr>
        <w:t xml:space="preserve">Tym samym </w:t>
      </w:r>
      <w:r w:rsidRPr="00454E24">
        <w:rPr>
          <w:sz w:val="20"/>
          <w:szCs w:val="20"/>
        </w:rPr>
        <w:t>Beneficjent powinien zapewnić, że w realizowanym projekcie wsparcie jest faktycznie kompleksowe i zindywidualizowane względem potrzeb danej osoby. Dana osoba nie może otrzymywać jednocześnie wsparcia w więcej niż jednym projekcie z</w:t>
      </w:r>
      <w:r w:rsidR="00CF2D86" w:rsidRPr="00454E24">
        <w:rPr>
          <w:sz w:val="20"/>
          <w:szCs w:val="20"/>
        </w:rPr>
        <w:t> </w:t>
      </w:r>
      <w:r w:rsidRPr="00454E24">
        <w:rPr>
          <w:sz w:val="20"/>
          <w:szCs w:val="20"/>
        </w:rPr>
        <w:t>zakresu aktywizacji społeczno-zawodowej dofinansowanym ze środków EFS+.</w:t>
      </w:r>
      <w:bookmarkEnd w:id="0"/>
      <w:r w:rsidR="00187514" w:rsidRPr="00454E24">
        <w:rPr>
          <w:sz w:val="20"/>
          <w:szCs w:val="20"/>
        </w:rPr>
        <w:t xml:space="preserve"> </w:t>
      </w:r>
    </w:p>
    <w:p w14:paraId="4E1D7273" w14:textId="0A29B6C9" w:rsidR="00A35755" w:rsidRDefault="00A35755" w:rsidP="00187514">
      <w:pPr>
        <w:pStyle w:val="Akapitzlist"/>
        <w:numPr>
          <w:ilvl w:val="6"/>
          <w:numId w:val="17"/>
        </w:numPr>
        <w:spacing w:afterLines="60" w:after="144" w:line="276" w:lineRule="auto"/>
        <w:ind w:left="284" w:hanging="284"/>
        <w:rPr>
          <w:sz w:val="20"/>
          <w:szCs w:val="20"/>
        </w:rPr>
      </w:pPr>
      <w:r w:rsidRPr="00991A91">
        <w:rPr>
          <w:sz w:val="20"/>
          <w:szCs w:val="20"/>
        </w:rPr>
        <w:t xml:space="preserve">Ograniczenie, o którym mowa w pkt 1. ma charakter horyzontalny, tzn. </w:t>
      </w:r>
      <w:r w:rsidR="00B23AD8" w:rsidRPr="00991A91">
        <w:rPr>
          <w:sz w:val="20"/>
          <w:szCs w:val="20"/>
        </w:rPr>
        <w:t xml:space="preserve">dana osoba nie otrzymuje jednocześnie wsparcia w więcej niż jednym projekcie </w:t>
      </w:r>
      <w:r w:rsidRPr="00991A91">
        <w:rPr>
          <w:sz w:val="20"/>
          <w:szCs w:val="20"/>
        </w:rPr>
        <w:t>z zakresu aktywizacji społeczno-zawodowej</w:t>
      </w:r>
      <w:r w:rsidRPr="00813ADC">
        <w:rPr>
          <w:sz w:val="20"/>
          <w:szCs w:val="20"/>
        </w:rPr>
        <w:t>,</w:t>
      </w:r>
      <w:r w:rsidRPr="00991A91">
        <w:rPr>
          <w:sz w:val="20"/>
          <w:szCs w:val="20"/>
          <w:u w:val="single"/>
        </w:rPr>
        <w:t xml:space="preserve"> niezależnie od zakresu otrzymywanego w nich wsparcia</w:t>
      </w:r>
      <w:r w:rsidRPr="00991A91">
        <w:rPr>
          <w:sz w:val="20"/>
          <w:szCs w:val="20"/>
        </w:rPr>
        <w:t>. Nie ma możliwości uczestnictwa w tym samym czasie w dwóch lub</w:t>
      </w:r>
      <w:r w:rsidR="00CF2D86" w:rsidRPr="00991A91">
        <w:rPr>
          <w:sz w:val="20"/>
          <w:szCs w:val="20"/>
        </w:rPr>
        <w:t> </w:t>
      </w:r>
      <w:r w:rsidRPr="00991A91">
        <w:rPr>
          <w:sz w:val="20"/>
          <w:szCs w:val="20"/>
        </w:rPr>
        <w:t>więcej projektach z zakresu aktywizacji społeczno-zawodowej nawet w</w:t>
      </w:r>
      <w:r w:rsidR="00B80DD0" w:rsidRPr="00991A91">
        <w:rPr>
          <w:sz w:val="20"/>
          <w:szCs w:val="20"/>
        </w:rPr>
        <w:t> </w:t>
      </w:r>
      <w:r w:rsidRPr="00991A91">
        <w:rPr>
          <w:sz w:val="20"/>
          <w:szCs w:val="20"/>
        </w:rPr>
        <w:t>przypadku, gdy otrzymywane wsparcie jest różne rodzajowo lub uzupełnia się.</w:t>
      </w:r>
    </w:p>
    <w:p w14:paraId="3208D419" w14:textId="7D55FC41" w:rsidR="00AD0C78" w:rsidRPr="00991A91" w:rsidRDefault="00AD0C78" w:rsidP="00991A91">
      <w:pPr>
        <w:pStyle w:val="Akapitzlist"/>
        <w:numPr>
          <w:ilvl w:val="6"/>
          <w:numId w:val="17"/>
        </w:numPr>
        <w:spacing w:afterLines="60" w:after="144" w:line="276" w:lineRule="auto"/>
        <w:ind w:left="284" w:hanging="284"/>
        <w:rPr>
          <w:sz w:val="20"/>
          <w:szCs w:val="20"/>
        </w:rPr>
      </w:pPr>
      <w:r w:rsidRPr="00991A91">
        <w:rPr>
          <w:sz w:val="20"/>
          <w:szCs w:val="20"/>
        </w:rPr>
        <w:t xml:space="preserve">Ministerstwo Funduszy i Polityki Regionalnej (MFiPR) w ramach systemu CST2021 wprowadziło do aplikacji SM EFS narzędzie, które pozwala na automatyczną weryfikację, czy uczestnik projektu EFS+ jest jednocześnie w tym samym okresie uczestnikiem innego, podobnego projektu dotyczącego aktywizacji społeczno-zawodowej. Dodatkowo od dnia 31 grudnia 2024 r. w systemie uruchomiona </w:t>
      </w:r>
      <w:r w:rsidRPr="00991A91">
        <w:rPr>
          <w:sz w:val="20"/>
          <w:szCs w:val="20"/>
        </w:rPr>
        <w:lastRenderedPageBreak/>
        <w:t>została funkcjonalność sprawdzania podwójnego uczestnictwa w obrębie celu szczegółowego (c) oraz w obrębie celu szczegółowego (d). Komunikaty generowane w systemie informują Beneficjentów oraz IP</w:t>
      </w:r>
      <w:r w:rsidR="009A5FBF" w:rsidRPr="00991A91">
        <w:rPr>
          <w:sz w:val="20"/>
          <w:szCs w:val="20"/>
        </w:rPr>
        <w:t xml:space="preserve"> FEM</w:t>
      </w:r>
      <w:r w:rsidRPr="00991A91">
        <w:rPr>
          <w:sz w:val="20"/>
          <w:szCs w:val="20"/>
        </w:rPr>
        <w:t xml:space="preserve"> o możliwości występowania w projektach realizowanych w ramach w/w celów podwójnego uczestnictwa w tym samym czasie. Weryfikacja równoczesnego uczestnictwa obejmuje wyłącznie projekty realizowane w ramach tego samego celu szczegółowego i we wskazanych celach powiązanych, jeśli udział czasowy w projektach jest zbieżny, co przedstawia poniższa tabela:</w:t>
      </w:r>
    </w:p>
    <w:tbl>
      <w:tblPr>
        <w:tblW w:w="9923" w:type="dxa"/>
        <w:tblInd w:w="-289" w:type="dxa"/>
        <w:tblLayout w:type="fixed"/>
        <w:tblCellMar>
          <w:left w:w="70" w:type="dxa"/>
          <w:right w:w="70" w:type="dxa"/>
        </w:tblCellMar>
        <w:tblLook w:val="04A0" w:firstRow="1" w:lastRow="0" w:firstColumn="1" w:lastColumn="0" w:noHBand="0" w:noVBand="1"/>
      </w:tblPr>
      <w:tblGrid>
        <w:gridCol w:w="426"/>
        <w:gridCol w:w="2552"/>
        <w:gridCol w:w="3543"/>
        <w:gridCol w:w="3402"/>
      </w:tblGrid>
      <w:tr w:rsidR="00911578" w:rsidRPr="003108D5" w14:paraId="08A7C3B9" w14:textId="77777777" w:rsidTr="003108D5">
        <w:trPr>
          <w:trHeight w:val="978"/>
        </w:trPr>
        <w:tc>
          <w:tcPr>
            <w:tcW w:w="426" w:type="dxa"/>
            <w:tcBorders>
              <w:top w:val="single" w:sz="4" w:space="0" w:color="auto"/>
              <w:left w:val="single" w:sz="4" w:space="0" w:color="auto"/>
              <w:bottom w:val="single" w:sz="4" w:space="0" w:color="auto"/>
              <w:right w:val="single" w:sz="4" w:space="0" w:color="auto"/>
            </w:tcBorders>
            <w:noWrap/>
            <w:vAlign w:val="center"/>
          </w:tcPr>
          <w:p w14:paraId="5F5F653C" w14:textId="77777777" w:rsidR="00AD0C78" w:rsidRPr="00187514" w:rsidRDefault="00AD0C78">
            <w:pPr>
              <w:spacing w:after="0" w:line="240" w:lineRule="auto"/>
              <w:rPr>
                <w:sz w:val="20"/>
                <w:szCs w:val="20"/>
              </w:rPr>
            </w:pPr>
          </w:p>
        </w:tc>
        <w:tc>
          <w:tcPr>
            <w:tcW w:w="2552" w:type="dxa"/>
            <w:tcBorders>
              <w:top w:val="single" w:sz="4" w:space="0" w:color="auto"/>
              <w:left w:val="nil"/>
              <w:bottom w:val="single" w:sz="4" w:space="0" w:color="auto"/>
              <w:right w:val="single" w:sz="4" w:space="0" w:color="auto"/>
            </w:tcBorders>
            <w:vAlign w:val="center"/>
          </w:tcPr>
          <w:p w14:paraId="69BB8E7A" w14:textId="77777777" w:rsidR="00AD0C78" w:rsidRPr="003108D5" w:rsidRDefault="00AD0C78">
            <w:pPr>
              <w:spacing w:after="0" w:line="240" w:lineRule="auto"/>
              <w:rPr>
                <w:sz w:val="20"/>
                <w:szCs w:val="20"/>
              </w:rPr>
            </w:pPr>
            <w:r w:rsidRPr="003108D5">
              <w:rPr>
                <w:sz w:val="20"/>
                <w:szCs w:val="20"/>
              </w:rPr>
              <w:t>Cel szczegółowy w który wpisuje się wsparcie</w:t>
            </w:r>
          </w:p>
        </w:tc>
        <w:tc>
          <w:tcPr>
            <w:tcW w:w="3543" w:type="dxa"/>
            <w:tcBorders>
              <w:top w:val="single" w:sz="4" w:space="0" w:color="auto"/>
              <w:left w:val="nil"/>
              <w:bottom w:val="single" w:sz="4" w:space="0" w:color="auto"/>
              <w:right w:val="single" w:sz="4" w:space="0" w:color="auto"/>
            </w:tcBorders>
            <w:vAlign w:val="center"/>
          </w:tcPr>
          <w:p w14:paraId="5B55DCCC" w14:textId="77777777" w:rsidR="00AD0C78" w:rsidRPr="003108D5" w:rsidRDefault="00AD0C78">
            <w:pPr>
              <w:spacing w:after="0" w:line="240" w:lineRule="auto"/>
              <w:rPr>
                <w:sz w:val="20"/>
                <w:szCs w:val="20"/>
              </w:rPr>
            </w:pPr>
            <w:r w:rsidRPr="003108D5">
              <w:rPr>
                <w:sz w:val="20"/>
                <w:szCs w:val="20"/>
              </w:rPr>
              <w:t>Czy dla celu szczególnego jest włączona funkcjonalność jednoczesnych powiadomień</w:t>
            </w:r>
          </w:p>
        </w:tc>
        <w:tc>
          <w:tcPr>
            <w:tcW w:w="3402" w:type="dxa"/>
            <w:tcBorders>
              <w:top w:val="single" w:sz="4" w:space="0" w:color="auto"/>
              <w:left w:val="nil"/>
              <w:bottom w:val="single" w:sz="4" w:space="0" w:color="auto"/>
              <w:right w:val="single" w:sz="4" w:space="0" w:color="auto"/>
            </w:tcBorders>
            <w:vAlign w:val="center"/>
          </w:tcPr>
          <w:p w14:paraId="08046F54" w14:textId="77777777" w:rsidR="00AD0C78" w:rsidRPr="003108D5" w:rsidRDefault="00AD0C78">
            <w:pPr>
              <w:spacing w:after="0" w:line="240" w:lineRule="auto"/>
              <w:rPr>
                <w:sz w:val="20"/>
                <w:szCs w:val="20"/>
              </w:rPr>
            </w:pPr>
            <w:r w:rsidRPr="003108D5">
              <w:rPr>
                <w:sz w:val="20"/>
                <w:szCs w:val="20"/>
              </w:rPr>
              <w:t>C</w:t>
            </w:r>
            <w:r w:rsidRPr="003108D5">
              <w:rPr>
                <w:rFonts w:eastAsia="Aptos Display" w:cs="Aptos Display"/>
                <w:sz w:val="20"/>
                <w:szCs w:val="20"/>
              </w:rPr>
              <w:t>el/cele szczegółowe z którymi walidowane jest wsparcie główne</w:t>
            </w:r>
          </w:p>
        </w:tc>
      </w:tr>
      <w:tr w:rsidR="00911578" w:rsidRPr="003108D5" w14:paraId="305BAE15" w14:textId="77777777" w:rsidTr="003108D5">
        <w:trPr>
          <w:trHeight w:val="300"/>
        </w:trPr>
        <w:tc>
          <w:tcPr>
            <w:tcW w:w="426" w:type="dxa"/>
            <w:tcBorders>
              <w:top w:val="nil"/>
              <w:left w:val="single" w:sz="4" w:space="0" w:color="auto"/>
              <w:bottom w:val="single" w:sz="4" w:space="0" w:color="auto"/>
              <w:right w:val="single" w:sz="4" w:space="0" w:color="auto"/>
            </w:tcBorders>
            <w:noWrap/>
            <w:vAlign w:val="center"/>
            <w:hideMark/>
          </w:tcPr>
          <w:p w14:paraId="194A0F8E" w14:textId="77777777" w:rsidR="00AD0C78" w:rsidRPr="003108D5" w:rsidRDefault="00AD0C78">
            <w:pPr>
              <w:spacing w:after="0" w:line="240" w:lineRule="auto"/>
              <w:rPr>
                <w:sz w:val="20"/>
                <w:szCs w:val="20"/>
              </w:rPr>
            </w:pPr>
            <w:r w:rsidRPr="003108D5">
              <w:rPr>
                <w:sz w:val="20"/>
                <w:szCs w:val="20"/>
              </w:rPr>
              <w:t>1</w:t>
            </w:r>
          </w:p>
        </w:tc>
        <w:tc>
          <w:tcPr>
            <w:tcW w:w="2552" w:type="dxa"/>
            <w:tcBorders>
              <w:top w:val="nil"/>
              <w:left w:val="nil"/>
              <w:bottom w:val="single" w:sz="4" w:space="0" w:color="auto"/>
              <w:right w:val="single" w:sz="4" w:space="0" w:color="auto"/>
            </w:tcBorders>
            <w:noWrap/>
            <w:vAlign w:val="center"/>
            <w:hideMark/>
          </w:tcPr>
          <w:p w14:paraId="49438A9C" w14:textId="77777777" w:rsidR="00AD0C78" w:rsidRPr="003108D5" w:rsidRDefault="00AD0C78">
            <w:pPr>
              <w:spacing w:after="0" w:line="240" w:lineRule="auto"/>
              <w:rPr>
                <w:sz w:val="20"/>
                <w:szCs w:val="20"/>
              </w:rPr>
            </w:pPr>
            <w:r w:rsidRPr="003108D5">
              <w:rPr>
                <w:sz w:val="20"/>
                <w:szCs w:val="20"/>
              </w:rPr>
              <w:t>a</w:t>
            </w:r>
          </w:p>
        </w:tc>
        <w:tc>
          <w:tcPr>
            <w:tcW w:w="3543" w:type="dxa"/>
            <w:tcBorders>
              <w:top w:val="nil"/>
              <w:left w:val="nil"/>
              <w:bottom w:val="single" w:sz="4" w:space="0" w:color="auto"/>
              <w:right w:val="single" w:sz="4" w:space="0" w:color="auto"/>
            </w:tcBorders>
            <w:noWrap/>
            <w:vAlign w:val="center"/>
            <w:hideMark/>
          </w:tcPr>
          <w:p w14:paraId="3F295C36" w14:textId="77777777" w:rsidR="00AD0C78" w:rsidRPr="003108D5" w:rsidRDefault="00AD0C78">
            <w:pPr>
              <w:spacing w:after="0" w:line="240" w:lineRule="auto"/>
              <w:rPr>
                <w:sz w:val="20"/>
                <w:szCs w:val="20"/>
              </w:rPr>
            </w:pPr>
            <w:r w:rsidRPr="003108D5">
              <w:rPr>
                <w:sz w:val="20"/>
                <w:szCs w:val="20"/>
              </w:rPr>
              <w:t>TAK</w:t>
            </w:r>
          </w:p>
        </w:tc>
        <w:tc>
          <w:tcPr>
            <w:tcW w:w="3402" w:type="dxa"/>
            <w:tcBorders>
              <w:top w:val="nil"/>
              <w:left w:val="nil"/>
              <w:bottom w:val="single" w:sz="4" w:space="0" w:color="auto"/>
              <w:right w:val="single" w:sz="4" w:space="0" w:color="auto"/>
            </w:tcBorders>
            <w:noWrap/>
            <w:vAlign w:val="center"/>
            <w:hideMark/>
          </w:tcPr>
          <w:p w14:paraId="30C35FC8" w14:textId="66BB5581" w:rsidR="00AD0C78" w:rsidRPr="003108D5" w:rsidRDefault="00AD0C78">
            <w:pPr>
              <w:spacing w:after="0" w:line="240" w:lineRule="auto"/>
              <w:rPr>
                <w:sz w:val="20"/>
                <w:szCs w:val="20"/>
              </w:rPr>
            </w:pPr>
            <w:r w:rsidRPr="003108D5">
              <w:rPr>
                <w:sz w:val="20"/>
                <w:szCs w:val="20"/>
              </w:rPr>
              <w:t>h, i, j</w:t>
            </w:r>
            <w:r w:rsidR="00802986" w:rsidRPr="003108D5">
              <w:rPr>
                <w:sz w:val="20"/>
                <w:szCs w:val="20"/>
              </w:rPr>
              <w:t>, l</w:t>
            </w:r>
          </w:p>
        </w:tc>
      </w:tr>
      <w:tr w:rsidR="00911578" w:rsidRPr="003108D5" w14:paraId="7861E479" w14:textId="77777777" w:rsidTr="003108D5">
        <w:trPr>
          <w:trHeight w:val="300"/>
        </w:trPr>
        <w:tc>
          <w:tcPr>
            <w:tcW w:w="426" w:type="dxa"/>
            <w:tcBorders>
              <w:top w:val="nil"/>
              <w:left w:val="single" w:sz="4" w:space="0" w:color="auto"/>
              <w:bottom w:val="single" w:sz="4" w:space="0" w:color="auto"/>
              <w:right w:val="single" w:sz="4" w:space="0" w:color="auto"/>
            </w:tcBorders>
            <w:noWrap/>
            <w:vAlign w:val="center"/>
            <w:hideMark/>
          </w:tcPr>
          <w:p w14:paraId="390A2159" w14:textId="77777777" w:rsidR="00AD0C78" w:rsidRPr="003108D5" w:rsidRDefault="00AD0C78">
            <w:pPr>
              <w:spacing w:after="0" w:line="240" w:lineRule="auto"/>
              <w:rPr>
                <w:sz w:val="20"/>
                <w:szCs w:val="20"/>
              </w:rPr>
            </w:pPr>
            <w:r w:rsidRPr="003108D5">
              <w:rPr>
                <w:sz w:val="20"/>
                <w:szCs w:val="20"/>
              </w:rPr>
              <w:t>2</w:t>
            </w:r>
          </w:p>
        </w:tc>
        <w:tc>
          <w:tcPr>
            <w:tcW w:w="2552" w:type="dxa"/>
            <w:tcBorders>
              <w:top w:val="nil"/>
              <w:left w:val="nil"/>
              <w:bottom w:val="single" w:sz="4" w:space="0" w:color="auto"/>
              <w:right w:val="single" w:sz="4" w:space="0" w:color="auto"/>
            </w:tcBorders>
            <w:noWrap/>
            <w:vAlign w:val="center"/>
            <w:hideMark/>
          </w:tcPr>
          <w:p w14:paraId="54AE2D2C" w14:textId="77777777" w:rsidR="00AD0C78" w:rsidRPr="003108D5" w:rsidRDefault="00AD0C78">
            <w:pPr>
              <w:spacing w:after="0" w:line="240" w:lineRule="auto"/>
              <w:rPr>
                <w:sz w:val="20"/>
                <w:szCs w:val="20"/>
              </w:rPr>
            </w:pPr>
            <w:r w:rsidRPr="003108D5">
              <w:rPr>
                <w:sz w:val="20"/>
                <w:szCs w:val="20"/>
              </w:rPr>
              <w:t>b</w:t>
            </w:r>
          </w:p>
        </w:tc>
        <w:tc>
          <w:tcPr>
            <w:tcW w:w="3543" w:type="dxa"/>
            <w:tcBorders>
              <w:top w:val="nil"/>
              <w:left w:val="nil"/>
              <w:bottom w:val="single" w:sz="4" w:space="0" w:color="auto"/>
              <w:right w:val="single" w:sz="4" w:space="0" w:color="auto"/>
            </w:tcBorders>
            <w:noWrap/>
            <w:vAlign w:val="center"/>
            <w:hideMark/>
          </w:tcPr>
          <w:p w14:paraId="3907C2A8" w14:textId="77777777" w:rsidR="00AD0C78" w:rsidRPr="003108D5" w:rsidRDefault="00AD0C78">
            <w:pPr>
              <w:spacing w:after="0" w:line="240" w:lineRule="auto"/>
              <w:rPr>
                <w:sz w:val="20"/>
                <w:szCs w:val="20"/>
              </w:rPr>
            </w:pPr>
            <w:r w:rsidRPr="003108D5">
              <w:rPr>
                <w:sz w:val="20"/>
                <w:szCs w:val="20"/>
              </w:rPr>
              <w:t>NIE</w:t>
            </w:r>
          </w:p>
        </w:tc>
        <w:tc>
          <w:tcPr>
            <w:tcW w:w="3402" w:type="dxa"/>
            <w:tcBorders>
              <w:top w:val="nil"/>
              <w:left w:val="nil"/>
              <w:bottom w:val="single" w:sz="4" w:space="0" w:color="auto"/>
              <w:right w:val="single" w:sz="4" w:space="0" w:color="auto"/>
            </w:tcBorders>
            <w:noWrap/>
            <w:vAlign w:val="center"/>
            <w:hideMark/>
          </w:tcPr>
          <w:p w14:paraId="79C3806B" w14:textId="77777777" w:rsidR="00AD0C78" w:rsidRPr="003108D5" w:rsidRDefault="00AD0C78">
            <w:pPr>
              <w:spacing w:after="0" w:line="240" w:lineRule="auto"/>
              <w:rPr>
                <w:sz w:val="20"/>
                <w:szCs w:val="20"/>
              </w:rPr>
            </w:pPr>
            <w:r w:rsidRPr="003108D5">
              <w:rPr>
                <w:sz w:val="20"/>
                <w:szCs w:val="20"/>
              </w:rPr>
              <w:t>nie dotyczy</w:t>
            </w:r>
          </w:p>
        </w:tc>
      </w:tr>
      <w:tr w:rsidR="00911578" w:rsidRPr="003108D5" w14:paraId="20B39270" w14:textId="77777777" w:rsidTr="003108D5">
        <w:trPr>
          <w:trHeight w:val="300"/>
        </w:trPr>
        <w:tc>
          <w:tcPr>
            <w:tcW w:w="426" w:type="dxa"/>
            <w:tcBorders>
              <w:top w:val="nil"/>
              <w:left w:val="single" w:sz="4" w:space="0" w:color="auto"/>
              <w:bottom w:val="single" w:sz="4" w:space="0" w:color="auto"/>
              <w:right w:val="single" w:sz="4" w:space="0" w:color="auto"/>
            </w:tcBorders>
            <w:noWrap/>
            <w:vAlign w:val="center"/>
            <w:hideMark/>
          </w:tcPr>
          <w:p w14:paraId="3233E39F" w14:textId="77777777" w:rsidR="00AD0C78" w:rsidRPr="003108D5" w:rsidRDefault="00AD0C78">
            <w:pPr>
              <w:spacing w:after="0" w:line="240" w:lineRule="auto"/>
              <w:rPr>
                <w:sz w:val="20"/>
                <w:szCs w:val="20"/>
              </w:rPr>
            </w:pPr>
            <w:r w:rsidRPr="003108D5">
              <w:rPr>
                <w:sz w:val="20"/>
                <w:szCs w:val="20"/>
              </w:rPr>
              <w:t>3</w:t>
            </w:r>
          </w:p>
        </w:tc>
        <w:tc>
          <w:tcPr>
            <w:tcW w:w="2552" w:type="dxa"/>
            <w:tcBorders>
              <w:top w:val="nil"/>
              <w:left w:val="nil"/>
              <w:bottom w:val="single" w:sz="4" w:space="0" w:color="auto"/>
              <w:right w:val="single" w:sz="4" w:space="0" w:color="auto"/>
            </w:tcBorders>
            <w:noWrap/>
            <w:vAlign w:val="center"/>
            <w:hideMark/>
          </w:tcPr>
          <w:p w14:paraId="0BB016BE" w14:textId="77777777" w:rsidR="00AD0C78" w:rsidRPr="003108D5" w:rsidRDefault="00AD0C78">
            <w:pPr>
              <w:spacing w:after="0" w:line="240" w:lineRule="auto"/>
              <w:rPr>
                <w:sz w:val="20"/>
                <w:szCs w:val="20"/>
              </w:rPr>
            </w:pPr>
            <w:r w:rsidRPr="003108D5">
              <w:rPr>
                <w:sz w:val="20"/>
                <w:szCs w:val="20"/>
              </w:rPr>
              <w:t>c</w:t>
            </w:r>
          </w:p>
        </w:tc>
        <w:tc>
          <w:tcPr>
            <w:tcW w:w="3543" w:type="dxa"/>
            <w:tcBorders>
              <w:top w:val="nil"/>
              <w:left w:val="nil"/>
              <w:bottom w:val="single" w:sz="4" w:space="0" w:color="auto"/>
              <w:right w:val="single" w:sz="4" w:space="0" w:color="auto"/>
            </w:tcBorders>
            <w:noWrap/>
            <w:vAlign w:val="center"/>
            <w:hideMark/>
          </w:tcPr>
          <w:p w14:paraId="7D65318A" w14:textId="77777777" w:rsidR="00AD0C78" w:rsidRPr="003108D5" w:rsidRDefault="00AD0C78">
            <w:pPr>
              <w:spacing w:after="0" w:line="240" w:lineRule="auto"/>
              <w:rPr>
                <w:sz w:val="20"/>
                <w:szCs w:val="20"/>
              </w:rPr>
            </w:pPr>
            <w:r w:rsidRPr="003108D5">
              <w:rPr>
                <w:sz w:val="20"/>
                <w:szCs w:val="20"/>
              </w:rPr>
              <w:t>TAK (od 31.12.2024)</w:t>
            </w:r>
          </w:p>
        </w:tc>
        <w:tc>
          <w:tcPr>
            <w:tcW w:w="3402" w:type="dxa"/>
            <w:tcBorders>
              <w:top w:val="nil"/>
              <w:left w:val="nil"/>
              <w:bottom w:val="single" w:sz="4" w:space="0" w:color="auto"/>
              <w:right w:val="single" w:sz="4" w:space="0" w:color="auto"/>
            </w:tcBorders>
            <w:noWrap/>
            <w:vAlign w:val="center"/>
            <w:hideMark/>
          </w:tcPr>
          <w:p w14:paraId="2E2A7604" w14:textId="67E776BD" w:rsidR="00AD0C78" w:rsidRPr="003108D5" w:rsidRDefault="00361550">
            <w:pPr>
              <w:spacing w:after="0" w:line="240" w:lineRule="auto"/>
              <w:rPr>
                <w:sz w:val="20"/>
                <w:szCs w:val="20"/>
              </w:rPr>
            </w:pPr>
            <w:r w:rsidRPr="003108D5">
              <w:rPr>
                <w:sz w:val="20"/>
                <w:szCs w:val="20"/>
              </w:rPr>
              <w:t>c</w:t>
            </w:r>
          </w:p>
        </w:tc>
      </w:tr>
      <w:tr w:rsidR="00911578" w:rsidRPr="003108D5" w14:paraId="31EABA62" w14:textId="77777777" w:rsidTr="003108D5">
        <w:trPr>
          <w:trHeight w:val="300"/>
        </w:trPr>
        <w:tc>
          <w:tcPr>
            <w:tcW w:w="426" w:type="dxa"/>
            <w:tcBorders>
              <w:top w:val="nil"/>
              <w:left w:val="single" w:sz="4" w:space="0" w:color="auto"/>
              <w:bottom w:val="single" w:sz="4" w:space="0" w:color="auto"/>
              <w:right w:val="single" w:sz="4" w:space="0" w:color="auto"/>
            </w:tcBorders>
            <w:noWrap/>
            <w:vAlign w:val="center"/>
            <w:hideMark/>
          </w:tcPr>
          <w:p w14:paraId="0FE0832A" w14:textId="77777777" w:rsidR="00AD0C78" w:rsidRPr="003108D5" w:rsidRDefault="00AD0C78">
            <w:pPr>
              <w:spacing w:after="0" w:line="240" w:lineRule="auto"/>
              <w:rPr>
                <w:sz w:val="20"/>
                <w:szCs w:val="20"/>
              </w:rPr>
            </w:pPr>
            <w:r w:rsidRPr="003108D5">
              <w:rPr>
                <w:sz w:val="20"/>
                <w:szCs w:val="20"/>
              </w:rPr>
              <w:t>4</w:t>
            </w:r>
          </w:p>
        </w:tc>
        <w:tc>
          <w:tcPr>
            <w:tcW w:w="2552" w:type="dxa"/>
            <w:tcBorders>
              <w:top w:val="nil"/>
              <w:left w:val="nil"/>
              <w:bottom w:val="single" w:sz="4" w:space="0" w:color="auto"/>
              <w:right w:val="single" w:sz="4" w:space="0" w:color="auto"/>
            </w:tcBorders>
            <w:noWrap/>
            <w:vAlign w:val="center"/>
            <w:hideMark/>
          </w:tcPr>
          <w:p w14:paraId="331495E2" w14:textId="77777777" w:rsidR="00AD0C78" w:rsidRPr="003108D5" w:rsidRDefault="00AD0C78">
            <w:pPr>
              <w:spacing w:after="0" w:line="240" w:lineRule="auto"/>
              <w:rPr>
                <w:sz w:val="20"/>
                <w:szCs w:val="20"/>
              </w:rPr>
            </w:pPr>
            <w:r w:rsidRPr="003108D5">
              <w:rPr>
                <w:sz w:val="20"/>
                <w:szCs w:val="20"/>
              </w:rPr>
              <w:t>d</w:t>
            </w:r>
          </w:p>
        </w:tc>
        <w:tc>
          <w:tcPr>
            <w:tcW w:w="3543" w:type="dxa"/>
            <w:tcBorders>
              <w:top w:val="nil"/>
              <w:left w:val="nil"/>
              <w:bottom w:val="single" w:sz="4" w:space="0" w:color="auto"/>
              <w:right w:val="single" w:sz="4" w:space="0" w:color="auto"/>
            </w:tcBorders>
            <w:noWrap/>
            <w:vAlign w:val="center"/>
            <w:hideMark/>
          </w:tcPr>
          <w:p w14:paraId="37C6DEB6" w14:textId="77777777" w:rsidR="00AD0C78" w:rsidRPr="003108D5" w:rsidRDefault="00AD0C78">
            <w:pPr>
              <w:spacing w:after="0" w:line="240" w:lineRule="auto"/>
              <w:rPr>
                <w:sz w:val="20"/>
                <w:szCs w:val="20"/>
              </w:rPr>
            </w:pPr>
            <w:r w:rsidRPr="003108D5">
              <w:rPr>
                <w:sz w:val="20"/>
                <w:szCs w:val="20"/>
              </w:rPr>
              <w:t>TAK (od 31.12.2024)</w:t>
            </w:r>
          </w:p>
        </w:tc>
        <w:tc>
          <w:tcPr>
            <w:tcW w:w="3402" w:type="dxa"/>
            <w:tcBorders>
              <w:top w:val="nil"/>
              <w:left w:val="nil"/>
              <w:bottom w:val="single" w:sz="4" w:space="0" w:color="auto"/>
              <w:right w:val="single" w:sz="4" w:space="0" w:color="auto"/>
            </w:tcBorders>
            <w:noWrap/>
            <w:vAlign w:val="center"/>
            <w:hideMark/>
          </w:tcPr>
          <w:p w14:paraId="635ABD43" w14:textId="35C327DF" w:rsidR="00AD0C78" w:rsidRPr="003108D5" w:rsidRDefault="00361550">
            <w:pPr>
              <w:spacing w:after="0" w:line="240" w:lineRule="auto"/>
              <w:rPr>
                <w:sz w:val="20"/>
                <w:szCs w:val="20"/>
              </w:rPr>
            </w:pPr>
            <w:r w:rsidRPr="003108D5">
              <w:rPr>
                <w:sz w:val="20"/>
                <w:szCs w:val="20"/>
              </w:rPr>
              <w:t>d</w:t>
            </w:r>
          </w:p>
        </w:tc>
      </w:tr>
      <w:tr w:rsidR="00911578" w:rsidRPr="003108D5" w14:paraId="74BF5728" w14:textId="77777777" w:rsidTr="003108D5">
        <w:trPr>
          <w:trHeight w:val="300"/>
        </w:trPr>
        <w:tc>
          <w:tcPr>
            <w:tcW w:w="426" w:type="dxa"/>
            <w:tcBorders>
              <w:top w:val="nil"/>
              <w:left w:val="single" w:sz="4" w:space="0" w:color="auto"/>
              <w:bottom w:val="single" w:sz="4" w:space="0" w:color="auto"/>
              <w:right w:val="single" w:sz="4" w:space="0" w:color="auto"/>
            </w:tcBorders>
            <w:noWrap/>
            <w:vAlign w:val="center"/>
            <w:hideMark/>
          </w:tcPr>
          <w:p w14:paraId="5F22DFEB" w14:textId="77777777" w:rsidR="00AD0C78" w:rsidRPr="003108D5" w:rsidRDefault="00AD0C78">
            <w:pPr>
              <w:spacing w:after="0" w:line="240" w:lineRule="auto"/>
              <w:rPr>
                <w:sz w:val="20"/>
                <w:szCs w:val="20"/>
              </w:rPr>
            </w:pPr>
            <w:r w:rsidRPr="003108D5">
              <w:rPr>
                <w:sz w:val="20"/>
                <w:szCs w:val="20"/>
              </w:rPr>
              <w:t>5</w:t>
            </w:r>
          </w:p>
        </w:tc>
        <w:tc>
          <w:tcPr>
            <w:tcW w:w="2552" w:type="dxa"/>
            <w:tcBorders>
              <w:top w:val="nil"/>
              <w:left w:val="nil"/>
              <w:bottom w:val="single" w:sz="4" w:space="0" w:color="auto"/>
              <w:right w:val="single" w:sz="4" w:space="0" w:color="auto"/>
            </w:tcBorders>
            <w:noWrap/>
            <w:vAlign w:val="center"/>
            <w:hideMark/>
          </w:tcPr>
          <w:p w14:paraId="57F529DD" w14:textId="77777777" w:rsidR="00AD0C78" w:rsidRPr="003108D5" w:rsidRDefault="00AD0C78">
            <w:pPr>
              <w:spacing w:after="0" w:line="240" w:lineRule="auto"/>
              <w:rPr>
                <w:sz w:val="20"/>
                <w:szCs w:val="20"/>
              </w:rPr>
            </w:pPr>
            <w:r w:rsidRPr="003108D5">
              <w:rPr>
                <w:sz w:val="20"/>
                <w:szCs w:val="20"/>
              </w:rPr>
              <w:t>e</w:t>
            </w:r>
          </w:p>
        </w:tc>
        <w:tc>
          <w:tcPr>
            <w:tcW w:w="3543" w:type="dxa"/>
            <w:tcBorders>
              <w:top w:val="nil"/>
              <w:left w:val="nil"/>
              <w:bottom w:val="single" w:sz="4" w:space="0" w:color="auto"/>
              <w:right w:val="single" w:sz="4" w:space="0" w:color="auto"/>
            </w:tcBorders>
            <w:noWrap/>
            <w:vAlign w:val="center"/>
            <w:hideMark/>
          </w:tcPr>
          <w:p w14:paraId="7353E7E9" w14:textId="77777777" w:rsidR="00AD0C78" w:rsidRPr="003108D5" w:rsidRDefault="00AD0C78">
            <w:pPr>
              <w:spacing w:after="0" w:line="240" w:lineRule="auto"/>
              <w:rPr>
                <w:sz w:val="20"/>
                <w:szCs w:val="20"/>
              </w:rPr>
            </w:pPr>
            <w:r w:rsidRPr="003108D5">
              <w:rPr>
                <w:sz w:val="20"/>
                <w:szCs w:val="20"/>
              </w:rPr>
              <w:t>NIE</w:t>
            </w:r>
          </w:p>
        </w:tc>
        <w:tc>
          <w:tcPr>
            <w:tcW w:w="3402" w:type="dxa"/>
            <w:tcBorders>
              <w:top w:val="nil"/>
              <w:left w:val="nil"/>
              <w:bottom w:val="single" w:sz="4" w:space="0" w:color="auto"/>
              <w:right w:val="single" w:sz="4" w:space="0" w:color="auto"/>
            </w:tcBorders>
            <w:noWrap/>
            <w:vAlign w:val="center"/>
            <w:hideMark/>
          </w:tcPr>
          <w:p w14:paraId="74F4D3AC" w14:textId="77777777" w:rsidR="00AD0C78" w:rsidRPr="003108D5" w:rsidRDefault="00AD0C78">
            <w:pPr>
              <w:spacing w:after="0" w:line="240" w:lineRule="auto"/>
              <w:rPr>
                <w:sz w:val="20"/>
                <w:szCs w:val="20"/>
              </w:rPr>
            </w:pPr>
            <w:r w:rsidRPr="003108D5">
              <w:rPr>
                <w:sz w:val="20"/>
                <w:szCs w:val="20"/>
              </w:rPr>
              <w:t>nie dotyczy</w:t>
            </w:r>
          </w:p>
        </w:tc>
      </w:tr>
      <w:tr w:rsidR="00911578" w:rsidRPr="003108D5" w14:paraId="12C5ADA7" w14:textId="77777777" w:rsidTr="003108D5">
        <w:trPr>
          <w:trHeight w:val="300"/>
        </w:trPr>
        <w:tc>
          <w:tcPr>
            <w:tcW w:w="426" w:type="dxa"/>
            <w:tcBorders>
              <w:top w:val="nil"/>
              <w:left w:val="single" w:sz="4" w:space="0" w:color="auto"/>
              <w:bottom w:val="single" w:sz="4" w:space="0" w:color="auto"/>
              <w:right w:val="single" w:sz="4" w:space="0" w:color="auto"/>
            </w:tcBorders>
            <w:noWrap/>
            <w:vAlign w:val="center"/>
            <w:hideMark/>
          </w:tcPr>
          <w:p w14:paraId="37E46A3E" w14:textId="77777777" w:rsidR="00AD0C78" w:rsidRPr="003108D5" w:rsidRDefault="00AD0C78">
            <w:pPr>
              <w:spacing w:after="0" w:line="240" w:lineRule="auto"/>
              <w:rPr>
                <w:sz w:val="20"/>
                <w:szCs w:val="20"/>
              </w:rPr>
            </w:pPr>
            <w:r w:rsidRPr="003108D5">
              <w:rPr>
                <w:sz w:val="20"/>
                <w:szCs w:val="20"/>
              </w:rPr>
              <w:t>6</w:t>
            </w:r>
          </w:p>
        </w:tc>
        <w:tc>
          <w:tcPr>
            <w:tcW w:w="2552" w:type="dxa"/>
            <w:tcBorders>
              <w:top w:val="nil"/>
              <w:left w:val="nil"/>
              <w:bottom w:val="single" w:sz="4" w:space="0" w:color="auto"/>
              <w:right w:val="single" w:sz="4" w:space="0" w:color="auto"/>
            </w:tcBorders>
            <w:noWrap/>
            <w:vAlign w:val="center"/>
            <w:hideMark/>
          </w:tcPr>
          <w:p w14:paraId="50CC8EAF" w14:textId="77777777" w:rsidR="00AD0C78" w:rsidRPr="003108D5" w:rsidRDefault="00AD0C78">
            <w:pPr>
              <w:spacing w:after="0" w:line="240" w:lineRule="auto"/>
              <w:rPr>
                <w:sz w:val="20"/>
                <w:szCs w:val="20"/>
              </w:rPr>
            </w:pPr>
            <w:r w:rsidRPr="003108D5">
              <w:rPr>
                <w:sz w:val="20"/>
                <w:szCs w:val="20"/>
              </w:rPr>
              <w:t>f</w:t>
            </w:r>
          </w:p>
        </w:tc>
        <w:tc>
          <w:tcPr>
            <w:tcW w:w="3543" w:type="dxa"/>
            <w:tcBorders>
              <w:top w:val="nil"/>
              <w:left w:val="nil"/>
              <w:bottom w:val="single" w:sz="4" w:space="0" w:color="auto"/>
              <w:right w:val="single" w:sz="4" w:space="0" w:color="auto"/>
            </w:tcBorders>
            <w:noWrap/>
            <w:vAlign w:val="center"/>
            <w:hideMark/>
          </w:tcPr>
          <w:p w14:paraId="528AB853" w14:textId="77777777" w:rsidR="00AD0C78" w:rsidRPr="003108D5" w:rsidRDefault="00AD0C78">
            <w:pPr>
              <w:spacing w:after="0" w:line="240" w:lineRule="auto"/>
              <w:rPr>
                <w:sz w:val="20"/>
                <w:szCs w:val="20"/>
              </w:rPr>
            </w:pPr>
            <w:r w:rsidRPr="003108D5">
              <w:rPr>
                <w:sz w:val="20"/>
                <w:szCs w:val="20"/>
              </w:rPr>
              <w:t>NIE</w:t>
            </w:r>
          </w:p>
        </w:tc>
        <w:tc>
          <w:tcPr>
            <w:tcW w:w="3402" w:type="dxa"/>
            <w:tcBorders>
              <w:top w:val="nil"/>
              <w:left w:val="nil"/>
              <w:bottom w:val="single" w:sz="4" w:space="0" w:color="auto"/>
              <w:right w:val="single" w:sz="4" w:space="0" w:color="auto"/>
            </w:tcBorders>
            <w:noWrap/>
            <w:vAlign w:val="center"/>
            <w:hideMark/>
          </w:tcPr>
          <w:p w14:paraId="2ECE1F72" w14:textId="77777777" w:rsidR="00AD0C78" w:rsidRPr="003108D5" w:rsidRDefault="00AD0C78">
            <w:pPr>
              <w:spacing w:after="0" w:line="240" w:lineRule="auto"/>
              <w:rPr>
                <w:sz w:val="20"/>
                <w:szCs w:val="20"/>
              </w:rPr>
            </w:pPr>
            <w:r w:rsidRPr="003108D5">
              <w:rPr>
                <w:sz w:val="20"/>
                <w:szCs w:val="20"/>
              </w:rPr>
              <w:t>nie dotyczy</w:t>
            </w:r>
          </w:p>
        </w:tc>
      </w:tr>
      <w:tr w:rsidR="00911578" w:rsidRPr="003108D5" w14:paraId="2E208102" w14:textId="77777777" w:rsidTr="003108D5">
        <w:trPr>
          <w:trHeight w:val="300"/>
        </w:trPr>
        <w:tc>
          <w:tcPr>
            <w:tcW w:w="426" w:type="dxa"/>
            <w:tcBorders>
              <w:top w:val="nil"/>
              <w:left w:val="single" w:sz="4" w:space="0" w:color="auto"/>
              <w:bottom w:val="single" w:sz="4" w:space="0" w:color="auto"/>
              <w:right w:val="single" w:sz="4" w:space="0" w:color="auto"/>
            </w:tcBorders>
            <w:noWrap/>
            <w:vAlign w:val="center"/>
            <w:hideMark/>
          </w:tcPr>
          <w:p w14:paraId="71EDB305" w14:textId="77777777" w:rsidR="00AD0C78" w:rsidRPr="003108D5" w:rsidRDefault="00AD0C78">
            <w:pPr>
              <w:spacing w:after="0" w:line="240" w:lineRule="auto"/>
              <w:rPr>
                <w:sz w:val="20"/>
                <w:szCs w:val="20"/>
              </w:rPr>
            </w:pPr>
            <w:r w:rsidRPr="003108D5">
              <w:rPr>
                <w:sz w:val="20"/>
                <w:szCs w:val="20"/>
              </w:rPr>
              <w:t>7</w:t>
            </w:r>
          </w:p>
        </w:tc>
        <w:tc>
          <w:tcPr>
            <w:tcW w:w="2552" w:type="dxa"/>
            <w:tcBorders>
              <w:top w:val="nil"/>
              <w:left w:val="nil"/>
              <w:bottom w:val="single" w:sz="4" w:space="0" w:color="auto"/>
              <w:right w:val="single" w:sz="4" w:space="0" w:color="auto"/>
            </w:tcBorders>
            <w:noWrap/>
            <w:vAlign w:val="center"/>
            <w:hideMark/>
          </w:tcPr>
          <w:p w14:paraId="46F9AEAB" w14:textId="77777777" w:rsidR="00AD0C78" w:rsidRPr="003108D5" w:rsidRDefault="00AD0C78">
            <w:pPr>
              <w:spacing w:after="0" w:line="240" w:lineRule="auto"/>
              <w:rPr>
                <w:sz w:val="20"/>
                <w:szCs w:val="20"/>
              </w:rPr>
            </w:pPr>
            <w:r w:rsidRPr="003108D5">
              <w:rPr>
                <w:sz w:val="20"/>
                <w:szCs w:val="20"/>
              </w:rPr>
              <w:t>g</w:t>
            </w:r>
          </w:p>
        </w:tc>
        <w:tc>
          <w:tcPr>
            <w:tcW w:w="3543" w:type="dxa"/>
            <w:tcBorders>
              <w:top w:val="nil"/>
              <w:left w:val="nil"/>
              <w:bottom w:val="single" w:sz="4" w:space="0" w:color="auto"/>
              <w:right w:val="single" w:sz="4" w:space="0" w:color="auto"/>
            </w:tcBorders>
            <w:noWrap/>
            <w:vAlign w:val="center"/>
            <w:hideMark/>
          </w:tcPr>
          <w:p w14:paraId="73AEA6AB" w14:textId="77777777" w:rsidR="00AD0C78" w:rsidRPr="003108D5" w:rsidRDefault="00AD0C78">
            <w:pPr>
              <w:spacing w:after="0" w:line="240" w:lineRule="auto"/>
              <w:rPr>
                <w:sz w:val="20"/>
                <w:szCs w:val="20"/>
              </w:rPr>
            </w:pPr>
            <w:r w:rsidRPr="003108D5">
              <w:rPr>
                <w:sz w:val="20"/>
                <w:szCs w:val="20"/>
              </w:rPr>
              <w:t>NIE</w:t>
            </w:r>
          </w:p>
        </w:tc>
        <w:tc>
          <w:tcPr>
            <w:tcW w:w="3402" w:type="dxa"/>
            <w:tcBorders>
              <w:top w:val="nil"/>
              <w:left w:val="nil"/>
              <w:bottom w:val="single" w:sz="4" w:space="0" w:color="auto"/>
              <w:right w:val="single" w:sz="4" w:space="0" w:color="auto"/>
            </w:tcBorders>
            <w:noWrap/>
            <w:vAlign w:val="center"/>
            <w:hideMark/>
          </w:tcPr>
          <w:p w14:paraId="0E3CD214" w14:textId="77777777" w:rsidR="00AD0C78" w:rsidRPr="003108D5" w:rsidRDefault="00AD0C78">
            <w:pPr>
              <w:spacing w:after="0" w:line="240" w:lineRule="auto"/>
              <w:rPr>
                <w:sz w:val="20"/>
                <w:szCs w:val="20"/>
              </w:rPr>
            </w:pPr>
            <w:r w:rsidRPr="003108D5">
              <w:rPr>
                <w:sz w:val="20"/>
                <w:szCs w:val="20"/>
              </w:rPr>
              <w:t>nie dotyczy</w:t>
            </w:r>
          </w:p>
        </w:tc>
      </w:tr>
      <w:tr w:rsidR="00911578" w:rsidRPr="003108D5" w14:paraId="57E89A5A" w14:textId="77777777" w:rsidTr="003108D5">
        <w:trPr>
          <w:trHeight w:val="300"/>
        </w:trPr>
        <w:tc>
          <w:tcPr>
            <w:tcW w:w="426" w:type="dxa"/>
            <w:tcBorders>
              <w:top w:val="nil"/>
              <w:left w:val="single" w:sz="4" w:space="0" w:color="auto"/>
              <w:bottom w:val="single" w:sz="4" w:space="0" w:color="auto"/>
              <w:right w:val="single" w:sz="4" w:space="0" w:color="auto"/>
            </w:tcBorders>
            <w:noWrap/>
            <w:vAlign w:val="center"/>
            <w:hideMark/>
          </w:tcPr>
          <w:p w14:paraId="08DFC202" w14:textId="77777777" w:rsidR="00AD0C78" w:rsidRPr="003108D5" w:rsidRDefault="00AD0C78">
            <w:pPr>
              <w:spacing w:after="0" w:line="240" w:lineRule="auto"/>
              <w:rPr>
                <w:sz w:val="20"/>
                <w:szCs w:val="20"/>
              </w:rPr>
            </w:pPr>
            <w:r w:rsidRPr="003108D5">
              <w:rPr>
                <w:sz w:val="20"/>
                <w:szCs w:val="20"/>
              </w:rPr>
              <w:t>8</w:t>
            </w:r>
          </w:p>
        </w:tc>
        <w:tc>
          <w:tcPr>
            <w:tcW w:w="2552" w:type="dxa"/>
            <w:tcBorders>
              <w:top w:val="nil"/>
              <w:left w:val="nil"/>
              <w:bottom w:val="single" w:sz="4" w:space="0" w:color="auto"/>
              <w:right w:val="single" w:sz="4" w:space="0" w:color="auto"/>
            </w:tcBorders>
            <w:noWrap/>
            <w:vAlign w:val="center"/>
            <w:hideMark/>
          </w:tcPr>
          <w:p w14:paraId="0B227290" w14:textId="77777777" w:rsidR="00AD0C78" w:rsidRPr="003108D5" w:rsidRDefault="00AD0C78">
            <w:pPr>
              <w:spacing w:after="0" w:line="240" w:lineRule="auto"/>
              <w:rPr>
                <w:sz w:val="20"/>
                <w:szCs w:val="20"/>
              </w:rPr>
            </w:pPr>
            <w:r w:rsidRPr="003108D5">
              <w:rPr>
                <w:sz w:val="20"/>
                <w:szCs w:val="20"/>
              </w:rPr>
              <w:t>h</w:t>
            </w:r>
          </w:p>
        </w:tc>
        <w:tc>
          <w:tcPr>
            <w:tcW w:w="3543" w:type="dxa"/>
            <w:tcBorders>
              <w:top w:val="nil"/>
              <w:left w:val="nil"/>
              <w:bottom w:val="single" w:sz="4" w:space="0" w:color="auto"/>
              <w:right w:val="single" w:sz="4" w:space="0" w:color="auto"/>
            </w:tcBorders>
            <w:noWrap/>
            <w:vAlign w:val="center"/>
            <w:hideMark/>
          </w:tcPr>
          <w:p w14:paraId="4391BBC1" w14:textId="77777777" w:rsidR="00AD0C78" w:rsidRPr="003108D5" w:rsidRDefault="00AD0C78">
            <w:pPr>
              <w:spacing w:after="0" w:line="240" w:lineRule="auto"/>
              <w:rPr>
                <w:sz w:val="20"/>
                <w:szCs w:val="20"/>
              </w:rPr>
            </w:pPr>
            <w:r w:rsidRPr="003108D5">
              <w:rPr>
                <w:sz w:val="20"/>
                <w:szCs w:val="20"/>
              </w:rPr>
              <w:t>TAK</w:t>
            </w:r>
          </w:p>
        </w:tc>
        <w:tc>
          <w:tcPr>
            <w:tcW w:w="3402" w:type="dxa"/>
            <w:tcBorders>
              <w:top w:val="nil"/>
              <w:left w:val="nil"/>
              <w:bottom w:val="single" w:sz="4" w:space="0" w:color="auto"/>
              <w:right w:val="single" w:sz="4" w:space="0" w:color="auto"/>
            </w:tcBorders>
            <w:noWrap/>
            <w:vAlign w:val="center"/>
            <w:hideMark/>
          </w:tcPr>
          <w:p w14:paraId="48DCB2DB" w14:textId="77777777" w:rsidR="00AD0C78" w:rsidRPr="003108D5" w:rsidRDefault="00AD0C78">
            <w:pPr>
              <w:spacing w:after="0" w:line="240" w:lineRule="auto"/>
              <w:rPr>
                <w:sz w:val="20"/>
                <w:szCs w:val="20"/>
              </w:rPr>
            </w:pPr>
            <w:r w:rsidRPr="003108D5">
              <w:rPr>
                <w:sz w:val="20"/>
                <w:szCs w:val="20"/>
              </w:rPr>
              <w:t>a, i, j, l</w:t>
            </w:r>
          </w:p>
        </w:tc>
      </w:tr>
      <w:tr w:rsidR="00911578" w:rsidRPr="003108D5" w14:paraId="5C9D0E4D" w14:textId="77777777" w:rsidTr="003108D5">
        <w:trPr>
          <w:trHeight w:val="300"/>
        </w:trPr>
        <w:tc>
          <w:tcPr>
            <w:tcW w:w="426" w:type="dxa"/>
            <w:tcBorders>
              <w:top w:val="nil"/>
              <w:left w:val="single" w:sz="4" w:space="0" w:color="auto"/>
              <w:bottom w:val="single" w:sz="4" w:space="0" w:color="auto"/>
              <w:right w:val="single" w:sz="4" w:space="0" w:color="auto"/>
            </w:tcBorders>
            <w:noWrap/>
            <w:vAlign w:val="center"/>
            <w:hideMark/>
          </w:tcPr>
          <w:p w14:paraId="330F2F84" w14:textId="77777777" w:rsidR="00AD0C78" w:rsidRPr="003108D5" w:rsidRDefault="00AD0C78">
            <w:pPr>
              <w:spacing w:after="0" w:line="240" w:lineRule="auto"/>
              <w:rPr>
                <w:sz w:val="20"/>
                <w:szCs w:val="20"/>
              </w:rPr>
            </w:pPr>
            <w:r w:rsidRPr="003108D5">
              <w:rPr>
                <w:sz w:val="20"/>
                <w:szCs w:val="20"/>
              </w:rPr>
              <w:t>9</w:t>
            </w:r>
          </w:p>
        </w:tc>
        <w:tc>
          <w:tcPr>
            <w:tcW w:w="2552" w:type="dxa"/>
            <w:tcBorders>
              <w:top w:val="nil"/>
              <w:left w:val="nil"/>
              <w:bottom w:val="single" w:sz="4" w:space="0" w:color="auto"/>
              <w:right w:val="single" w:sz="4" w:space="0" w:color="auto"/>
            </w:tcBorders>
            <w:noWrap/>
            <w:vAlign w:val="center"/>
            <w:hideMark/>
          </w:tcPr>
          <w:p w14:paraId="689E9EB0" w14:textId="77777777" w:rsidR="00AD0C78" w:rsidRPr="003108D5" w:rsidRDefault="00AD0C78">
            <w:pPr>
              <w:spacing w:after="0" w:line="240" w:lineRule="auto"/>
              <w:rPr>
                <w:sz w:val="20"/>
                <w:szCs w:val="20"/>
              </w:rPr>
            </w:pPr>
            <w:r w:rsidRPr="003108D5">
              <w:rPr>
                <w:sz w:val="20"/>
                <w:szCs w:val="20"/>
              </w:rPr>
              <w:t>i</w:t>
            </w:r>
          </w:p>
        </w:tc>
        <w:tc>
          <w:tcPr>
            <w:tcW w:w="3543" w:type="dxa"/>
            <w:tcBorders>
              <w:top w:val="nil"/>
              <w:left w:val="nil"/>
              <w:bottom w:val="single" w:sz="4" w:space="0" w:color="auto"/>
              <w:right w:val="single" w:sz="4" w:space="0" w:color="auto"/>
            </w:tcBorders>
            <w:noWrap/>
            <w:vAlign w:val="center"/>
            <w:hideMark/>
          </w:tcPr>
          <w:p w14:paraId="283AA792" w14:textId="77777777" w:rsidR="00AD0C78" w:rsidRPr="003108D5" w:rsidRDefault="00AD0C78">
            <w:pPr>
              <w:spacing w:after="0" w:line="240" w:lineRule="auto"/>
              <w:rPr>
                <w:sz w:val="20"/>
                <w:szCs w:val="20"/>
              </w:rPr>
            </w:pPr>
            <w:r w:rsidRPr="003108D5">
              <w:rPr>
                <w:sz w:val="20"/>
                <w:szCs w:val="20"/>
              </w:rPr>
              <w:t>TAK</w:t>
            </w:r>
          </w:p>
        </w:tc>
        <w:tc>
          <w:tcPr>
            <w:tcW w:w="3402" w:type="dxa"/>
            <w:tcBorders>
              <w:top w:val="nil"/>
              <w:left w:val="nil"/>
              <w:bottom w:val="single" w:sz="4" w:space="0" w:color="auto"/>
              <w:right w:val="single" w:sz="4" w:space="0" w:color="auto"/>
            </w:tcBorders>
            <w:noWrap/>
            <w:vAlign w:val="center"/>
            <w:hideMark/>
          </w:tcPr>
          <w:p w14:paraId="6D3B5983" w14:textId="3BCC1480" w:rsidR="00AD0C78" w:rsidRPr="003108D5" w:rsidRDefault="00AD0C78">
            <w:pPr>
              <w:spacing w:after="0" w:line="240" w:lineRule="auto"/>
              <w:rPr>
                <w:sz w:val="20"/>
                <w:szCs w:val="20"/>
              </w:rPr>
            </w:pPr>
            <w:r w:rsidRPr="003108D5">
              <w:rPr>
                <w:sz w:val="20"/>
                <w:szCs w:val="20"/>
              </w:rPr>
              <w:t xml:space="preserve">a, h, </w:t>
            </w:r>
            <w:r w:rsidR="004C6F6B" w:rsidRPr="003108D5">
              <w:rPr>
                <w:sz w:val="20"/>
                <w:szCs w:val="20"/>
              </w:rPr>
              <w:t xml:space="preserve">j, </w:t>
            </w:r>
            <w:r w:rsidRPr="003108D5">
              <w:rPr>
                <w:sz w:val="20"/>
                <w:szCs w:val="20"/>
              </w:rPr>
              <w:t xml:space="preserve">l </w:t>
            </w:r>
          </w:p>
        </w:tc>
      </w:tr>
      <w:tr w:rsidR="00911578" w:rsidRPr="003108D5" w14:paraId="26AD5ECD" w14:textId="77777777" w:rsidTr="003108D5">
        <w:trPr>
          <w:trHeight w:val="300"/>
        </w:trPr>
        <w:tc>
          <w:tcPr>
            <w:tcW w:w="426" w:type="dxa"/>
            <w:tcBorders>
              <w:top w:val="nil"/>
              <w:left w:val="single" w:sz="4" w:space="0" w:color="auto"/>
              <w:bottom w:val="single" w:sz="4" w:space="0" w:color="auto"/>
              <w:right w:val="single" w:sz="4" w:space="0" w:color="auto"/>
            </w:tcBorders>
            <w:noWrap/>
            <w:vAlign w:val="center"/>
            <w:hideMark/>
          </w:tcPr>
          <w:p w14:paraId="482B67A6" w14:textId="77777777" w:rsidR="00AD0C78" w:rsidRPr="003108D5" w:rsidRDefault="00AD0C78">
            <w:pPr>
              <w:spacing w:after="0" w:line="240" w:lineRule="auto"/>
              <w:rPr>
                <w:sz w:val="20"/>
                <w:szCs w:val="20"/>
              </w:rPr>
            </w:pPr>
            <w:r w:rsidRPr="003108D5">
              <w:rPr>
                <w:sz w:val="20"/>
                <w:szCs w:val="20"/>
              </w:rPr>
              <w:t>10</w:t>
            </w:r>
          </w:p>
        </w:tc>
        <w:tc>
          <w:tcPr>
            <w:tcW w:w="2552" w:type="dxa"/>
            <w:tcBorders>
              <w:top w:val="nil"/>
              <w:left w:val="nil"/>
              <w:bottom w:val="single" w:sz="4" w:space="0" w:color="auto"/>
              <w:right w:val="single" w:sz="4" w:space="0" w:color="auto"/>
            </w:tcBorders>
            <w:noWrap/>
            <w:vAlign w:val="center"/>
            <w:hideMark/>
          </w:tcPr>
          <w:p w14:paraId="44342F69" w14:textId="77777777" w:rsidR="00AD0C78" w:rsidRPr="003108D5" w:rsidRDefault="00AD0C78">
            <w:pPr>
              <w:spacing w:after="0" w:line="240" w:lineRule="auto"/>
              <w:rPr>
                <w:sz w:val="20"/>
                <w:szCs w:val="20"/>
              </w:rPr>
            </w:pPr>
            <w:r w:rsidRPr="003108D5">
              <w:rPr>
                <w:sz w:val="20"/>
                <w:szCs w:val="20"/>
              </w:rPr>
              <w:t>j</w:t>
            </w:r>
          </w:p>
        </w:tc>
        <w:tc>
          <w:tcPr>
            <w:tcW w:w="3543" w:type="dxa"/>
            <w:tcBorders>
              <w:top w:val="nil"/>
              <w:left w:val="nil"/>
              <w:bottom w:val="single" w:sz="4" w:space="0" w:color="auto"/>
              <w:right w:val="single" w:sz="4" w:space="0" w:color="auto"/>
            </w:tcBorders>
            <w:noWrap/>
            <w:vAlign w:val="center"/>
            <w:hideMark/>
          </w:tcPr>
          <w:p w14:paraId="210B9C66" w14:textId="77777777" w:rsidR="00AD0C78" w:rsidRPr="003108D5" w:rsidRDefault="00AD0C78">
            <w:pPr>
              <w:spacing w:after="0" w:line="240" w:lineRule="auto"/>
              <w:rPr>
                <w:sz w:val="20"/>
                <w:szCs w:val="20"/>
              </w:rPr>
            </w:pPr>
            <w:r w:rsidRPr="003108D5">
              <w:rPr>
                <w:sz w:val="20"/>
                <w:szCs w:val="20"/>
              </w:rPr>
              <w:t>TAK</w:t>
            </w:r>
          </w:p>
        </w:tc>
        <w:tc>
          <w:tcPr>
            <w:tcW w:w="3402" w:type="dxa"/>
            <w:tcBorders>
              <w:top w:val="nil"/>
              <w:left w:val="nil"/>
              <w:bottom w:val="single" w:sz="4" w:space="0" w:color="auto"/>
              <w:right w:val="single" w:sz="4" w:space="0" w:color="auto"/>
            </w:tcBorders>
            <w:noWrap/>
            <w:vAlign w:val="center"/>
            <w:hideMark/>
          </w:tcPr>
          <w:p w14:paraId="557BB2F2" w14:textId="1F3B35CA" w:rsidR="00AD0C78" w:rsidRPr="003108D5" w:rsidRDefault="00AD0C78">
            <w:pPr>
              <w:spacing w:after="0" w:line="240" w:lineRule="auto"/>
              <w:rPr>
                <w:sz w:val="20"/>
                <w:szCs w:val="20"/>
              </w:rPr>
            </w:pPr>
            <w:r w:rsidRPr="003108D5">
              <w:rPr>
                <w:sz w:val="20"/>
                <w:szCs w:val="20"/>
              </w:rPr>
              <w:t xml:space="preserve">a, h, </w:t>
            </w:r>
            <w:r w:rsidR="004C6F6B" w:rsidRPr="003108D5">
              <w:rPr>
                <w:sz w:val="20"/>
                <w:szCs w:val="20"/>
              </w:rPr>
              <w:t xml:space="preserve">i, </w:t>
            </w:r>
            <w:r w:rsidRPr="003108D5">
              <w:rPr>
                <w:sz w:val="20"/>
                <w:szCs w:val="20"/>
              </w:rPr>
              <w:t>l</w:t>
            </w:r>
          </w:p>
        </w:tc>
      </w:tr>
      <w:tr w:rsidR="00911578" w:rsidRPr="003108D5" w14:paraId="28FA89E6" w14:textId="77777777" w:rsidTr="003108D5">
        <w:trPr>
          <w:trHeight w:val="300"/>
        </w:trPr>
        <w:tc>
          <w:tcPr>
            <w:tcW w:w="426" w:type="dxa"/>
            <w:tcBorders>
              <w:top w:val="nil"/>
              <w:left w:val="single" w:sz="4" w:space="0" w:color="auto"/>
              <w:bottom w:val="single" w:sz="4" w:space="0" w:color="auto"/>
              <w:right w:val="single" w:sz="4" w:space="0" w:color="auto"/>
            </w:tcBorders>
            <w:noWrap/>
            <w:vAlign w:val="center"/>
            <w:hideMark/>
          </w:tcPr>
          <w:p w14:paraId="050BC676" w14:textId="77777777" w:rsidR="00AD0C78" w:rsidRPr="003108D5" w:rsidRDefault="00AD0C78">
            <w:pPr>
              <w:spacing w:after="0" w:line="240" w:lineRule="auto"/>
              <w:rPr>
                <w:sz w:val="20"/>
                <w:szCs w:val="20"/>
              </w:rPr>
            </w:pPr>
            <w:r w:rsidRPr="003108D5">
              <w:rPr>
                <w:sz w:val="20"/>
                <w:szCs w:val="20"/>
              </w:rPr>
              <w:t>11</w:t>
            </w:r>
          </w:p>
        </w:tc>
        <w:tc>
          <w:tcPr>
            <w:tcW w:w="2552" w:type="dxa"/>
            <w:tcBorders>
              <w:top w:val="nil"/>
              <w:left w:val="nil"/>
              <w:bottom w:val="single" w:sz="4" w:space="0" w:color="auto"/>
              <w:right w:val="single" w:sz="4" w:space="0" w:color="auto"/>
            </w:tcBorders>
            <w:noWrap/>
            <w:vAlign w:val="center"/>
            <w:hideMark/>
          </w:tcPr>
          <w:p w14:paraId="2FC95271" w14:textId="77777777" w:rsidR="00AD0C78" w:rsidRPr="003108D5" w:rsidRDefault="00AD0C78">
            <w:pPr>
              <w:spacing w:after="0" w:line="240" w:lineRule="auto"/>
              <w:rPr>
                <w:sz w:val="20"/>
                <w:szCs w:val="20"/>
              </w:rPr>
            </w:pPr>
            <w:r w:rsidRPr="003108D5">
              <w:rPr>
                <w:sz w:val="20"/>
                <w:szCs w:val="20"/>
              </w:rPr>
              <w:t>k</w:t>
            </w:r>
          </w:p>
        </w:tc>
        <w:tc>
          <w:tcPr>
            <w:tcW w:w="3543" w:type="dxa"/>
            <w:tcBorders>
              <w:top w:val="nil"/>
              <w:left w:val="nil"/>
              <w:bottom w:val="single" w:sz="4" w:space="0" w:color="auto"/>
              <w:right w:val="single" w:sz="4" w:space="0" w:color="auto"/>
            </w:tcBorders>
            <w:noWrap/>
            <w:vAlign w:val="center"/>
            <w:hideMark/>
          </w:tcPr>
          <w:p w14:paraId="596C8E05" w14:textId="77777777" w:rsidR="00AD0C78" w:rsidRPr="003108D5" w:rsidRDefault="00AD0C78">
            <w:pPr>
              <w:spacing w:after="0" w:line="240" w:lineRule="auto"/>
              <w:rPr>
                <w:sz w:val="20"/>
                <w:szCs w:val="20"/>
              </w:rPr>
            </w:pPr>
            <w:r w:rsidRPr="003108D5">
              <w:rPr>
                <w:sz w:val="20"/>
                <w:szCs w:val="20"/>
              </w:rPr>
              <w:t>TAK</w:t>
            </w:r>
          </w:p>
        </w:tc>
        <w:tc>
          <w:tcPr>
            <w:tcW w:w="3402" w:type="dxa"/>
            <w:tcBorders>
              <w:top w:val="nil"/>
              <w:left w:val="nil"/>
              <w:bottom w:val="single" w:sz="4" w:space="0" w:color="auto"/>
              <w:right w:val="single" w:sz="4" w:space="0" w:color="auto"/>
            </w:tcBorders>
            <w:noWrap/>
            <w:vAlign w:val="center"/>
            <w:hideMark/>
          </w:tcPr>
          <w:p w14:paraId="34912EE8" w14:textId="0838C845" w:rsidR="00AD0C78" w:rsidRPr="003108D5" w:rsidRDefault="00B23AD8">
            <w:pPr>
              <w:spacing w:after="0" w:line="240" w:lineRule="auto"/>
              <w:rPr>
                <w:sz w:val="20"/>
                <w:szCs w:val="20"/>
              </w:rPr>
            </w:pPr>
            <w:r w:rsidRPr="003108D5">
              <w:rPr>
                <w:sz w:val="20"/>
                <w:szCs w:val="20"/>
              </w:rPr>
              <w:t>l</w:t>
            </w:r>
          </w:p>
        </w:tc>
      </w:tr>
      <w:tr w:rsidR="00911578" w:rsidRPr="003108D5" w14:paraId="07EAB3CE" w14:textId="77777777" w:rsidTr="003108D5">
        <w:trPr>
          <w:trHeight w:val="300"/>
        </w:trPr>
        <w:tc>
          <w:tcPr>
            <w:tcW w:w="426" w:type="dxa"/>
            <w:tcBorders>
              <w:top w:val="nil"/>
              <w:left w:val="single" w:sz="4" w:space="0" w:color="auto"/>
              <w:bottom w:val="single" w:sz="4" w:space="0" w:color="auto"/>
              <w:right w:val="single" w:sz="4" w:space="0" w:color="auto"/>
            </w:tcBorders>
            <w:noWrap/>
            <w:vAlign w:val="center"/>
            <w:hideMark/>
          </w:tcPr>
          <w:p w14:paraId="5399DCDF" w14:textId="77777777" w:rsidR="00AD0C78" w:rsidRPr="003108D5" w:rsidRDefault="00AD0C78">
            <w:pPr>
              <w:spacing w:after="0" w:line="240" w:lineRule="auto"/>
              <w:rPr>
                <w:sz w:val="20"/>
                <w:szCs w:val="20"/>
              </w:rPr>
            </w:pPr>
            <w:r w:rsidRPr="003108D5">
              <w:rPr>
                <w:sz w:val="20"/>
                <w:szCs w:val="20"/>
              </w:rPr>
              <w:t>12</w:t>
            </w:r>
          </w:p>
        </w:tc>
        <w:tc>
          <w:tcPr>
            <w:tcW w:w="2552" w:type="dxa"/>
            <w:tcBorders>
              <w:top w:val="nil"/>
              <w:left w:val="nil"/>
              <w:bottom w:val="single" w:sz="4" w:space="0" w:color="auto"/>
              <w:right w:val="single" w:sz="4" w:space="0" w:color="auto"/>
            </w:tcBorders>
            <w:noWrap/>
            <w:vAlign w:val="center"/>
            <w:hideMark/>
          </w:tcPr>
          <w:p w14:paraId="50BB47DA" w14:textId="77777777" w:rsidR="00AD0C78" w:rsidRPr="003108D5" w:rsidRDefault="00AD0C78">
            <w:pPr>
              <w:spacing w:after="0" w:line="240" w:lineRule="auto"/>
              <w:rPr>
                <w:sz w:val="20"/>
                <w:szCs w:val="20"/>
              </w:rPr>
            </w:pPr>
            <w:r w:rsidRPr="003108D5">
              <w:rPr>
                <w:sz w:val="20"/>
                <w:szCs w:val="20"/>
              </w:rPr>
              <w:t>l</w:t>
            </w:r>
          </w:p>
        </w:tc>
        <w:tc>
          <w:tcPr>
            <w:tcW w:w="3543" w:type="dxa"/>
            <w:tcBorders>
              <w:top w:val="nil"/>
              <w:left w:val="nil"/>
              <w:bottom w:val="single" w:sz="4" w:space="0" w:color="auto"/>
              <w:right w:val="single" w:sz="4" w:space="0" w:color="auto"/>
            </w:tcBorders>
            <w:noWrap/>
            <w:vAlign w:val="center"/>
            <w:hideMark/>
          </w:tcPr>
          <w:p w14:paraId="3BC0652A" w14:textId="77777777" w:rsidR="00AD0C78" w:rsidRPr="003108D5" w:rsidRDefault="00AD0C78">
            <w:pPr>
              <w:spacing w:after="0" w:line="240" w:lineRule="auto"/>
              <w:rPr>
                <w:sz w:val="20"/>
                <w:szCs w:val="20"/>
              </w:rPr>
            </w:pPr>
            <w:r w:rsidRPr="003108D5">
              <w:rPr>
                <w:sz w:val="20"/>
                <w:szCs w:val="20"/>
              </w:rPr>
              <w:t>TAK</w:t>
            </w:r>
          </w:p>
        </w:tc>
        <w:tc>
          <w:tcPr>
            <w:tcW w:w="3402" w:type="dxa"/>
            <w:tcBorders>
              <w:top w:val="nil"/>
              <w:left w:val="nil"/>
              <w:bottom w:val="single" w:sz="4" w:space="0" w:color="auto"/>
              <w:right w:val="single" w:sz="4" w:space="0" w:color="auto"/>
            </w:tcBorders>
            <w:noWrap/>
            <w:vAlign w:val="center"/>
            <w:hideMark/>
          </w:tcPr>
          <w:p w14:paraId="5EF5D678" w14:textId="77777777" w:rsidR="00AD0C78" w:rsidRPr="003108D5" w:rsidRDefault="00AD0C78">
            <w:pPr>
              <w:spacing w:after="0" w:line="240" w:lineRule="auto"/>
              <w:rPr>
                <w:sz w:val="20"/>
                <w:szCs w:val="20"/>
              </w:rPr>
            </w:pPr>
            <w:r w:rsidRPr="003108D5">
              <w:rPr>
                <w:sz w:val="20"/>
                <w:szCs w:val="20"/>
              </w:rPr>
              <w:t>a, h, k</w:t>
            </w:r>
          </w:p>
        </w:tc>
      </w:tr>
      <w:tr w:rsidR="00911578" w:rsidRPr="00187514" w14:paraId="1629D3A5" w14:textId="77777777" w:rsidTr="003108D5">
        <w:trPr>
          <w:trHeight w:val="300"/>
        </w:trPr>
        <w:tc>
          <w:tcPr>
            <w:tcW w:w="426" w:type="dxa"/>
            <w:tcBorders>
              <w:top w:val="nil"/>
              <w:left w:val="single" w:sz="4" w:space="0" w:color="auto"/>
              <w:bottom w:val="single" w:sz="4" w:space="0" w:color="auto"/>
              <w:right w:val="single" w:sz="4" w:space="0" w:color="auto"/>
            </w:tcBorders>
            <w:noWrap/>
            <w:vAlign w:val="center"/>
            <w:hideMark/>
          </w:tcPr>
          <w:p w14:paraId="44F12CF5" w14:textId="77777777" w:rsidR="00AD0C78" w:rsidRPr="003108D5" w:rsidRDefault="00AD0C78">
            <w:pPr>
              <w:spacing w:after="0" w:line="240" w:lineRule="auto"/>
              <w:rPr>
                <w:sz w:val="20"/>
                <w:szCs w:val="20"/>
              </w:rPr>
            </w:pPr>
            <w:r w:rsidRPr="003108D5">
              <w:rPr>
                <w:sz w:val="20"/>
                <w:szCs w:val="20"/>
              </w:rPr>
              <w:t>13</w:t>
            </w:r>
          </w:p>
        </w:tc>
        <w:tc>
          <w:tcPr>
            <w:tcW w:w="2552" w:type="dxa"/>
            <w:tcBorders>
              <w:top w:val="nil"/>
              <w:left w:val="nil"/>
              <w:bottom w:val="single" w:sz="4" w:space="0" w:color="auto"/>
              <w:right w:val="single" w:sz="4" w:space="0" w:color="auto"/>
            </w:tcBorders>
            <w:noWrap/>
            <w:vAlign w:val="center"/>
            <w:hideMark/>
          </w:tcPr>
          <w:p w14:paraId="73568319" w14:textId="77777777" w:rsidR="00AD0C78" w:rsidRPr="003108D5" w:rsidRDefault="00AD0C78">
            <w:pPr>
              <w:spacing w:after="0" w:line="240" w:lineRule="auto"/>
              <w:rPr>
                <w:sz w:val="20"/>
                <w:szCs w:val="20"/>
              </w:rPr>
            </w:pPr>
            <w:r w:rsidRPr="003108D5">
              <w:rPr>
                <w:sz w:val="20"/>
                <w:szCs w:val="20"/>
              </w:rPr>
              <w:t>m</w:t>
            </w:r>
          </w:p>
        </w:tc>
        <w:tc>
          <w:tcPr>
            <w:tcW w:w="3543" w:type="dxa"/>
            <w:tcBorders>
              <w:top w:val="nil"/>
              <w:left w:val="nil"/>
              <w:bottom w:val="single" w:sz="4" w:space="0" w:color="auto"/>
              <w:right w:val="single" w:sz="4" w:space="0" w:color="auto"/>
            </w:tcBorders>
            <w:noWrap/>
            <w:vAlign w:val="center"/>
            <w:hideMark/>
          </w:tcPr>
          <w:p w14:paraId="58F05CF4" w14:textId="77777777" w:rsidR="00AD0C78" w:rsidRPr="003108D5" w:rsidRDefault="00AD0C78">
            <w:pPr>
              <w:spacing w:after="0" w:line="240" w:lineRule="auto"/>
              <w:rPr>
                <w:sz w:val="20"/>
                <w:szCs w:val="20"/>
              </w:rPr>
            </w:pPr>
            <w:r w:rsidRPr="003108D5">
              <w:rPr>
                <w:sz w:val="20"/>
                <w:szCs w:val="20"/>
              </w:rPr>
              <w:t>NIE</w:t>
            </w:r>
          </w:p>
        </w:tc>
        <w:tc>
          <w:tcPr>
            <w:tcW w:w="3402" w:type="dxa"/>
            <w:tcBorders>
              <w:top w:val="nil"/>
              <w:left w:val="nil"/>
              <w:bottom w:val="single" w:sz="4" w:space="0" w:color="auto"/>
              <w:right w:val="single" w:sz="4" w:space="0" w:color="auto"/>
            </w:tcBorders>
            <w:noWrap/>
            <w:vAlign w:val="center"/>
            <w:hideMark/>
          </w:tcPr>
          <w:p w14:paraId="182AD4AF" w14:textId="77777777" w:rsidR="00AD0C78" w:rsidRPr="00187514" w:rsidRDefault="00AD0C78">
            <w:pPr>
              <w:spacing w:after="0" w:line="240" w:lineRule="auto"/>
              <w:rPr>
                <w:sz w:val="20"/>
                <w:szCs w:val="20"/>
              </w:rPr>
            </w:pPr>
            <w:r w:rsidRPr="003108D5">
              <w:rPr>
                <w:sz w:val="20"/>
                <w:szCs w:val="20"/>
              </w:rPr>
              <w:t>nie dotyczy</w:t>
            </w:r>
          </w:p>
        </w:tc>
      </w:tr>
    </w:tbl>
    <w:p w14:paraId="393A52ED" w14:textId="77777777" w:rsidR="00AD0C78" w:rsidRPr="00187514" w:rsidRDefault="00AD0C78" w:rsidP="00CB4F76">
      <w:pPr>
        <w:pStyle w:val="Akapitzlist"/>
        <w:spacing w:afterLines="60" w:after="144" w:line="276" w:lineRule="auto"/>
        <w:ind w:left="360"/>
        <w:contextualSpacing w:val="0"/>
        <w:rPr>
          <w:sz w:val="20"/>
          <w:szCs w:val="20"/>
        </w:rPr>
      </w:pPr>
    </w:p>
    <w:p w14:paraId="2FEC01E0" w14:textId="1F6F68E7" w:rsidR="00B17DA3" w:rsidRPr="00991A91" w:rsidRDefault="00B17DA3" w:rsidP="00991A91">
      <w:pPr>
        <w:pStyle w:val="Akapitzlist"/>
        <w:numPr>
          <w:ilvl w:val="6"/>
          <w:numId w:val="17"/>
        </w:numPr>
        <w:spacing w:afterLines="60" w:after="144" w:line="276" w:lineRule="auto"/>
        <w:ind w:left="284" w:hanging="284"/>
        <w:rPr>
          <w:sz w:val="20"/>
          <w:szCs w:val="20"/>
        </w:rPr>
      </w:pPr>
      <w:r w:rsidRPr="00991A91">
        <w:rPr>
          <w:sz w:val="20"/>
          <w:szCs w:val="20"/>
        </w:rPr>
        <w:t>Dodatkowo, poniżej przedstawiono tabelę zawierającą informacje o działaniach FEM 2021-2027</w:t>
      </w:r>
      <w:r w:rsidR="00DA7EC0" w:rsidRPr="00187514">
        <w:rPr>
          <w:rStyle w:val="Odwoanieprzypisudolnego"/>
          <w:sz w:val="20"/>
          <w:szCs w:val="20"/>
        </w:rPr>
        <w:footnoteReference w:id="1"/>
      </w:r>
      <w:r w:rsidRPr="00991A91">
        <w:rPr>
          <w:sz w:val="20"/>
          <w:szCs w:val="20"/>
        </w:rPr>
        <w:t>, którym przypisane poszczególne cele szczegółowe:</w:t>
      </w:r>
    </w:p>
    <w:tbl>
      <w:tblPr>
        <w:tblW w:w="9923" w:type="dxa"/>
        <w:tblInd w:w="-289" w:type="dxa"/>
        <w:tblCellMar>
          <w:left w:w="70" w:type="dxa"/>
          <w:right w:w="70" w:type="dxa"/>
        </w:tblCellMar>
        <w:tblLook w:val="04A0" w:firstRow="1" w:lastRow="0" w:firstColumn="1" w:lastColumn="0" w:noHBand="0" w:noVBand="1"/>
      </w:tblPr>
      <w:tblGrid>
        <w:gridCol w:w="304"/>
        <w:gridCol w:w="1542"/>
        <w:gridCol w:w="1268"/>
        <w:gridCol w:w="1984"/>
        <w:gridCol w:w="4825"/>
      </w:tblGrid>
      <w:tr w:rsidR="00DA7EC0" w:rsidRPr="00187514" w14:paraId="0BE76E69" w14:textId="77777777" w:rsidTr="003108D5">
        <w:trPr>
          <w:trHeight w:val="1392"/>
        </w:trPr>
        <w:tc>
          <w:tcPr>
            <w:tcW w:w="304" w:type="dxa"/>
            <w:tcBorders>
              <w:top w:val="single" w:sz="4" w:space="0" w:color="auto"/>
              <w:left w:val="single" w:sz="4" w:space="0" w:color="auto"/>
              <w:bottom w:val="single" w:sz="4" w:space="0" w:color="auto"/>
              <w:right w:val="single" w:sz="4" w:space="0" w:color="auto"/>
            </w:tcBorders>
            <w:noWrap/>
            <w:vAlign w:val="center"/>
          </w:tcPr>
          <w:p w14:paraId="77FE4B9A" w14:textId="77777777" w:rsidR="00DA7EC0" w:rsidRPr="00187514" w:rsidRDefault="00DA7EC0" w:rsidP="00DA7EC0">
            <w:pPr>
              <w:spacing w:after="0" w:line="240" w:lineRule="auto"/>
              <w:jc w:val="center"/>
              <w:rPr>
                <w:sz w:val="20"/>
                <w:szCs w:val="20"/>
              </w:rPr>
            </w:pPr>
          </w:p>
        </w:tc>
        <w:tc>
          <w:tcPr>
            <w:tcW w:w="1542" w:type="dxa"/>
            <w:tcBorders>
              <w:top w:val="single" w:sz="4" w:space="0" w:color="auto"/>
              <w:left w:val="nil"/>
              <w:bottom w:val="single" w:sz="4" w:space="0" w:color="auto"/>
              <w:right w:val="single" w:sz="4" w:space="0" w:color="auto"/>
            </w:tcBorders>
            <w:vAlign w:val="center"/>
          </w:tcPr>
          <w:p w14:paraId="71A7457E" w14:textId="690E7CB3" w:rsidR="00DA7EC0" w:rsidRPr="00187514" w:rsidRDefault="00DA7EC0" w:rsidP="00DA7EC0">
            <w:pPr>
              <w:spacing w:after="0" w:line="240" w:lineRule="auto"/>
              <w:jc w:val="center"/>
              <w:rPr>
                <w:sz w:val="20"/>
                <w:szCs w:val="20"/>
              </w:rPr>
            </w:pPr>
            <w:r w:rsidRPr="00187514">
              <w:rPr>
                <w:sz w:val="20"/>
                <w:szCs w:val="20"/>
              </w:rPr>
              <w:t>Działanie</w:t>
            </w:r>
          </w:p>
        </w:tc>
        <w:tc>
          <w:tcPr>
            <w:tcW w:w="1268" w:type="dxa"/>
            <w:tcBorders>
              <w:top w:val="single" w:sz="4" w:space="0" w:color="auto"/>
              <w:left w:val="nil"/>
              <w:bottom w:val="single" w:sz="4" w:space="0" w:color="auto"/>
              <w:right w:val="single" w:sz="4" w:space="0" w:color="auto"/>
            </w:tcBorders>
            <w:vAlign w:val="center"/>
          </w:tcPr>
          <w:p w14:paraId="5EED7254" w14:textId="6C93FEF0" w:rsidR="00DA7EC0" w:rsidRPr="00187514" w:rsidRDefault="00DA7EC0" w:rsidP="00DA7EC0">
            <w:pPr>
              <w:spacing w:after="0" w:line="240" w:lineRule="auto"/>
              <w:jc w:val="center"/>
              <w:rPr>
                <w:sz w:val="20"/>
                <w:szCs w:val="20"/>
              </w:rPr>
            </w:pPr>
            <w:r w:rsidRPr="00187514">
              <w:rPr>
                <w:sz w:val="20"/>
                <w:szCs w:val="20"/>
              </w:rPr>
              <w:t>Cel szczegółowy</w:t>
            </w:r>
          </w:p>
        </w:tc>
        <w:tc>
          <w:tcPr>
            <w:tcW w:w="1984" w:type="dxa"/>
            <w:tcBorders>
              <w:top w:val="single" w:sz="4" w:space="0" w:color="auto"/>
              <w:left w:val="single" w:sz="4" w:space="0" w:color="auto"/>
              <w:bottom w:val="single" w:sz="4" w:space="0" w:color="auto"/>
              <w:right w:val="single" w:sz="4" w:space="0" w:color="auto"/>
            </w:tcBorders>
            <w:vAlign w:val="center"/>
          </w:tcPr>
          <w:p w14:paraId="3921F812" w14:textId="03EAB9FB" w:rsidR="00DA7EC0" w:rsidRPr="00187514" w:rsidRDefault="00DA7EC0" w:rsidP="00DA7EC0">
            <w:pPr>
              <w:spacing w:after="0" w:line="240" w:lineRule="auto"/>
              <w:jc w:val="center"/>
              <w:rPr>
                <w:sz w:val="20"/>
                <w:szCs w:val="20"/>
              </w:rPr>
            </w:pPr>
            <w:r w:rsidRPr="00187514">
              <w:rPr>
                <w:sz w:val="20"/>
                <w:szCs w:val="20"/>
              </w:rPr>
              <w:t>Czy dla celu szczególnego jest włączona funkcjonalność jednoczesnych powiadomień</w:t>
            </w:r>
          </w:p>
        </w:tc>
        <w:tc>
          <w:tcPr>
            <w:tcW w:w="4825" w:type="dxa"/>
            <w:tcBorders>
              <w:top w:val="single" w:sz="4" w:space="0" w:color="auto"/>
              <w:left w:val="nil"/>
              <w:bottom w:val="single" w:sz="4" w:space="0" w:color="auto"/>
              <w:right w:val="single" w:sz="4" w:space="0" w:color="auto"/>
            </w:tcBorders>
            <w:vAlign w:val="center"/>
          </w:tcPr>
          <w:p w14:paraId="6736A9C5" w14:textId="0A0EB1DA" w:rsidR="00DA7EC0" w:rsidRPr="00187514" w:rsidRDefault="00AF19C4" w:rsidP="00DA7EC0">
            <w:pPr>
              <w:spacing w:after="0" w:line="240" w:lineRule="auto"/>
              <w:jc w:val="center"/>
              <w:rPr>
                <w:sz w:val="20"/>
                <w:szCs w:val="20"/>
              </w:rPr>
            </w:pPr>
            <w:r>
              <w:rPr>
                <w:sz w:val="20"/>
                <w:szCs w:val="20"/>
              </w:rPr>
              <w:t>Działanie</w:t>
            </w:r>
            <w:r w:rsidR="00DA7EC0" w:rsidRPr="00187514">
              <w:rPr>
                <w:rFonts w:eastAsia="Aptos Display" w:cs="Aptos Display"/>
                <w:sz w:val="20"/>
                <w:szCs w:val="20"/>
              </w:rPr>
              <w:t>/</w:t>
            </w:r>
            <w:r>
              <w:rPr>
                <w:rFonts w:eastAsia="Aptos Display" w:cs="Aptos Display"/>
                <w:sz w:val="20"/>
                <w:szCs w:val="20"/>
              </w:rPr>
              <w:t>działania</w:t>
            </w:r>
            <w:r w:rsidR="00DA7EC0" w:rsidRPr="00187514">
              <w:rPr>
                <w:rFonts w:eastAsia="Aptos Display" w:cs="Aptos Display"/>
                <w:sz w:val="20"/>
                <w:szCs w:val="20"/>
              </w:rPr>
              <w:t xml:space="preserve"> z którymi walidowane jest wsparcie główne tj. wystąpienie konfliktu</w:t>
            </w:r>
          </w:p>
        </w:tc>
      </w:tr>
      <w:tr w:rsidR="00DA7EC0" w:rsidRPr="00187514" w14:paraId="3549FB5C" w14:textId="77777777" w:rsidTr="003108D5">
        <w:trPr>
          <w:trHeight w:val="300"/>
        </w:trPr>
        <w:tc>
          <w:tcPr>
            <w:tcW w:w="304" w:type="dxa"/>
            <w:tcBorders>
              <w:top w:val="nil"/>
              <w:left w:val="single" w:sz="4" w:space="0" w:color="auto"/>
              <w:bottom w:val="single" w:sz="4" w:space="0" w:color="auto"/>
              <w:right w:val="single" w:sz="4" w:space="0" w:color="auto"/>
            </w:tcBorders>
            <w:noWrap/>
            <w:vAlign w:val="center"/>
            <w:hideMark/>
          </w:tcPr>
          <w:p w14:paraId="44440229" w14:textId="77777777" w:rsidR="00DA7EC0" w:rsidRPr="00187514" w:rsidRDefault="00DA7EC0">
            <w:pPr>
              <w:spacing w:after="0" w:line="240" w:lineRule="auto"/>
              <w:rPr>
                <w:sz w:val="20"/>
                <w:szCs w:val="20"/>
              </w:rPr>
            </w:pPr>
            <w:r w:rsidRPr="00187514">
              <w:rPr>
                <w:sz w:val="20"/>
                <w:szCs w:val="20"/>
              </w:rPr>
              <w:t>1</w:t>
            </w:r>
          </w:p>
        </w:tc>
        <w:tc>
          <w:tcPr>
            <w:tcW w:w="1542" w:type="dxa"/>
            <w:tcBorders>
              <w:top w:val="nil"/>
              <w:left w:val="nil"/>
              <w:bottom w:val="single" w:sz="4" w:space="0" w:color="auto"/>
              <w:right w:val="single" w:sz="4" w:space="0" w:color="auto"/>
            </w:tcBorders>
            <w:noWrap/>
            <w:vAlign w:val="center"/>
            <w:hideMark/>
          </w:tcPr>
          <w:p w14:paraId="0013C819" w14:textId="5A3C07FC" w:rsidR="00DA7EC0" w:rsidRPr="00187514" w:rsidRDefault="00DA7EC0">
            <w:pPr>
              <w:spacing w:after="0" w:line="240" w:lineRule="auto"/>
              <w:rPr>
                <w:sz w:val="20"/>
                <w:szCs w:val="20"/>
              </w:rPr>
            </w:pPr>
            <w:r w:rsidRPr="00187514">
              <w:rPr>
                <w:sz w:val="20"/>
                <w:szCs w:val="20"/>
              </w:rPr>
              <w:t xml:space="preserve">6.1 </w:t>
            </w:r>
          </w:p>
        </w:tc>
        <w:tc>
          <w:tcPr>
            <w:tcW w:w="1268" w:type="dxa"/>
            <w:tcBorders>
              <w:top w:val="single" w:sz="4" w:space="0" w:color="auto"/>
              <w:left w:val="nil"/>
              <w:bottom w:val="single" w:sz="4" w:space="0" w:color="auto"/>
              <w:right w:val="single" w:sz="4" w:space="0" w:color="auto"/>
            </w:tcBorders>
            <w:vAlign w:val="center"/>
          </w:tcPr>
          <w:p w14:paraId="1D208BC7" w14:textId="044CB678" w:rsidR="00DA7EC0" w:rsidRPr="00187514" w:rsidRDefault="00DA7EC0" w:rsidP="00DA7EC0">
            <w:pPr>
              <w:spacing w:after="0" w:line="240" w:lineRule="auto"/>
              <w:jc w:val="center"/>
              <w:rPr>
                <w:sz w:val="20"/>
                <w:szCs w:val="20"/>
              </w:rPr>
            </w:pPr>
            <w:r w:rsidRPr="00187514">
              <w:rPr>
                <w:sz w:val="20"/>
                <w:szCs w:val="20"/>
              </w:rPr>
              <w:t>a</w:t>
            </w:r>
          </w:p>
        </w:tc>
        <w:tc>
          <w:tcPr>
            <w:tcW w:w="1984" w:type="dxa"/>
            <w:tcBorders>
              <w:top w:val="nil"/>
              <w:left w:val="single" w:sz="4" w:space="0" w:color="auto"/>
              <w:bottom w:val="single" w:sz="4" w:space="0" w:color="auto"/>
              <w:right w:val="single" w:sz="4" w:space="0" w:color="auto"/>
            </w:tcBorders>
            <w:noWrap/>
            <w:vAlign w:val="center"/>
            <w:hideMark/>
          </w:tcPr>
          <w:p w14:paraId="11F01B76" w14:textId="5647D76E" w:rsidR="00DA7EC0" w:rsidRPr="00187514" w:rsidRDefault="00DA7EC0">
            <w:pPr>
              <w:spacing w:after="0" w:line="240" w:lineRule="auto"/>
              <w:rPr>
                <w:sz w:val="20"/>
                <w:szCs w:val="20"/>
              </w:rPr>
            </w:pPr>
            <w:r w:rsidRPr="00187514">
              <w:rPr>
                <w:sz w:val="20"/>
                <w:szCs w:val="20"/>
              </w:rPr>
              <w:t>TAK</w:t>
            </w:r>
          </w:p>
        </w:tc>
        <w:tc>
          <w:tcPr>
            <w:tcW w:w="4825" w:type="dxa"/>
            <w:tcBorders>
              <w:top w:val="nil"/>
              <w:left w:val="nil"/>
              <w:bottom w:val="single" w:sz="4" w:space="0" w:color="auto"/>
              <w:right w:val="single" w:sz="4" w:space="0" w:color="auto"/>
            </w:tcBorders>
            <w:noWrap/>
            <w:vAlign w:val="center"/>
            <w:hideMark/>
          </w:tcPr>
          <w:p w14:paraId="435A3012" w14:textId="15ECC6E0" w:rsidR="00DA7EC0" w:rsidRPr="00813ADC" w:rsidRDefault="00DA7EC0">
            <w:pPr>
              <w:spacing w:after="0" w:line="240" w:lineRule="auto"/>
              <w:rPr>
                <w:sz w:val="20"/>
                <w:szCs w:val="20"/>
              </w:rPr>
            </w:pPr>
            <w:r w:rsidRPr="00813ADC">
              <w:rPr>
                <w:sz w:val="20"/>
                <w:szCs w:val="20"/>
              </w:rPr>
              <w:t>6.1</w:t>
            </w:r>
            <w:r w:rsidR="00D62457" w:rsidRPr="00813ADC">
              <w:rPr>
                <w:sz w:val="20"/>
                <w:szCs w:val="20"/>
              </w:rPr>
              <w:t>, 6.2, 6.7, 8.1, 8.4</w:t>
            </w:r>
          </w:p>
        </w:tc>
      </w:tr>
      <w:tr w:rsidR="00DA7EC0" w:rsidRPr="00187514" w14:paraId="1C7CC951" w14:textId="77777777" w:rsidTr="003108D5">
        <w:trPr>
          <w:trHeight w:val="300"/>
        </w:trPr>
        <w:tc>
          <w:tcPr>
            <w:tcW w:w="304" w:type="dxa"/>
            <w:tcBorders>
              <w:top w:val="nil"/>
              <w:left w:val="single" w:sz="4" w:space="0" w:color="auto"/>
              <w:bottom w:val="single" w:sz="4" w:space="0" w:color="auto"/>
              <w:right w:val="single" w:sz="4" w:space="0" w:color="auto"/>
            </w:tcBorders>
            <w:noWrap/>
            <w:vAlign w:val="center"/>
          </w:tcPr>
          <w:p w14:paraId="0E8E9C29" w14:textId="7FCBCDDF" w:rsidR="00DA7EC0" w:rsidRPr="00187514" w:rsidRDefault="00DA7EC0">
            <w:pPr>
              <w:spacing w:after="0" w:line="240" w:lineRule="auto"/>
              <w:rPr>
                <w:sz w:val="20"/>
                <w:szCs w:val="20"/>
              </w:rPr>
            </w:pPr>
            <w:r w:rsidRPr="00187514">
              <w:rPr>
                <w:sz w:val="20"/>
                <w:szCs w:val="20"/>
              </w:rPr>
              <w:t>2.</w:t>
            </w:r>
          </w:p>
        </w:tc>
        <w:tc>
          <w:tcPr>
            <w:tcW w:w="1542" w:type="dxa"/>
            <w:tcBorders>
              <w:top w:val="nil"/>
              <w:left w:val="nil"/>
              <w:bottom w:val="single" w:sz="4" w:space="0" w:color="auto"/>
              <w:right w:val="single" w:sz="4" w:space="0" w:color="auto"/>
            </w:tcBorders>
            <w:noWrap/>
            <w:vAlign w:val="center"/>
          </w:tcPr>
          <w:p w14:paraId="10097FE1" w14:textId="3B448E3A" w:rsidR="00DA7EC0" w:rsidRPr="00187514" w:rsidRDefault="00DA7EC0">
            <w:pPr>
              <w:spacing w:after="0" w:line="240" w:lineRule="auto"/>
              <w:rPr>
                <w:sz w:val="20"/>
                <w:szCs w:val="20"/>
              </w:rPr>
            </w:pPr>
            <w:r w:rsidRPr="00187514">
              <w:rPr>
                <w:sz w:val="20"/>
                <w:szCs w:val="20"/>
              </w:rPr>
              <w:t xml:space="preserve">6.2 </w:t>
            </w:r>
          </w:p>
        </w:tc>
        <w:tc>
          <w:tcPr>
            <w:tcW w:w="1268" w:type="dxa"/>
            <w:tcBorders>
              <w:top w:val="single" w:sz="4" w:space="0" w:color="auto"/>
              <w:left w:val="nil"/>
              <w:bottom w:val="single" w:sz="4" w:space="0" w:color="auto"/>
              <w:right w:val="single" w:sz="4" w:space="0" w:color="auto"/>
            </w:tcBorders>
            <w:vAlign w:val="center"/>
          </w:tcPr>
          <w:p w14:paraId="648C5F78" w14:textId="0E00BF49" w:rsidR="00DA7EC0" w:rsidRPr="00187514" w:rsidRDefault="00DA7EC0" w:rsidP="00DA7EC0">
            <w:pPr>
              <w:spacing w:after="0" w:line="240" w:lineRule="auto"/>
              <w:jc w:val="center"/>
              <w:rPr>
                <w:sz w:val="20"/>
                <w:szCs w:val="20"/>
              </w:rPr>
            </w:pPr>
            <w:r w:rsidRPr="00187514">
              <w:rPr>
                <w:sz w:val="20"/>
                <w:szCs w:val="20"/>
              </w:rPr>
              <w:t>a</w:t>
            </w:r>
          </w:p>
        </w:tc>
        <w:tc>
          <w:tcPr>
            <w:tcW w:w="1984" w:type="dxa"/>
            <w:tcBorders>
              <w:top w:val="nil"/>
              <w:left w:val="single" w:sz="4" w:space="0" w:color="auto"/>
              <w:bottom w:val="single" w:sz="4" w:space="0" w:color="auto"/>
              <w:right w:val="single" w:sz="4" w:space="0" w:color="auto"/>
            </w:tcBorders>
            <w:noWrap/>
            <w:vAlign w:val="center"/>
          </w:tcPr>
          <w:p w14:paraId="577B89F1" w14:textId="049F0B97" w:rsidR="00DA7EC0" w:rsidRPr="00187514" w:rsidRDefault="00DA7EC0">
            <w:pPr>
              <w:spacing w:after="0" w:line="240" w:lineRule="auto"/>
              <w:rPr>
                <w:sz w:val="20"/>
                <w:szCs w:val="20"/>
              </w:rPr>
            </w:pPr>
            <w:r w:rsidRPr="00187514">
              <w:rPr>
                <w:sz w:val="20"/>
                <w:szCs w:val="20"/>
              </w:rPr>
              <w:t>TAK</w:t>
            </w:r>
          </w:p>
        </w:tc>
        <w:tc>
          <w:tcPr>
            <w:tcW w:w="4825" w:type="dxa"/>
            <w:tcBorders>
              <w:top w:val="nil"/>
              <w:left w:val="nil"/>
              <w:bottom w:val="single" w:sz="4" w:space="0" w:color="auto"/>
              <w:right w:val="single" w:sz="4" w:space="0" w:color="auto"/>
            </w:tcBorders>
            <w:noWrap/>
            <w:vAlign w:val="center"/>
          </w:tcPr>
          <w:p w14:paraId="3967CD06" w14:textId="0660D96A" w:rsidR="00DA7EC0" w:rsidRPr="00813ADC" w:rsidRDefault="00DA7EC0">
            <w:pPr>
              <w:spacing w:after="0" w:line="240" w:lineRule="auto"/>
              <w:rPr>
                <w:sz w:val="20"/>
                <w:szCs w:val="20"/>
              </w:rPr>
            </w:pPr>
            <w:r w:rsidRPr="00813ADC">
              <w:rPr>
                <w:sz w:val="20"/>
                <w:szCs w:val="20"/>
              </w:rPr>
              <w:t>6.</w:t>
            </w:r>
            <w:r w:rsidR="003A0296">
              <w:rPr>
                <w:sz w:val="20"/>
                <w:szCs w:val="20"/>
              </w:rPr>
              <w:t>1</w:t>
            </w:r>
            <w:r w:rsidR="00D62457" w:rsidRPr="00813ADC">
              <w:rPr>
                <w:sz w:val="20"/>
                <w:szCs w:val="20"/>
              </w:rPr>
              <w:t>, 6.</w:t>
            </w:r>
            <w:r w:rsidR="003A0296">
              <w:rPr>
                <w:sz w:val="20"/>
                <w:szCs w:val="20"/>
              </w:rPr>
              <w:t>2</w:t>
            </w:r>
            <w:r w:rsidR="00D62457" w:rsidRPr="00813ADC">
              <w:rPr>
                <w:sz w:val="20"/>
                <w:szCs w:val="20"/>
              </w:rPr>
              <w:t>, 6.7, 8.1, 8.4</w:t>
            </w:r>
          </w:p>
        </w:tc>
      </w:tr>
      <w:tr w:rsidR="00DA7EC0" w:rsidRPr="00187514" w14:paraId="3255C65A" w14:textId="77777777" w:rsidTr="003108D5">
        <w:trPr>
          <w:trHeight w:val="300"/>
        </w:trPr>
        <w:tc>
          <w:tcPr>
            <w:tcW w:w="304" w:type="dxa"/>
            <w:tcBorders>
              <w:top w:val="nil"/>
              <w:left w:val="single" w:sz="4" w:space="0" w:color="auto"/>
              <w:bottom w:val="single" w:sz="4" w:space="0" w:color="auto"/>
              <w:right w:val="single" w:sz="4" w:space="0" w:color="auto"/>
            </w:tcBorders>
            <w:noWrap/>
            <w:vAlign w:val="center"/>
            <w:hideMark/>
          </w:tcPr>
          <w:p w14:paraId="5192F8B9" w14:textId="19FEE99C" w:rsidR="00DA7EC0" w:rsidRPr="00187514" w:rsidRDefault="00DA7EC0">
            <w:pPr>
              <w:spacing w:after="0" w:line="240" w:lineRule="auto"/>
              <w:rPr>
                <w:sz w:val="20"/>
                <w:szCs w:val="20"/>
              </w:rPr>
            </w:pPr>
            <w:r w:rsidRPr="00187514">
              <w:rPr>
                <w:sz w:val="20"/>
                <w:szCs w:val="20"/>
              </w:rPr>
              <w:t>2</w:t>
            </w:r>
          </w:p>
        </w:tc>
        <w:tc>
          <w:tcPr>
            <w:tcW w:w="1542" w:type="dxa"/>
            <w:tcBorders>
              <w:top w:val="nil"/>
              <w:left w:val="nil"/>
              <w:bottom w:val="single" w:sz="4" w:space="0" w:color="auto"/>
              <w:right w:val="single" w:sz="4" w:space="0" w:color="auto"/>
            </w:tcBorders>
            <w:noWrap/>
            <w:vAlign w:val="center"/>
            <w:hideMark/>
          </w:tcPr>
          <w:p w14:paraId="0E5CB850" w14:textId="475D7E66" w:rsidR="00DA7EC0" w:rsidRPr="00187514" w:rsidRDefault="00DA7EC0">
            <w:pPr>
              <w:spacing w:after="0" w:line="240" w:lineRule="auto"/>
              <w:rPr>
                <w:sz w:val="20"/>
                <w:szCs w:val="20"/>
              </w:rPr>
            </w:pPr>
            <w:r w:rsidRPr="00187514">
              <w:rPr>
                <w:sz w:val="20"/>
                <w:szCs w:val="20"/>
              </w:rPr>
              <w:t>6.4</w:t>
            </w:r>
          </w:p>
        </w:tc>
        <w:tc>
          <w:tcPr>
            <w:tcW w:w="1268" w:type="dxa"/>
            <w:tcBorders>
              <w:top w:val="single" w:sz="4" w:space="0" w:color="auto"/>
              <w:left w:val="nil"/>
              <w:bottom w:val="single" w:sz="4" w:space="0" w:color="auto"/>
              <w:right w:val="single" w:sz="4" w:space="0" w:color="auto"/>
            </w:tcBorders>
            <w:vAlign w:val="center"/>
          </w:tcPr>
          <w:p w14:paraId="7F81BDE5" w14:textId="4DB71502" w:rsidR="00DA7EC0" w:rsidRPr="00187514" w:rsidRDefault="00DA7EC0" w:rsidP="00DA7EC0">
            <w:pPr>
              <w:spacing w:after="0" w:line="240" w:lineRule="auto"/>
              <w:jc w:val="center"/>
              <w:rPr>
                <w:sz w:val="20"/>
                <w:szCs w:val="20"/>
              </w:rPr>
            </w:pPr>
            <w:r w:rsidRPr="00187514">
              <w:rPr>
                <w:sz w:val="20"/>
                <w:szCs w:val="20"/>
              </w:rPr>
              <w:t>c</w:t>
            </w:r>
          </w:p>
        </w:tc>
        <w:tc>
          <w:tcPr>
            <w:tcW w:w="1984" w:type="dxa"/>
            <w:tcBorders>
              <w:top w:val="nil"/>
              <w:left w:val="single" w:sz="4" w:space="0" w:color="auto"/>
              <w:bottom w:val="single" w:sz="4" w:space="0" w:color="auto"/>
              <w:right w:val="single" w:sz="4" w:space="0" w:color="auto"/>
            </w:tcBorders>
            <w:noWrap/>
            <w:vAlign w:val="center"/>
            <w:hideMark/>
          </w:tcPr>
          <w:p w14:paraId="16178625" w14:textId="78376099" w:rsidR="00DA7EC0" w:rsidRPr="00187514" w:rsidRDefault="00DA7EC0">
            <w:pPr>
              <w:spacing w:after="0" w:line="240" w:lineRule="auto"/>
              <w:rPr>
                <w:sz w:val="20"/>
                <w:szCs w:val="20"/>
              </w:rPr>
            </w:pPr>
            <w:r w:rsidRPr="00187514">
              <w:rPr>
                <w:sz w:val="20"/>
                <w:szCs w:val="20"/>
              </w:rPr>
              <w:t>TAK (od 31.12.2024)</w:t>
            </w:r>
          </w:p>
        </w:tc>
        <w:tc>
          <w:tcPr>
            <w:tcW w:w="4825" w:type="dxa"/>
            <w:tcBorders>
              <w:top w:val="nil"/>
              <w:left w:val="nil"/>
              <w:bottom w:val="single" w:sz="4" w:space="0" w:color="auto"/>
              <w:right w:val="single" w:sz="4" w:space="0" w:color="auto"/>
            </w:tcBorders>
            <w:noWrap/>
            <w:vAlign w:val="center"/>
            <w:hideMark/>
          </w:tcPr>
          <w:p w14:paraId="1F81EBF2" w14:textId="076D78AB" w:rsidR="00D62457" w:rsidRPr="00187514" w:rsidRDefault="00DA7EC0" w:rsidP="00D62457">
            <w:pPr>
              <w:spacing w:after="0" w:line="240" w:lineRule="auto"/>
              <w:rPr>
                <w:sz w:val="20"/>
                <w:szCs w:val="20"/>
              </w:rPr>
            </w:pPr>
            <w:r w:rsidRPr="00187514">
              <w:rPr>
                <w:sz w:val="20"/>
                <w:szCs w:val="20"/>
              </w:rPr>
              <w:t>6.4</w:t>
            </w:r>
          </w:p>
        </w:tc>
      </w:tr>
      <w:tr w:rsidR="00DA7EC0" w:rsidRPr="00187514" w14:paraId="112D7246" w14:textId="77777777" w:rsidTr="003108D5">
        <w:trPr>
          <w:trHeight w:val="300"/>
        </w:trPr>
        <w:tc>
          <w:tcPr>
            <w:tcW w:w="304" w:type="dxa"/>
            <w:tcBorders>
              <w:top w:val="nil"/>
              <w:left w:val="single" w:sz="4" w:space="0" w:color="auto"/>
              <w:bottom w:val="single" w:sz="4" w:space="0" w:color="auto"/>
              <w:right w:val="single" w:sz="4" w:space="0" w:color="auto"/>
            </w:tcBorders>
            <w:noWrap/>
            <w:vAlign w:val="center"/>
            <w:hideMark/>
          </w:tcPr>
          <w:p w14:paraId="3F82AFCF" w14:textId="2E133217" w:rsidR="00DA7EC0" w:rsidRPr="00187514" w:rsidRDefault="00DA7EC0">
            <w:pPr>
              <w:spacing w:after="0" w:line="240" w:lineRule="auto"/>
              <w:rPr>
                <w:sz w:val="20"/>
                <w:szCs w:val="20"/>
              </w:rPr>
            </w:pPr>
            <w:r w:rsidRPr="00187514">
              <w:rPr>
                <w:sz w:val="20"/>
                <w:szCs w:val="20"/>
              </w:rPr>
              <w:t>3</w:t>
            </w:r>
          </w:p>
        </w:tc>
        <w:tc>
          <w:tcPr>
            <w:tcW w:w="1542" w:type="dxa"/>
            <w:tcBorders>
              <w:top w:val="nil"/>
              <w:left w:val="nil"/>
              <w:bottom w:val="single" w:sz="4" w:space="0" w:color="auto"/>
              <w:right w:val="single" w:sz="4" w:space="0" w:color="auto"/>
            </w:tcBorders>
            <w:noWrap/>
            <w:vAlign w:val="center"/>
            <w:hideMark/>
          </w:tcPr>
          <w:p w14:paraId="139F618F" w14:textId="3F7F6293" w:rsidR="00DA7EC0" w:rsidRPr="00187514" w:rsidRDefault="00DA7EC0">
            <w:pPr>
              <w:spacing w:after="0" w:line="240" w:lineRule="auto"/>
              <w:rPr>
                <w:sz w:val="20"/>
                <w:szCs w:val="20"/>
              </w:rPr>
            </w:pPr>
            <w:r w:rsidRPr="00187514">
              <w:rPr>
                <w:sz w:val="20"/>
                <w:szCs w:val="20"/>
              </w:rPr>
              <w:t>6.5</w:t>
            </w:r>
          </w:p>
        </w:tc>
        <w:tc>
          <w:tcPr>
            <w:tcW w:w="1268" w:type="dxa"/>
            <w:tcBorders>
              <w:top w:val="single" w:sz="4" w:space="0" w:color="auto"/>
              <w:left w:val="nil"/>
              <w:bottom w:val="single" w:sz="4" w:space="0" w:color="auto"/>
              <w:right w:val="single" w:sz="4" w:space="0" w:color="auto"/>
            </w:tcBorders>
            <w:vAlign w:val="center"/>
          </w:tcPr>
          <w:p w14:paraId="6B56B3D0" w14:textId="03ADBE21" w:rsidR="00DA7EC0" w:rsidRPr="00187514" w:rsidRDefault="00DA7EC0" w:rsidP="00DA7EC0">
            <w:pPr>
              <w:spacing w:after="0" w:line="240" w:lineRule="auto"/>
              <w:jc w:val="center"/>
              <w:rPr>
                <w:sz w:val="20"/>
                <w:szCs w:val="20"/>
              </w:rPr>
            </w:pPr>
            <w:r w:rsidRPr="00187514">
              <w:rPr>
                <w:sz w:val="20"/>
                <w:szCs w:val="20"/>
              </w:rPr>
              <w:t>d</w:t>
            </w:r>
          </w:p>
        </w:tc>
        <w:tc>
          <w:tcPr>
            <w:tcW w:w="1984" w:type="dxa"/>
            <w:tcBorders>
              <w:top w:val="nil"/>
              <w:left w:val="single" w:sz="4" w:space="0" w:color="auto"/>
              <w:bottom w:val="single" w:sz="4" w:space="0" w:color="auto"/>
              <w:right w:val="single" w:sz="4" w:space="0" w:color="auto"/>
            </w:tcBorders>
            <w:noWrap/>
            <w:vAlign w:val="center"/>
            <w:hideMark/>
          </w:tcPr>
          <w:p w14:paraId="646E57C1" w14:textId="2F5F052F" w:rsidR="00DA7EC0" w:rsidRPr="00187514" w:rsidRDefault="00DA7EC0">
            <w:pPr>
              <w:spacing w:after="0" w:line="240" w:lineRule="auto"/>
              <w:rPr>
                <w:sz w:val="20"/>
                <w:szCs w:val="20"/>
              </w:rPr>
            </w:pPr>
            <w:r w:rsidRPr="00187514">
              <w:rPr>
                <w:sz w:val="20"/>
                <w:szCs w:val="20"/>
              </w:rPr>
              <w:t>TAK (od 31.12.2024)</w:t>
            </w:r>
          </w:p>
        </w:tc>
        <w:tc>
          <w:tcPr>
            <w:tcW w:w="4825" w:type="dxa"/>
            <w:tcBorders>
              <w:top w:val="nil"/>
              <w:left w:val="nil"/>
              <w:bottom w:val="single" w:sz="4" w:space="0" w:color="auto"/>
              <w:right w:val="single" w:sz="4" w:space="0" w:color="auto"/>
            </w:tcBorders>
            <w:noWrap/>
            <w:vAlign w:val="center"/>
            <w:hideMark/>
          </w:tcPr>
          <w:p w14:paraId="782978C7" w14:textId="0E386724" w:rsidR="00DA7EC0" w:rsidRPr="00187514" w:rsidRDefault="00DA7EC0">
            <w:pPr>
              <w:spacing w:after="0" w:line="240" w:lineRule="auto"/>
              <w:rPr>
                <w:sz w:val="20"/>
                <w:szCs w:val="20"/>
              </w:rPr>
            </w:pPr>
            <w:r w:rsidRPr="00187514">
              <w:rPr>
                <w:sz w:val="20"/>
                <w:szCs w:val="20"/>
              </w:rPr>
              <w:t>6.5</w:t>
            </w:r>
          </w:p>
        </w:tc>
      </w:tr>
      <w:tr w:rsidR="000474EB" w:rsidRPr="00187514" w14:paraId="351F7B9B" w14:textId="77777777" w:rsidTr="003108D5">
        <w:trPr>
          <w:trHeight w:val="300"/>
        </w:trPr>
        <w:tc>
          <w:tcPr>
            <w:tcW w:w="304" w:type="dxa"/>
            <w:tcBorders>
              <w:top w:val="nil"/>
              <w:left w:val="single" w:sz="4" w:space="0" w:color="auto"/>
              <w:bottom w:val="single" w:sz="4" w:space="0" w:color="auto"/>
              <w:right w:val="single" w:sz="4" w:space="0" w:color="auto"/>
            </w:tcBorders>
            <w:noWrap/>
            <w:vAlign w:val="center"/>
          </w:tcPr>
          <w:p w14:paraId="5147CDA1" w14:textId="77777777" w:rsidR="000474EB" w:rsidRPr="00187514" w:rsidRDefault="000474EB">
            <w:pPr>
              <w:spacing w:after="0" w:line="240" w:lineRule="auto"/>
              <w:rPr>
                <w:sz w:val="20"/>
                <w:szCs w:val="20"/>
              </w:rPr>
            </w:pPr>
          </w:p>
        </w:tc>
        <w:tc>
          <w:tcPr>
            <w:tcW w:w="1542" w:type="dxa"/>
            <w:tcBorders>
              <w:top w:val="nil"/>
              <w:left w:val="nil"/>
              <w:bottom w:val="single" w:sz="4" w:space="0" w:color="auto"/>
              <w:right w:val="single" w:sz="4" w:space="0" w:color="auto"/>
            </w:tcBorders>
            <w:noWrap/>
            <w:vAlign w:val="center"/>
          </w:tcPr>
          <w:p w14:paraId="4AA87BB8" w14:textId="173682AA" w:rsidR="000474EB" w:rsidRPr="00187514" w:rsidRDefault="000474EB">
            <w:pPr>
              <w:spacing w:after="0" w:line="240" w:lineRule="auto"/>
              <w:rPr>
                <w:sz w:val="20"/>
                <w:szCs w:val="20"/>
              </w:rPr>
            </w:pPr>
            <w:r>
              <w:rPr>
                <w:sz w:val="20"/>
                <w:szCs w:val="20"/>
              </w:rPr>
              <w:t>6.7</w:t>
            </w:r>
          </w:p>
        </w:tc>
        <w:tc>
          <w:tcPr>
            <w:tcW w:w="1268" w:type="dxa"/>
            <w:tcBorders>
              <w:top w:val="single" w:sz="4" w:space="0" w:color="auto"/>
              <w:left w:val="nil"/>
              <w:bottom w:val="single" w:sz="4" w:space="0" w:color="auto"/>
              <w:right w:val="single" w:sz="4" w:space="0" w:color="auto"/>
            </w:tcBorders>
            <w:vAlign w:val="center"/>
          </w:tcPr>
          <w:p w14:paraId="3C9F20B4" w14:textId="6973D715" w:rsidR="000474EB" w:rsidRPr="00187514" w:rsidRDefault="000474EB" w:rsidP="00DA7EC0">
            <w:pPr>
              <w:spacing w:after="0" w:line="240" w:lineRule="auto"/>
              <w:jc w:val="center"/>
              <w:rPr>
                <w:sz w:val="20"/>
                <w:szCs w:val="20"/>
              </w:rPr>
            </w:pPr>
            <w:r>
              <w:rPr>
                <w:sz w:val="20"/>
                <w:szCs w:val="20"/>
              </w:rPr>
              <w:t>a</w:t>
            </w:r>
          </w:p>
        </w:tc>
        <w:tc>
          <w:tcPr>
            <w:tcW w:w="1984" w:type="dxa"/>
            <w:tcBorders>
              <w:top w:val="nil"/>
              <w:left w:val="single" w:sz="4" w:space="0" w:color="auto"/>
              <w:bottom w:val="single" w:sz="4" w:space="0" w:color="auto"/>
              <w:right w:val="single" w:sz="4" w:space="0" w:color="auto"/>
            </w:tcBorders>
            <w:noWrap/>
            <w:vAlign w:val="center"/>
          </w:tcPr>
          <w:p w14:paraId="3FB67195" w14:textId="0A945442" w:rsidR="000474EB" w:rsidRPr="00187514" w:rsidRDefault="000474EB">
            <w:pPr>
              <w:spacing w:after="0" w:line="240" w:lineRule="auto"/>
              <w:rPr>
                <w:sz w:val="20"/>
                <w:szCs w:val="20"/>
              </w:rPr>
            </w:pPr>
            <w:r>
              <w:rPr>
                <w:sz w:val="20"/>
                <w:szCs w:val="20"/>
              </w:rPr>
              <w:t>TAK</w:t>
            </w:r>
          </w:p>
        </w:tc>
        <w:tc>
          <w:tcPr>
            <w:tcW w:w="4825" w:type="dxa"/>
            <w:tcBorders>
              <w:top w:val="nil"/>
              <w:left w:val="nil"/>
              <w:bottom w:val="single" w:sz="4" w:space="0" w:color="auto"/>
              <w:right w:val="single" w:sz="4" w:space="0" w:color="auto"/>
            </w:tcBorders>
            <w:noWrap/>
            <w:vAlign w:val="center"/>
          </w:tcPr>
          <w:p w14:paraId="553032F3" w14:textId="363AFD62" w:rsidR="000474EB" w:rsidRPr="00187514" w:rsidRDefault="000474EB">
            <w:pPr>
              <w:spacing w:after="0" w:line="240" w:lineRule="auto"/>
              <w:rPr>
                <w:sz w:val="20"/>
                <w:szCs w:val="20"/>
              </w:rPr>
            </w:pPr>
            <w:r w:rsidRPr="00757A8B">
              <w:rPr>
                <w:sz w:val="20"/>
                <w:szCs w:val="20"/>
              </w:rPr>
              <w:t>6.1, 6.2, 6.7, 8.1, 8.4</w:t>
            </w:r>
          </w:p>
        </w:tc>
      </w:tr>
      <w:tr w:rsidR="00DA7EC0" w:rsidRPr="00187514" w14:paraId="24D1EF02" w14:textId="77777777" w:rsidTr="003108D5">
        <w:trPr>
          <w:trHeight w:val="300"/>
        </w:trPr>
        <w:tc>
          <w:tcPr>
            <w:tcW w:w="304" w:type="dxa"/>
            <w:tcBorders>
              <w:top w:val="nil"/>
              <w:left w:val="single" w:sz="4" w:space="0" w:color="auto"/>
              <w:bottom w:val="single" w:sz="4" w:space="0" w:color="auto"/>
              <w:right w:val="single" w:sz="4" w:space="0" w:color="auto"/>
            </w:tcBorders>
            <w:noWrap/>
            <w:vAlign w:val="center"/>
            <w:hideMark/>
          </w:tcPr>
          <w:p w14:paraId="23BF24B2" w14:textId="15D682BC" w:rsidR="00DA7EC0" w:rsidRPr="00187514" w:rsidRDefault="00DA7EC0">
            <w:pPr>
              <w:spacing w:after="0" w:line="240" w:lineRule="auto"/>
              <w:rPr>
                <w:sz w:val="20"/>
                <w:szCs w:val="20"/>
              </w:rPr>
            </w:pPr>
            <w:r w:rsidRPr="00187514">
              <w:rPr>
                <w:sz w:val="20"/>
                <w:szCs w:val="20"/>
              </w:rPr>
              <w:t>4</w:t>
            </w:r>
          </w:p>
        </w:tc>
        <w:tc>
          <w:tcPr>
            <w:tcW w:w="1542" w:type="dxa"/>
            <w:tcBorders>
              <w:top w:val="nil"/>
              <w:left w:val="nil"/>
              <w:bottom w:val="single" w:sz="4" w:space="0" w:color="auto"/>
              <w:right w:val="single" w:sz="4" w:space="0" w:color="auto"/>
            </w:tcBorders>
            <w:noWrap/>
            <w:vAlign w:val="center"/>
            <w:hideMark/>
          </w:tcPr>
          <w:p w14:paraId="76EF7928" w14:textId="44ED3A4B" w:rsidR="00DA7EC0" w:rsidRPr="00187514" w:rsidRDefault="00DA7EC0">
            <w:pPr>
              <w:spacing w:after="0" w:line="240" w:lineRule="auto"/>
              <w:rPr>
                <w:sz w:val="20"/>
                <w:szCs w:val="20"/>
              </w:rPr>
            </w:pPr>
            <w:r w:rsidRPr="00187514">
              <w:rPr>
                <w:sz w:val="20"/>
                <w:szCs w:val="20"/>
              </w:rPr>
              <w:t xml:space="preserve">8.1 </w:t>
            </w:r>
          </w:p>
        </w:tc>
        <w:tc>
          <w:tcPr>
            <w:tcW w:w="1268" w:type="dxa"/>
            <w:tcBorders>
              <w:top w:val="single" w:sz="4" w:space="0" w:color="auto"/>
              <w:left w:val="nil"/>
              <w:bottom w:val="single" w:sz="4" w:space="0" w:color="auto"/>
              <w:right w:val="single" w:sz="4" w:space="0" w:color="auto"/>
            </w:tcBorders>
            <w:vAlign w:val="center"/>
          </w:tcPr>
          <w:p w14:paraId="5D198ECF" w14:textId="3B63A7A5" w:rsidR="00DA7EC0" w:rsidRPr="00187514" w:rsidRDefault="00DA7EC0" w:rsidP="00DA7EC0">
            <w:pPr>
              <w:spacing w:after="0" w:line="240" w:lineRule="auto"/>
              <w:jc w:val="center"/>
              <w:rPr>
                <w:sz w:val="20"/>
                <w:szCs w:val="20"/>
              </w:rPr>
            </w:pPr>
            <w:r w:rsidRPr="00187514">
              <w:rPr>
                <w:sz w:val="20"/>
                <w:szCs w:val="20"/>
              </w:rPr>
              <w:t>h</w:t>
            </w:r>
          </w:p>
        </w:tc>
        <w:tc>
          <w:tcPr>
            <w:tcW w:w="1984" w:type="dxa"/>
            <w:tcBorders>
              <w:top w:val="nil"/>
              <w:left w:val="single" w:sz="4" w:space="0" w:color="auto"/>
              <w:bottom w:val="single" w:sz="4" w:space="0" w:color="auto"/>
              <w:right w:val="single" w:sz="4" w:space="0" w:color="auto"/>
            </w:tcBorders>
            <w:noWrap/>
            <w:vAlign w:val="center"/>
            <w:hideMark/>
          </w:tcPr>
          <w:p w14:paraId="5C07F215" w14:textId="783D274C" w:rsidR="00DA7EC0" w:rsidRPr="00187514" w:rsidRDefault="00DA7EC0">
            <w:pPr>
              <w:spacing w:after="0" w:line="240" w:lineRule="auto"/>
              <w:rPr>
                <w:sz w:val="20"/>
                <w:szCs w:val="20"/>
              </w:rPr>
            </w:pPr>
            <w:r w:rsidRPr="00187514">
              <w:rPr>
                <w:sz w:val="20"/>
                <w:szCs w:val="20"/>
              </w:rPr>
              <w:t>TAK</w:t>
            </w:r>
          </w:p>
        </w:tc>
        <w:tc>
          <w:tcPr>
            <w:tcW w:w="4825" w:type="dxa"/>
            <w:tcBorders>
              <w:top w:val="nil"/>
              <w:left w:val="nil"/>
              <w:bottom w:val="single" w:sz="4" w:space="0" w:color="auto"/>
              <w:right w:val="single" w:sz="4" w:space="0" w:color="auto"/>
            </w:tcBorders>
            <w:noWrap/>
            <w:vAlign w:val="center"/>
            <w:hideMark/>
          </w:tcPr>
          <w:p w14:paraId="37DF07E4" w14:textId="60012F91" w:rsidR="00DA7EC0" w:rsidRPr="00187514" w:rsidRDefault="008E7261">
            <w:pPr>
              <w:spacing w:after="0" w:line="240" w:lineRule="auto"/>
              <w:rPr>
                <w:sz w:val="20"/>
                <w:szCs w:val="20"/>
              </w:rPr>
            </w:pPr>
            <w:r>
              <w:rPr>
                <w:sz w:val="20"/>
                <w:szCs w:val="20"/>
              </w:rPr>
              <w:t xml:space="preserve">6.1, 6.2, 6.7, </w:t>
            </w:r>
            <w:r w:rsidR="00DA7EC0" w:rsidRPr="00187514">
              <w:rPr>
                <w:sz w:val="20"/>
                <w:szCs w:val="20"/>
              </w:rPr>
              <w:t>8.1</w:t>
            </w:r>
            <w:r>
              <w:rPr>
                <w:sz w:val="20"/>
                <w:szCs w:val="20"/>
              </w:rPr>
              <w:t>,</w:t>
            </w:r>
            <w:r w:rsidR="00DA7EC0" w:rsidRPr="00187514">
              <w:rPr>
                <w:sz w:val="20"/>
                <w:szCs w:val="20"/>
              </w:rPr>
              <w:t xml:space="preserve"> 8.4</w:t>
            </w:r>
            <w:r>
              <w:rPr>
                <w:sz w:val="20"/>
                <w:szCs w:val="20"/>
              </w:rPr>
              <w:t>,</w:t>
            </w:r>
            <w:r w:rsidR="00DA7EC0" w:rsidRPr="00187514">
              <w:rPr>
                <w:sz w:val="20"/>
                <w:szCs w:val="20"/>
              </w:rPr>
              <w:t xml:space="preserve"> 8.6 (o ile w typie przewidziano wsparcia z zakresu aktywizacji dla usamodzielniającej się młodzieży opuszczającej pieczę); 8.8</w:t>
            </w:r>
          </w:p>
        </w:tc>
      </w:tr>
      <w:tr w:rsidR="00DA7EC0" w:rsidRPr="00187514" w14:paraId="68FF740B" w14:textId="77777777" w:rsidTr="003108D5">
        <w:trPr>
          <w:trHeight w:val="300"/>
        </w:trPr>
        <w:tc>
          <w:tcPr>
            <w:tcW w:w="304" w:type="dxa"/>
            <w:tcBorders>
              <w:top w:val="nil"/>
              <w:left w:val="single" w:sz="4" w:space="0" w:color="auto"/>
              <w:bottom w:val="single" w:sz="4" w:space="0" w:color="auto"/>
              <w:right w:val="single" w:sz="4" w:space="0" w:color="auto"/>
            </w:tcBorders>
            <w:noWrap/>
            <w:vAlign w:val="center"/>
            <w:hideMark/>
          </w:tcPr>
          <w:p w14:paraId="326B63B4" w14:textId="7682883A" w:rsidR="00DA7EC0" w:rsidRPr="00187514" w:rsidRDefault="00DA7EC0">
            <w:pPr>
              <w:spacing w:after="0" w:line="240" w:lineRule="auto"/>
              <w:rPr>
                <w:sz w:val="20"/>
                <w:szCs w:val="20"/>
              </w:rPr>
            </w:pPr>
            <w:r w:rsidRPr="00187514">
              <w:rPr>
                <w:sz w:val="20"/>
                <w:szCs w:val="20"/>
              </w:rPr>
              <w:t>5</w:t>
            </w:r>
          </w:p>
        </w:tc>
        <w:tc>
          <w:tcPr>
            <w:tcW w:w="1542" w:type="dxa"/>
            <w:tcBorders>
              <w:top w:val="nil"/>
              <w:left w:val="nil"/>
              <w:bottom w:val="single" w:sz="4" w:space="0" w:color="auto"/>
              <w:right w:val="single" w:sz="4" w:space="0" w:color="auto"/>
            </w:tcBorders>
            <w:noWrap/>
            <w:vAlign w:val="center"/>
            <w:hideMark/>
          </w:tcPr>
          <w:p w14:paraId="5CDCBD45" w14:textId="01506788" w:rsidR="00DA7EC0" w:rsidRPr="00187514" w:rsidRDefault="00DA7EC0">
            <w:pPr>
              <w:spacing w:after="0" w:line="240" w:lineRule="auto"/>
              <w:rPr>
                <w:sz w:val="20"/>
                <w:szCs w:val="20"/>
              </w:rPr>
            </w:pPr>
            <w:r w:rsidRPr="00187514">
              <w:rPr>
                <w:sz w:val="20"/>
                <w:szCs w:val="20"/>
              </w:rPr>
              <w:t xml:space="preserve">8.4 </w:t>
            </w:r>
          </w:p>
        </w:tc>
        <w:tc>
          <w:tcPr>
            <w:tcW w:w="1268" w:type="dxa"/>
            <w:tcBorders>
              <w:top w:val="single" w:sz="4" w:space="0" w:color="auto"/>
              <w:left w:val="nil"/>
              <w:bottom w:val="single" w:sz="4" w:space="0" w:color="auto"/>
              <w:right w:val="single" w:sz="4" w:space="0" w:color="auto"/>
            </w:tcBorders>
            <w:vAlign w:val="center"/>
          </w:tcPr>
          <w:p w14:paraId="6A881E0E" w14:textId="3C9C95BA" w:rsidR="00DA7EC0" w:rsidRPr="00187514" w:rsidRDefault="00DA7EC0" w:rsidP="00DA7EC0">
            <w:pPr>
              <w:spacing w:after="0" w:line="240" w:lineRule="auto"/>
              <w:jc w:val="center"/>
              <w:rPr>
                <w:sz w:val="20"/>
                <w:szCs w:val="20"/>
              </w:rPr>
            </w:pPr>
            <w:r w:rsidRPr="00187514">
              <w:rPr>
                <w:sz w:val="20"/>
                <w:szCs w:val="20"/>
              </w:rPr>
              <w:t>i</w:t>
            </w:r>
          </w:p>
        </w:tc>
        <w:tc>
          <w:tcPr>
            <w:tcW w:w="1984" w:type="dxa"/>
            <w:tcBorders>
              <w:top w:val="nil"/>
              <w:left w:val="single" w:sz="4" w:space="0" w:color="auto"/>
              <w:bottom w:val="single" w:sz="4" w:space="0" w:color="auto"/>
              <w:right w:val="single" w:sz="4" w:space="0" w:color="auto"/>
            </w:tcBorders>
            <w:noWrap/>
            <w:vAlign w:val="center"/>
            <w:hideMark/>
          </w:tcPr>
          <w:p w14:paraId="1B55D87C" w14:textId="3888934F" w:rsidR="00DA7EC0" w:rsidRPr="00187514" w:rsidRDefault="00DA7EC0">
            <w:pPr>
              <w:spacing w:after="0" w:line="240" w:lineRule="auto"/>
              <w:rPr>
                <w:sz w:val="20"/>
                <w:szCs w:val="20"/>
              </w:rPr>
            </w:pPr>
            <w:r w:rsidRPr="00187514">
              <w:rPr>
                <w:sz w:val="20"/>
                <w:szCs w:val="20"/>
              </w:rPr>
              <w:t>TAK</w:t>
            </w:r>
          </w:p>
        </w:tc>
        <w:tc>
          <w:tcPr>
            <w:tcW w:w="4825" w:type="dxa"/>
            <w:tcBorders>
              <w:top w:val="nil"/>
              <w:left w:val="nil"/>
              <w:bottom w:val="single" w:sz="4" w:space="0" w:color="auto"/>
              <w:right w:val="single" w:sz="4" w:space="0" w:color="auto"/>
            </w:tcBorders>
            <w:noWrap/>
            <w:vAlign w:val="center"/>
            <w:hideMark/>
          </w:tcPr>
          <w:p w14:paraId="475ECD69" w14:textId="7E4C362E" w:rsidR="00DA7EC0" w:rsidRPr="00187514" w:rsidRDefault="00DB3E1D">
            <w:pPr>
              <w:spacing w:after="0" w:line="240" w:lineRule="auto"/>
              <w:rPr>
                <w:sz w:val="20"/>
                <w:szCs w:val="20"/>
              </w:rPr>
            </w:pPr>
            <w:r>
              <w:rPr>
                <w:sz w:val="20"/>
                <w:szCs w:val="20"/>
              </w:rPr>
              <w:t xml:space="preserve">6.1, 6.2, 6.7, </w:t>
            </w:r>
            <w:r w:rsidR="00DA7EC0" w:rsidRPr="00187514">
              <w:rPr>
                <w:sz w:val="20"/>
                <w:szCs w:val="20"/>
              </w:rPr>
              <w:t>8.1</w:t>
            </w:r>
            <w:r>
              <w:rPr>
                <w:sz w:val="20"/>
                <w:szCs w:val="20"/>
              </w:rPr>
              <w:t>,</w:t>
            </w:r>
            <w:r w:rsidR="00DA7EC0" w:rsidRPr="00187514">
              <w:rPr>
                <w:sz w:val="20"/>
                <w:szCs w:val="20"/>
              </w:rPr>
              <w:t xml:space="preserve"> 8.4</w:t>
            </w:r>
            <w:r>
              <w:rPr>
                <w:sz w:val="20"/>
                <w:szCs w:val="20"/>
              </w:rPr>
              <w:t>,</w:t>
            </w:r>
            <w:r w:rsidR="00DA7EC0" w:rsidRPr="00187514">
              <w:rPr>
                <w:sz w:val="20"/>
                <w:szCs w:val="20"/>
              </w:rPr>
              <w:t xml:space="preserve"> 8.6 (o ile w typie projektu przewidziano wsparcie z zakresu aktywizacji dla usamodzielniającej się młodzieży opuszczającej pieczę)</w:t>
            </w:r>
          </w:p>
        </w:tc>
      </w:tr>
      <w:tr w:rsidR="00DA7EC0" w:rsidRPr="00187514" w14:paraId="66C54C8A" w14:textId="77777777" w:rsidTr="003108D5">
        <w:trPr>
          <w:trHeight w:val="300"/>
        </w:trPr>
        <w:tc>
          <w:tcPr>
            <w:tcW w:w="304" w:type="dxa"/>
            <w:tcBorders>
              <w:top w:val="nil"/>
              <w:left w:val="single" w:sz="4" w:space="0" w:color="auto"/>
              <w:bottom w:val="single" w:sz="4" w:space="0" w:color="auto"/>
              <w:right w:val="single" w:sz="4" w:space="0" w:color="auto"/>
            </w:tcBorders>
            <w:noWrap/>
            <w:vAlign w:val="center"/>
            <w:hideMark/>
          </w:tcPr>
          <w:p w14:paraId="2CA5C948" w14:textId="3B85B5AF" w:rsidR="00DA7EC0" w:rsidRPr="00187514" w:rsidRDefault="00DA7EC0">
            <w:pPr>
              <w:spacing w:after="0" w:line="240" w:lineRule="auto"/>
              <w:rPr>
                <w:sz w:val="20"/>
                <w:szCs w:val="20"/>
              </w:rPr>
            </w:pPr>
            <w:r w:rsidRPr="00187514">
              <w:rPr>
                <w:sz w:val="20"/>
                <w:szCs w:val="20"/>
              </w:rPr>
              <w:lastRenderedPageBreak/>
              <w:t>6</w:t>
            </w:r>
          </w:p>
        </w:tc>
        <w:tc>
          <w:tcPr>
            <w:tcW w:w="1542" w:type="dxa"/>
            <w:tcBorders>
              <w:top w:val="nil"/>
              <w:left w:val="nil"/>
              <w:bottom w:val="single" w:sz="4" w:space="0" w:color="auto"/>
              <w:right w:val="single" w:sz="4" w:space="0" w:color="auto"/>
            </w:tcBorders>
            <w:noWrap/>
            <w:vAlign w:val="center"/>
            <w:hideMark/>
          </w:tcPr>
          <w:p w14:paraId="2412FFFB" w14:textId="77777777" w:rsidR="00361550" w:rsidRPr="00187514" w:rsidRDefault="00DA7EC0">
            <w:pPr>
              <w:spacing w:after="0" w:line="240" w:lineRule="auto"/>
              <w:rPr>
                <w:sz w:val="20"/>
                <w:szCs w:val="20"/>
              </w:rPr>
            </w:pPr>
            <w:r w:rsidRPr="00187514">
              <w:rPr>
                <w:sz w:val="20"/>
                <w:szCs w:val="20"/>
              </w:rPr>
              <w:t xml:space="preserve">8.6 </w:t>
            </w:r>
          </w:p>
          <w:p w14:paraId="6F279117" w14:textId="46862A56" w:rsidR="00DA7EC0" w:rsidRPr="00187514" w:rsidRDefault="00DA7EC0">
            <w:pPr>
              <w:spacing w:after="0" w:line="240" w:lineRule="auto"/>
              <w:rPr>
                <w:sz w:val="20"/>
                <w:szCs w:val="20"/>
              </w:rPr>
            </w:pPr>
            <w:r w:rsidRPr="00187514">
              <w:rPr>
                <w:sz w:val="20"/>
                <w:szCs w:val="20"/>
              </w:rPr>
              <w:t>(typ: rozwój usług społecznych na rzecz dzieci i młodzieży, w tym w ramach usług wsparcia systemu pieczy zastępczej - wyłącznie w zakresie działań aktywizacyjnych dla młodzieży opuszczającej pieczę.</w:t>
            </w:r>
          </w:p>
        </w:tc>
        <w:tc>
          <w:tcPr>
            <w:tcW w:w="1268" w:type="dxa"/>
            <w:tcBorders>
              <w:top w:val="single" w:sz="4" w:space="0" w:color="auto"/>
              <w:left w:val="nil"/>
              <w:bottom w:val="single" w:sz="4" w:space="0" w:color="auto"/>
              <w:right w:val="single" w:sz="4" w:space="0" w:color="auto"/>
            </w:tcBorders>
            <w:vAlign w:val="center"/>
          </w:tcPr>
          <w:p w14:paraId="2FF3E6B7" w14:textId="5E28CF65" w:rsidR="00DA7EC0" w:rsidRPr="00187514" w:rsidRDefault="00DA7EC0" w:rsidP="00DA7EC0">
            <w:pPr>
              <w:spacing w:after="0" w:line="240" w:lineRule="auto"/>
              <w:jc w:val="center"/>
              <w:rPr>
                <w:sz w:val="20"/>
                <w:szCs w:val="20"/>
              </w:rPr>
            </w:pPr>
            <w:r w:rsidRPr="00187514">
              <w:rPr>
                <w:sz w:val="20"/>
                <w:szCs w:val="20"/>
              </w:rPr>
              <w:t>l</w:t>
            </w:r>
          </w:p>
        </w:tc>
        <w:tc>
          <w:tcPr>
            <w:tcW w:w="1984" w:type="dxa"/>
            <w:tcBorders>
              <w:top w:val="nil"/>
              <w:left w:val="single" w:sz="4" w:space="0" w:color="auto"/>
              <w:bottom w:val="single" w:sz="4" w:space="0" w:color="auto"/>
              <w:right w:val="single" w:sz="4" w:space="0" w:color="auto"/>
            </w:tcBorders>
            <w:noWrap/>
            <w:vAlign w:val="center"/>
            <w:hideMark/>
          </w:tcPr>
          <w:p w14:paraId="5BF61990" w14:textId="02F5EF8F" w:rsidR="00DA7EC0" w:rsidRPr="00187514" w:rsidRDefault="00DA7EC0">
            <w:pPr>
              <w:spacing w:after="0" w:line="240" w:lineRule="auto"/>
              <w:rPr>
                <w:sz w:val="20"/>
                <w:szCs w:val="20"/>
              </w:rPr>
            </w:pPr>
            <w:r w:rsidRPr="00187514">
              <w:rPr>
                <w:sz w:val="20"/>
                <w:szCs w:val="20"/>
              </w:rPr>
              <w:t>TAK</w:t>
            </w:r>
          </w:p>
        </w:tc>
        <w:tc>
          <w:tcPr>
            <w:tcW w:w="4825" w:type="dxa"/>
            <w:tcBorders>
              <w:top w:val="nil"/>
              <w:left w:val="nil"/>
              <w:bottom w:val="single" w:sz="4" w:space="0" w:color="auto"/>
              <w:right w:val="single" w:sz="4" w:space="0" w:color="auto"/>
            </w:tcBorders>
            <w:noWrap/>
            <w:vAlign w:val="center"/>
            <w:hideMark/>
          </w:tcPr>
          <w:p w14:paraId="0B3F8D0C" w14:textId="5A406448" w:rsidR="00DA7EC0" w:rsidRPr="00187514" w:rsidRDefault="00DA7EC0">
            <w:pPr>
              <w:spacing w:after="0" w:line="240" w:lineRule="auto"/>
              <w:rPr>
                <w:sz w:val="20"/>
                <w:szCs w:val="20"/>
              </w:rPr>
            </w:pPr>
            <w:r w:rsidRPr="00187514">
              <w:rPr>
                <w:sz w:val="20"/>
                <w:szCs w:val="20"/>
              </w:rPr>
              <w:t>8.1; 8.4; 8.6 (o ile w typie projektu przewidziano wsparcie z zakresu aktywizacji dla usamodzielniającej się młodzieży opuszczającej pieczę); 8.8.</w:t>
            </w:r>
          </w:p>
        </w:tc>
      </w:tr>
      <w:tr w:rsidR="00DA7EC0" w:rsidRPr="00187514" w14:paraId="1F40A335" w14:textId="77777777" w:rsidTr="003108D5">
        <w:trPr>
          <w:trHeight w:val="300"/>
        </w:trPr>
        <w:tc>
          <w:tcPr>
            <w:tcW w:w="304" w:type="dxa"/>
            <w:tcBorders>
              <w:top w:val="nil"/>
              <w:left w:val="single" w:sz="4" w:space="0" w:color="auto"/>
              <w:bottom w:val="single" w:sz="4" w:space="0" w:color="auto"/>
              <w:right w:val="single" w:sz="4" w:space="0" w:color="auto"/>
            </w:tcBorders>
            <w:noWrap/>
            <w:vAlign w:val="center"/>
            <w:hideMark/>
          </w:tcPr>
          <w:p w14:paraId="07EDEB11" w14:textId="17DD5F03" w:rsidR="00DA7EC0" w:rsidRPr="00187514" w:rsidRDefault="00DA7EC0">
            <w:pPr>
              <w:spacing w:after="0" w:line="240" w:lineRule="auto"/>
              <w:rPr>
                <w:sz w:val="20"/>
                <w:szCs w:val="20"/>
              </w:rPr>
            </w:pPr>
            <w:r w:rsidRPr="00187514">
              <w:rPr>
                <w:sz w:val="20"/>
                <w:szCs w:val="20"/>
              </w:rPr>
              <w:t>7</w:t>
            </w:r>
          </w:p>
        </w:tc>
        <w:tc>
          <w:tcPr>
            <w:tcW w:w="1542" w:type="dxa"/>
            <w:tcBorders>
              <w:top w:val="nil"/>
              <w:left w:val="nil"/>
              <w:bottom w:val="single" w:sz="4" w:space="0" w:color="auto"/>
              <w:right w:val="single" w:sz="4" w:space="0" w:color="auto"/>
            </w:tcBorders>
            <w:noWrap/>
            <w:vAlign w:val="center"/>
            <w:hideMark/>
          </w:tcPr>
          <w:p w14:paraId="4D5F9E20" w14:textId="6E8BFBFA" w:rsidR="00DA7EC0" w:rsidRPr="00187514" w:rsidRDefault="00DA7EC0">
            <w:pPr>
              <w:spacing w:after="0" w:line="240" w:lineRule="auto"/>
              <w:rPr>
                <w:sz w:val="20"/>
                <w:szCs w:val="20"/>
              </w:rPr>
            </w:pPr>
            <w:r w:rsidRPr="00187514">
              <w:rPr>
                <w:sz w:val="20"/>
                <w:szCs w:val="20"/>
              </w:rPr>
              <w:t xml:space="preserve">8.8 </w:t>
            </w:r>
          </w:p>
        </w:tc>
        <w:tc>
          <w:tcPr>
            <w:tcW w:w="1268" w:type="dxa"/>
            <w:tcBorders>
              <w:top w:val="single" w:sz="4" w:space="0" w:color="auto"/>
              <w:left w:val="nil"/>
              <w:bottom w:val="single" w:sz="4" w:space="0" w:color="auto"/>
              <w:right w:val="single" w:sz="4" w:space="0" w:color="auto"/>
            </w:tcBorders>
            <w:vAlign w:val="center"/>
          </w:tcPr>
          <w:p w14:paraId="41D15478" w14:textId="5EA932D3" w:rsidR="00DA7EC0" w:rsidRPr="00187514" w:rsidRDefault="00DA7EC0" w:rsidP="00DA7EC0">
            <w:pPr>
              <w:spacing w:after="0" w:line="240" w:lineRule="auto"/>
              <w:jc w:val="center"/>
              <w:rPr>
                <w:sz w:val="20"/>
                <w:szCs w:val="20"/>
              </w:rPr>
            </w:pPr>
            <w:r w:rsidRPr="00187514">
              <w:rPr>
                <w:sz w:val="20"/>
                <w:szCs w:val="20"/>
              </w:rPr>
              <w:t>l</w:t>
            </w:r>
          </w:p>
        </w:tc>
        <w:tc>
          <w:tcPr>
            <w:tcW w:w="1984" w:type="dxa"/>
            <w:tcBorders>
              <w:top w:val="nil"/>
              <w:left w:val="single" w:sz="4" w:space="0" w:color="auto"/>
              <w:bottom w:val="single" w:sz="4" w:space="0" w:color="auto"/>
              <w:right w:val="single" w:sz="4" w:space="0" w:color="auto"/>
            </w:tcBorders>
            <w:noWrap/>
            <w:vAlign w:val="center"/>
            <w:hideMark/>
          </w:tcPr>
          <w:p w14:paraId="68421F3E" w14:textId="3AE6C2F0" w:rsidR="00DA7EC0" w:rsidRPr="00187514" w:rsidRDefault="00DA7EC0">
            <w:pPr>
              <w:spacing w:after="0" w:line="240" w:lineRule="auto"/>
              <w:rPr>
                <w:sz w:val="20"/>
                <w:szCs w:val="20"/>
              </w:rPr>
            </w:pPr>
            <w:r w:rsidRPr="00187514">
              <w:rPr>
                <w:sz w:val="20"/>
                <w:szCs w:val="20"/>
              </w:rPr>
              <w:t>TAK</w:t>
            </w:r>
          </w:p>
        </w:tc>
        <w:tc>
          <w:tcPr>
            <w:tcW w:w="4825" w:type="dxa"/>
            <w:tcBorders>
              <w:top w:val="nil"/>
              <w:left w:val="nil"/>
              <w:bottom w:val="single" w:sz="4" w:space="0" w:color="auto"/>
              <w:right w:val="single" w:sz="4" w:space="0" w:color="auto"/>
            </w:tcBorders>
            <w:noWrap/>
            <w:vAlign w:val="center"/>
            <w:hideMark/>
          </w:tcPr>
          <w:p w14:paraId="4BB583C3" w14:textId="22FC39BE" w:rsidR="00DA7EC0" w:rsidRPr="00187514" w:rsidRDefault="00DA7EC0">
            <w:pPr>
              <w:spacing w:after="0" w:line="240" w:lineRule="auto"/>
              <w:rPr>
                <w:sz w:val="20"/>
                <w:szCs w:val="20"/>
              </w:rPr>
            </w:pPr>
            <w:r w:rsidRPr="00187514">
              <w:rPr>
                <w:sz w:val="20"/>
                <w:szCs w:val="20"/>
              </w:rPr>
              <w:t>8.1; 8.4; 8.6 (o ile w typie projektu przewidziano wsparcie z zakresu aktywizacji dla usamodzielniającej się młodzieży opuszczającej pieczę); 8.8;</w:t>
            </w:r>
          </w:p>
        </w:tc>
      </w:tr>
    </w:tbl>
    <w:p w14:paraId="268E2C39" w14:textId="77777777" w:rsidR="00DA7EC0" w:rsidRPr="00187514" w:rsidRDefault="00DA7EC0" w:rsidP="007A02C2">
      <w:pPr>
        <w:pStyle w:val="Nagwek1"/>
        <w:numPr>
          <w:ilvl w:val="0"/>
          <w:numId w:val="0"/>
        </w:numPr>
        <w:spacing w:afterLines="60" w:after="144" w:line="276" w:lineRule="auto"/>
        <w:ind w:left="360"/>
        <w:contextualSpacing w:val="0"/>
        <w:rPr>
          <w:sz w:val="20"/>
          <w:szCs w:val="20"/>
        </w:rPr>
      </w:pPr>
    </w:p>
    <w:p w14:paraId="56F65CEA" w14:textId="7812D3F4" w:rsidR="00AD0C78" w:rsidRPr="00187514" w:rsidRDefault="00AD0C78" w:rsidP="00DA7EC0">
      <w:pPr>
        <w:pStyle w:val="Nagwek1"/>
        <w:numPr>
          <w:ilvl w:val="0"/>
          <w:numId w:val="40"/>
        </w:numPr>
        <w:spacing w:afterLines="60" w:after="144" w:line="276" w:lineRule="auto"/>
        <w:ind w:left="142" w:hanging="426"/>
        <w:contextualSpacing w:val="0"/>
        <w:rPr>
          <w:sz w:val="20"/>
          <w:szCs w:val="20"/>
        </w:rPr>
      </w:pPr>
      <w:r w:rsidRPr="00187514">
        <w:rPr>
          <w:sz w:val="20"/>
          <w:szCs w:val="20"/>
        </w:rPr>
        <w:t>Procedura weryfikacji wielokrotnego uczestnictwa w projektach EFS+:</w:t>
      </w:r>
    </w:p>
    <w:p w14:paraId="4FCE3B3C" w14:textId="32E7E64E" w:rsidR="000375AF" w:rsidRPr="00187514" w:rsidRDefault="000375AF" w:rsidP="00DA7EC0">
      <w:pPr>
        <w:pStyle w:val="Akapitzlist"/>
        <w:numPr>
          <w:ilvl w:val="0"/>
          <w:numId w:val="47"/>
        </w:numPr>
        <w:ind w:left="284" w:hanging="284"/>
        <w:rPr>
          <w:sz w:val="20"/>
          <w:szCs w:val="20"/>
        </w:rPr>
      </w:pPr>
      <w:r w:rsidRPr="00187514">
        <w:rPr>
          <w:sz w:val="20"/>
          <w:szCs w:val="20"/>
        </w:rPr>
        <w:t>W celu zweryfikowania, czy uczestnik nie otrzymuje jednocześnie wsparcia w</w:t>
      </w:r>
      <w:r w:rsidR="00A264EF" w:rsidRPr="00187514">
        <w:rPr>
          <w:sz w:val="20"/>
          <w:szCs w:val="20"/>
        </w:rPr>
        <w:t> </w:t>
      </w:r>
      <w:r w:rsidRPr="00187514">
        <w:rPr>
          <w:sz w:val="20"/>
          <w:szCs w:val="20"/>
        </w:rPr>
        <w:t xml:space="preserve">innym projekcie z zakresu aktywizacji społeczno-zawodowej Beneficjent zobowiązany jest uzyskać od niego oświadczenie, którego wzór stanowi załącznik nr 1 do niniejszej Procedury. </w:t>
      </w:r>
    </w:p>
    <w:p w14:paraId="23953266" w14:textId="1A49FB89" w:rsidR="005B10DD" w:rsidRPr="00187514" w:rsidRDefault="000375AF" w:rsidP="00DA7EC0">
      <w:pPr>
        <w:pStyle w:val="Akapitzlist"/>
        <w:numPr>
          <w:ilvl w:val="0"/>
          <w:numId w:val="47"/>
        </w:numPr>
        <w:ind w:left="284" w:hanging="284"/>
        <w:rPr>
          <w:sz w:val="20"/>
          <w:szCs w:val="20"/>
        </w:rPr>
      </w:pPr>
      <w:r w:rsidRPr="00187514">
        <w:rPr>
          <w:sz w:val="20"/>
          <w:szCs w:val="20"/>
        </w:rPr>
        <w:t>Beneficjent weryfikuje spełnienie powyższego warunku wprowadzając dane uczestnika do systemu</w:t>
      </w:r>
      <w:r w:rsidR="00F4311D" w:rsidRPr="00187514">
        <w:rPr>
          <w:sz w:val="20"/>
          <w:szCs w:val="20"/>
        </w:rPr>
        <w:t xml:space="preserve"> SM</w:t>
      </w:r>
      <w:r w:rsidR="00F4311D" w:rsidRPr="00187514">
        <w:rPr>
          <w:strike/>
          <w:sz w:val="20"/>
          <w:szCs w:val="20"/>
        </w:rPr>
        <w:t xml:space="preserve"> </w:t>
      </w:r>
      <w:r w:rsidR="00F4311D" w:rsidRPr="00187514">
        <w:rPr>
          <w:sz w:val="20"/>
          <w:szCs w:val="20"/>
        </w:rPr>
        <w:t>EFS</w:t>
      </w:r>
      <w:r w:rsidRPr="00187514">
        <w:rPr>
          <w:sz w:val="20"/>
          <w:szCs w:val="20"/>
        </w:rPr>
        <w:t xml:space="preserve">. Dane uczestnika projektu należy wprowadzić do </w:t>
      </w:r>
      <w:r w:rsidR="00366F05" w:rsidRPr="00187514">
        <w:rPr>
          <w:sz w:val="20"/>
          <w:szCs w:val="20"/>
        </w:rPr>
        <w:t xml:space="preserve">systemu </w:t>
      </w:r>
      <w:r w:rsidRPr="00187514">
        <w:rPr>
          <w:sz w:val="20"/>
          <w:szCs w:val="20"/>
        </w:rPr>
        <w:t xml:space="preserve">SM EFS niezwłocznie – </w:t>
      </w:r>
      <w:r w:rsidR="00C73B2C" w:rsidRPr="00187514">
        <w:rPr>
          <w:sz w:val="20"/>
          <w:szCs w:val="20"/>
          <w:u w:val="single"/>
        </w:rPr>
        <w:t>IP</w:t>
      </w:r>
      <w:r w:rsidR="00AD3A8E" w:rsidRPr="00187514">
        <w:rPr>
          <w:sz w:val="20"/>
          <w:szCs w:val="20"/>
          <w:u w:val="single"/>
        </w:rPr>
        <w:t xml:space="preserve"> FEM</w:t>
      </w:r>
      <w:r w:rsidR="003E767F" w:rsidRPr="00187514">
        <w:rPr>
          <w:sz w:val="20"/>
          <w:szCs w:val="20"/>
          <w:u w:val="single"/>
        </w:rPr>
        <w:t xml:space="preserve"> </w:t>
      </w:r>
      <w:r w:rsidRPr="00187514">
        <w:rPr>
          <w:sz w:val="20"/>
          <w:szCs w:val="20"/>
          <w:u w:val="single"/>
        </w:rPr>
        <w:t xml:space="preserve">zaleca nie później niż </w:t>
      </w:r>
      <w:r w:rsidR="005D1910" w:rsidRPr="00187514">
        <w:rPr>
          <w:sz w:val="20"/>
          <w:szCs w:val="20"/>
          <w:u w:val="single"/>
        </w:rPr>
        <w:t>w dniu rozpoczęcia przez uczestnika projektu pierwszej formy wsparcia</w:t>
      </w:r>
      <w:r w:rsidR="005D1910" w:rsidRPr="00187514">
        <w:rPr>
          <w:sz w:val="20"/>
          <w:szCs w:val="20"/>
        </w:rPr>
        <w:t xml:space="preserve">. Nie należy zwlekać z wprowadzaniem danych uczestników do </w:t>
      </w:r>
      <w:r w:rsidR="00C92BDB" w:rsidRPr="00187514">
        <w:rPr>
          <w:sz w:val="20"/>
          <w:szCs w:val="20"/>
        </w:rPr>
        <w:t>SM EFS</w:t>
      </w:r>
      <w:r w:rsidR="005D1910" w:rsidRPr="00187514">
        <w:rPr>
          <w:sz w:val="20"/>
          <w:szCs w:val="20"/>
        </w:rPr>
        <w:t xml:space="preserve"> do zakończenia okresu rozliczeniowego, tylko wprowadzać je na bieżąco po rozpoczęciu udziału poszczególnych osób objętych wsparciem w</w:t>
      </w:r>
      <w:r w:rsidR="00C41ADA">
        <w:rPr>
          <w:sz w:val="20"/>
          <w:szCs w:val="20"/>
        </w:rPr>
        <w:t> </w:t>
      </w:r>
      <w:r w:rsidR="005D1910" w:rsidRPr="00187514">
        <w:rPr>
          <w:sz w:val="20"/>
          <w:szCs w:val="20"/>
        </w:rPr>
        <w:t>projekcie.</w:t>
      </w:r>
    </w:p>
    <w:p w14:paraId="397D69CB" w14:textId="708B73CD" w:rsidR="00AD0C78" w:rsidRPr="00187514" w:rsidRDefault="047F4CBD" w:rsidP="00DA7EC0">
      <w:pPr>
        <w:pStyle w:val="Akapitzlist"/>
        <w:numPr>
          <w:ilvl w:val="0"/>
          <w:numId w:val="47"/>
        </w:numPr>
        <w:ind w:left="284" w:hanging="284"/>
        <w:rPr>
          <w:sz w:val="20"/>
          <w:szCs w:val="20"/>
        </w:rPr>
      </w:pPr>
      <w:r w:rsidRPr="00187514">
        <w:rPr>
          <w:sz w:val="20"/>
          <w:szCs w:val="20"/>
        </w:rPr>
        <w:t xml:space="preserve">Beneficjent ma możliwość weryfikacji podwójnego uczestnictwa w projektach na każdym etapie zgodnie z </w:t>
      </w:r>
      <w:r w:rsidRPr="00187514">
        <w:rPr>
          <w:i/>
          <w:iCs/>
          <w:sz w:val="20"/>
          <w:szCs w:val="20"/>
        </w:rPr>
        <w:t>Instrukcją</w:t>
      </w:r>
      <w:r w:rsidR="001769D1" w:rsidRPr="00187514">
        <w:rPr>
          <w:i/>
          <w:iCs/>
          <w:sz w:val="20"/>
          <w:szCs w:val="20"/>
        </w:rPr>
        <w:t xml:space="preserve"> użytkownika SM</w:t>
      </w:r>
      <w:r w:rsidR="000E0C27" w:rsidRPr="00187514">
        <w:rPr>
          <w:i/>
          <w:iCs/>
          <w:sz w:val="20"/>
          <w:szCs w:val="20"/>
        </w:rPr>
        <w:t xml:space="preserve"> EF</w:t>
      </w:r>
      <w:r w:rsidR="0023193F" w:rsidRPr="00187514">
        <w:rPr>
          <w:i/>
          <w:iCs/>
          <w:sz w:val="20"/>
          <w:szCs w:val="20"/>
        </w:rPr>
        <w:t>S</w:t>
      </w:r>
      <w:r w:rsidR="00F00929">
        <w:rPr>
          <w:i/>
          <w:iCs/>
          <w:sz w:val="20"/>
          <w:szCs w:val="20"/>
        </w:rPr>
        <w:t>.</w:t>
      </w:r>
      <w:r w:rsidR="25250118" w:rsidRPr="00187514">
        <w:rPr>
          <w:sz w:val="20"/>
          <w:szCs w:val="20"/>
        </w:rPr>
        <w:t xml:space="preserve"> </w:t>
      </w:r>
      <w:r w:rsidR="00F00929">
        <w:rPr>
          <w:sz w:val="20"/>
          <w:szCs w:val="20"/>
        </w:rPr>
        <w:t>N</w:t>
      </w:r>
      <w:r w:rsidR="25250118" w:rsidRPr="00187514">
        <w:rPr>
          <w:sz w:val="20"/>
          <w:szCs w:val="20"/>
        </w:rPr>
        <w:t xml:space="preserve">ależy jednak podkreślić, że do IP </w:t>
      </w:r>
      <w:r w:rsidR="009A5FBF" w:rsidRPr="00187514">
        <w:rPr>
          <w:sz w:val="20"/>
          <w:szCs w:val="20"/>
        </w:rPr>
        <w:t xml:space="preserve">FEM </w:t>
      </w:r>
      <w:r w:rsidR="25250118" w:rsidRPr="00187514">
        <w:rPr>
          <w:sz w:val="20"/>
          <w:szCs w:val="20"/>
        </w:rPr>
        <w:t xml:space="preserve">wysyłane są </w:t>
      </w:r>
      <w:r w:rsidR="009A5FBF" w:rsidRPr="00187514">
        <w:rPr>
          <w:i/>
          <w:iCs/>
          <w:sz w:val="20"/>
          <w:szCs w:val="20"/>
        </w:rPr>
        <w:t>F</w:t>
      </w:r>
      <w:r w:rsidR="25250118" w:rsidRPr="00187514">
        <w:rPr>
          <w:i/>
          <w:iCs/>
          <w:sz w:val="20"/>
          <w:szCs w:val="20"/>
        </w:rPr>
        <w:t xml:space="preserve">ormularze Monitorowania </w:t>
      </w:r>
      <w:r w:rsidR="009A5FBF" w:rsidRPr="00187514">
        <w:rPr>
          <w:i/>
          <w:iCs/>
          <w:sz w:val="20"/>
          <w:szCs w:val="20"/>
        </w:rPr>
        <w:t>U</w:t>
      </w:r>
      <w:r w:rsidR="25250118" w:rsidRPr="00187514">
        <w:rPr>
          <w:i/>
          <w:iCs/>
          <w:sz w:val="20"/>
          <w:szCs w:val="20"/>
        </w:rPr>
        <w:t>czestników</w:t>
      </w:r>
      <w:r w:rsidR="25250118" w:rsidRPr="00187514">
        <w:rPr>
          <w:sz w:val="20"/>
          <w:szCs w:val="20"/>
        </w:rPr>
        <w:t xml:space="preserve"> zawierające dane dotyczące udziel</w:t>
      </w:r>
      <w:r w:rsidR="269A4153" w:rsidRPr="00187514">
        <w:rPr>
          <w:sz w:val="20"/>
          <w:szCs w:val="20"/>
        </w:rPr>
        <w:t>onego wsparcia (co</w:t>
      </w:r>
      <w:r w:rsidR="00C41ADA">
        <w:rPr>
          <w:sz w:val="20"/>
          <w:szCs w:val="20"/>
        </w:rPr>
        <w:t> </w:t>
      </w:r>
      <w:r w:rsidR="269A4153" w:rsidRPr="00187514">
        <w:rPr>
          <w:sz w:val="20"/>
          <w:szCs w:val="20"/>
        </w:rPr>
        <w:t>najmniej pier</w:t>
      </w:r>
      <w:r w:rsidR="52BCA229" w:rsidRPr="00187514">
        <w:rPr>
          <w:sz w:val="20"/>
          <w:szCs w:val="20"/>
        </w:rPr>
        <w:t>w</w:t>
      </w:r>
      <w:r w:rsidR="269A4153" w:rsidRPr="00187514">
        <w:rPr>
          <w:sz w:val="20"/>
          <w:szCs w:val="20"/>
        </w:rPr>
        <w:t xml:space="preserve">sza forma wsparcia). Nie należy przekazywać do IP </w:t>
      </w:r>
      <w:r w:rsidR="009A5FBF" w:rsidRPr="00187514">
        <w:rPr>
          <w:sz w:val="20"/>
          <w:szCs w:val="20"/>
        </w:rPr>
        <w:t xml:space="preserve">FEM </w:t>
      </w:r>
      <w:r w:rsidR="009A5FBF" w:rsidRPr="00187514">
        <w:rPr>
          <w:i/>
          <w:iCs/>
          <w:sz w:val="20"/>
          <w:szCs w:val="20"/>
        </w:rPr>
        <w:t>F</w:t>
      </w:r>
      <w:r w:rsidR="269A4153" w:rsidRPr="00187514">
        <w:rPr>
          <w:i/>
          <w:iCs/>
          <w:sz w:val="20"/>
          <w:szCs w:val="20"/>
        </w:rPr>
        <w:t>ormularzy</w:t>
      </w:r>
      <w:r w:rsidR="269A4153" w:rsidRPr="00187514">
        <w:rPr>
          <w:sz w:val="20"/>
          <w:szCs w:val="20"/>
        </w:rPr>
        <w:t xml:space="preserve"> zawierających</w:t>
      </w:r>
      <w:r w:rsidR="0023193F" w:rsidRPr="00187514">
        <w:rPr>
          <w:sz w:val="20"/>
          <w:szCs w:val="20"/>
        </w:rPr>
        <w:t xml:space="preserve"> dane</w:t>
      </w:r>
      <w:r w:rsidR="269A4153" w:rsidRPr="00187514">
        <w:rPr>
          <w:sz w:val="20"/>
          <w:szCs w:val="20"/>
        </w:rPr>
        <w:t xml:space="preserve"> zrekrutowanych uczestników, którym nie zostało udzielone żadne wsparcie w p</w:t>
      </w:r>
      <w:r w:rsidR="476EA55A" w:rsidRPr="00187514">
        <w:rPr>
          <w:sz w:val="20"/>
          <w:szCs w:val="20"/>
        </w:rPr>
        <w:t>rojekcie.</w:t>
      </w:r>
    </w:p>
    <w:p w14:paraId="1E181CCC" w14:textId="16427758" w:rsidR="000375AF" w:rsidRPr="00187514" w:rsidRDefault="000375AF" w:rsidP="00DA7EC0">
      <w:pPr>
        <w:pStyle w:val="Akapitzlist"/>
        <w:numPr>
          <w:ilvl w:val="0"/>
          <w:numId w:val="47"/>
        </w:numPr>
        <w:ind w:left="284" w:hanging="284"/>
        <w:rPr>
          <w:sz w:val="20"/>
          <w:szCs w:val="20"/>
        </w:rPr>
      </w:pPr>
      <w:r w:rsidRPr="00187514">
        <w:rPr>
          <w:sz w:val="20"/>
          <w:szCs w:val="20"/>
        </w:rPr>
        <w:t>Zakres danych niezbędnych do zarejestrowania uczestnika w systemie SM EFS został określony w</w:t>
      </w:r>
      <w:r w:rsidR="00C41ADA">
        <w:rPr>
          <w:sz w:val="20"/>
          <w:szCs w:val="20"/>
        </w:rPr>
        <w:t> </w:t>
      </w:r>
      <w:r w:rsidRPr="00187514">
        <w:rPr>
          <w:sz w:val="20"/>
          <w:szCs w:val="20"/>
        </w:rPr>
        <w:t xml:space="preserve">punkcie 5.5 </w:t>
      </w:r>
      <w:r w:rsidRPr="00187514">
        <w:rPr>
          <w:i/>
          <w:iCs/>
          <w:sz w:val="20"/>
          <w:szCs w:val="20"/>
        </w:rPr>
        <w:t>Instrukcji Użytkownika Systemu Monitorowania Europejskiego Funduszu Społecznego</w:t>
      </w:r>
      <w:r w:rsidRPr="00187514">
        <w:rPr>
          <w:sz w:val="20"/>
          <w:szCs w:val="20"/>
        </w:rPr>
        <w:t xml:space="preserve"> dla </w:t>
      </w:r>
      <w:r w:rsidR="002007D0" w:rsidRPr="00187514">
        <w:rPr>
          <w:sz w:val="20"/>
          <w:szCs w:val="20"/>
        </w:rPr>
        <w:t>B</w:t>
      </w:r>
      <w:r w:rsidRPr="00187514">
        <w:rPr>
          <w:sz w:val="20"/>
          <w:szCs w:val="20"/>
        </w:rPr>
        <w:t>eneficjenta, natomiast sposób postępowania w związku z koniecznością aktualizacji danych opisany został w</w:t>
      </w:r>
      <w:r w:rsidR="00207F6F" w:rsidRPr="00187514">
        <w:rPr>
          <w:sz w:val="20"/>
          <w:szCs w:val="20"/>
        </w:rPr>
        <w:t> </w:t>
      </w:r>
      <w:r w:rsidRPr="00187514">
        <w:rPr>
          <w:sz w:val="20"/>
          <w:szCs w:val="20"/>
        </w:rPr>
        <w:t>punkcie 5.7 ww</w:t>
      </w:r>
      <w:r w:rsidR="00207F6F" w:rsidRPr="00187514">
        <w:rPr>
          <w:sz w:val="20"/>
          <w:szCs w:val="20"/>
        </w:rPr>
        <w:t>.</w:t>
      </w:r>
      <w:r w:rsidRPr="00187514">
        <w:rPr>
          <w:sz w:val="20"/>
          <w:szCs w:val="20"/>
        </w:rPr>
        <w:t xml:space="preserve"> Instrukcji. </w:t>
      </w:r>
    </w:p>
    <w:p w14:paraId="2E931C26" w14:textId="30E66C1F" w:rsidR="00672262" w:rsidRPr="00187514" w:rsidRDefault="000375AF" w:rsidP="00DA7EC0">
      <w:pPr>
        <w:pStyle w:val="Akapitzlist"/>
        <w:numPr>
          <w:ilvl w:val="0"/>
          <w:numId w:val="47"/>
        </w:numPr>
        <w:spacing w:after="0"/>
        <w:ind w:left="284" w:hanging="284"/>
        <w:rPr>
          <w:sz w:val="20"/>
          <w:szCs w:val="20"/>
        </w:rPr>
      </w:pPr>
      <w:r w:rsidRPr="00187514">
        <w:rPr>
          <w:sz w:val="20"/>
          <w:szCs w:val="20"/>
        </w:rPr>
        <w:t xml:space="preserve">Aby dokonać weryfikacji, czy wprowadzony do systemu uczestnik projektu EFS+ nie jest jednocześnie uczestnikiem innego projektu z zakresu aktywizacji społeczno-zawodowej należy kliknąć przycisk </w:t>
      </w:r>
      <w:r w:rsidR="00921D7E" w:rsidRPr="00187514">
        <w:rPr>
          <w:sz w:val="20"/>
          <w:szCs w:val="20"/>
        </w:rPr>
        <w:t>„</w:t>
      </w:r>
      <w:r w:rsidRPr="00187514">
        <w:rPr>
          <w:sz w:val="20"/>
          <w:szCs w:val="20"/>
        </w:rPr>
        <w:t>Udział uczestników w podobnych projektach</w:t>
      </w:r>
      <w:r w:rsidR="00921D7E" w:rsidRPr="00187514">
        <w:rPr>
          <w:sz w:val="20"/>
          <w:szCs w:val="20"/>
        </w:rPr>
        <w:t>”</w:t>
      </w:r>
      <w:r w:rsidRPr="00187514">
        <w:rPr>
          <w:sz w:val="20"/>
          <w:szCs w:val="20"/>
        </w:rPr>
        <w:t xml:space="preserve"> i przejść na ekran z listą powiadomień. </w:t>
      </w:r>
    </w:p>
    <w:p w14:paraId="38DB6BD8" w14:textId="66788A23" w:rsidR="000375AF" w:rsidRPr="00187514" w:rsidRDefault="000375AF" w:rsidP="00DA7EC0">
      <w:pPr>
        <w:spacing w:after="0"/>
        <w:ind w:left="284"/>
        <w:rPr>
          <w:sz w:val="20"/>
          <w:szCs w:val="20"/>
        </w:rPr>
      </w:pPr>
      <w:r w:rsidRPr="00187514">
        <w:rPr>
          <w:sz w:val="20"/>
          <w:szCs w:val="20"/>
        </w:rPr>
        <w:t>I</w:t>
      </w:r>
      <w:r w:rsidR="004B7D5E" w:rsidRPr="00187514">
        <w:rPr>
          <w:sz w:val="20"/>
          <w:szCs w:val="20"/>
        </w:rPr>
        <w:t>P</w:t>
      </w:r>
      <w:r w:rsidRPr="00187514">
        <w:rPr>
          <w:sz w:val="20"/>
          <w:szCs w:val="20"/>
        </w:rPr>
        <w:t xml:space="preserve"> </w:t>
      </w:r>
      <w:r w:rsidR="00F00929">
        <w:rPr>
          <w:sz w:val="20"/>
          <w:szCs w:val="20"/>
        </w:rPr>
        <w:t xml:space="preserve">FEM </w:t>
      </w:r>
      <w:r w:rsidRPr="00187514">
        <w:rPr>
          <w:sz w:val="20"/>
          <w:szCs w:val="20"/>
        </w:rPr>
        <w:t xml:space="preserve">zaleca dokonywanie niniejszej weryfikacji </w:t>
      </w:r>
      <w:r w:rsidR="002007D0" w:rsidRPr="00187514">
        <w:rPr>
          <w:sz w:val="20"/>
          <w:szCs w:val="20"/>
        </w:rPr>
        <w:t>dwuetapowo</w:t>
      </w:r>
      <w:r w:rsidR="00E12A00" w:rsidRPr="00187514">
        <w:rPr>
          <w:sz w:val="20"/>
          <w:szCs w:val="20"/>
        </w:rPr>
        <w:t>,</w:t>
      </w:r>
      <w:r w:rsidR="002007D0" w:rsidRPr="00187514">
        <w:rPr>
          <w:sz w:val="20"/>
          <w:szCs w:val="20"/>
        </w:rPr>
        <w:t xml:space="preserve"> tj. </w:t>
      </w:r>
      <w:r w:rsidRPr="00187514">
        <w:rPr>
          <w:sz w:val="20"/>
          <w:szCs w:val="20"/>
        </w:rPr>
        <w:t>po wprowadzeniu danych uczestnika do projektu oraz po każdej aktualizacji jego danych</w:t>
      </w:r>
      <w:r w:rsidR="00574F56" w:rsidRPr="00187514">
        <w:rPr>
          <w:sz w:val="20"/>
          <w:szCs w:val="20"/>
        </w:rPr>
        <w:t xml:space="preserve">, </w:t>
      </w:r>
      <w:r w:rsidR="00DC5E85" w:rsidRPr="00187514">
        <w:rPr>
          <w:sz w:val="20"/>
          <w:szCs w:val="20"/>
        </w:rPr>
        <w:t>w tym w trakcie przygotowywania Formularza monitorowania do wniosku o płatność</w:t>
      </w:r>
      <w:r w:rsidR="00361550" w:rsidRPr="00187514">
        <w:rPr>
          <w:rStyle w:val="Odwoanieprzypisudolnego"/>
          <w:sz w:val="20"/>
          <w:szCs w:val="20"/>
        </w:rPr>
        <w:footnoteReference w:id="2"/>
      </w:r>
      <w:r w:rsidRPr="00187514">
        <w:rPr>
          <w:sz w:val="20"/>
          <w:szCs w:val="20"/>
        </w:rPr>
        <w:t>.</w:t>
      </w:r>
      <w:r w:rsidR="004928BA" w:rsidRPr="00187514">
        <w:rPr>
          <w:sz w:val="20"/>
          <w:szCs w:val="20"/>
        </w:rPr>
        <w:t xml:space="preserve"> </w:t>
      </w:r>
    </w:p>
    <w:p w14:paraId="54C51462" w14:textId="12CEA36D" w:rsidR="000375AF" w:rsidRPr="00187514" w:rsidRDefault="000375AF" w:rsidP="00DA7EC0">
      <w:pPr>
        <w:pStyle w:val="Akapitzlist"/>
        <w:numPr>
          <w:ilvl w:val="1"/>
          <w:numId w:val="43"/>
        </w:numPr>
        <w:ind w:left="284" w:hanging="284"/>
        <w:rPr>
          <w:sz w:val="20"/>
          <w:szCs w:val="20"/>
        </w:rPr>
      </w:pPr>
      <w:r w:rsidRPr="00187514">
        <w:rPr>
          <w:sz w:val="20"/>
          <w:szCs w:val="20"/>
        </w:rPr>
        <w:t xml:space="preserve">W przypadku, gdy </w:t>
      </w:r>
      <w:r w:rsidR="00531B54" w:rsidRPr="00187514">
        <w:rPr>
          <w:sz w:val="20"/>
          <w:szCs w:val="20"/>
        </w:rPr>
        <w:t>SM EFS</w:t>
      </w:r>
      <w:r w:rsidRPr="00187514">
        <w:rPr>
          <w:sz w:val="20"/>
          <w:szCs w:val="20"/>
        </w:rPr>
        <w:t xml:space="preserve"> nie zidentyfikuje występowania jednoczesnego udziału uczestnika w więcej niż jednym projekcie, na ekranie z listą powiadomień wyświetlony zostanie komunikat „Brak danych”. </w:t>
      </w:r>
      <w:r w:rsidRPr="00187514">
        <w:rPr>
          <w:sz w:val="20"/>
          <w:szCs w:val="20"/>
        </w:rPr>
        <w:lastRenderedPageBreak/>
        <w:t>Beneficjent wraz z wnioskiem o</w:t>
      </w:r>
      <w:r w:rsidR="00D913A8" w:rsidRPr="00187514">
        <w:rPr>
          <w:sz w:val="20"/>
          <w:szCs w:val="20"/>
        </w:rPr>
        <w:t> </w:t>
      </w:r>
      <w:r w:rsidRPr="00187514">
        <w:rPr>
          <w:sz w:val="20"/>
          <w:szCs w:val="20"/>
        </w:rPr>
        <w:t>płatność składa do I</w:t>
      </w:r>
      <w:r w:rsidR="004B7D5E" w:rsidRPr="00187514">
        <w:rPr>
          <w:sz w:val="20"/>
          <w:szCs w:val="20"/>
        </w:rPr>
        <w:t>P</w:t>
      </w:r>
      <w:r w:rsidRPr="00187514">
        <w:rPr>
          <w:sz w:val="20"/>
          <w:szCs w:val="20"/>
        </w:rPr>
        <w:t xml:space="preserve"> </w:t>
      </w:r>
      <w:r w:rsidR="009A5FBF" w:rsidRPr="00187514">
        <w:rPr>
          <w:sz w:val="20"/>
          <w:szCs w:val="20"/>
        </w:rPr>
        <w:t xml:space="preserve">FEM </w:t>
      </w:r>
      <w:r w:rsidRPr="00187514">
        <w:rPr>
          <w:sz w:val="20"/>
          <w:szCs w:val="20"/>
        </w:rPr>
        <w:t xml:space="preserve">oświadczenie o przeprowadzeniu weryfikacji wielokrotnego uczestnictwa w projekcie, którego wzór stanowi załącznik nr 2 do niniejszej Procedury. </w:t>
      </w:r>
    </w:p>
    <w:p w14:paraId="27ABE86B" w14:textId="469C8FE0" w:rsidR="000375AF" w:rsidRPr="00187514" w:rsidRDefault="000375AF" w:rsidP="008F21C3">
      <w:pPr>
        <w:pStyle w:val="Akapitzlist"/>
        <w:numPr>
          <w:ilvl w:val="1"/>
          <w:numId w:val="17"/>
        </w:numPr>
        <w:spacing w:after="0" w:line="276" w:lineRule="auto"/>
        <w:ind w:left="284" w:hanging="284"/>
        <w:contextualSpacing w:val="0"/>
        <w:rPr>
          <w:sz w:val="20"/>
          <w:szCs w:val="20"/>
        </w:rPr>
      </w:pPr>
      <w:r w:rsidRPr="00187514">
        <w:rPr>
          <w:sz w:val="20"/>
          <w:szCs w:val="20"/>
        </w:rPr>
        <w:t>W przypadku wykrycia równoległego udziału danej osoby w innym projekcie dofinansowanym z EFS+</w:t>
      </w:r>
      <w:r w:rsidR="005D1910" w:rsidRPr="00187514">
        <w:rPr>
          <w:sz w:val="20"/>
          <w:szCs w:val="20"/>
        </w:rPr>
        <w:t xml:space="preserve"> (w tym w ramach innego programu regionalnego lub Programu Fundusze Europejskie dla Rozwoju Społecznego 2021-2027)</w:t>
      </w:r>
      <w:r w:rsidRPr="00187514">
        <w:rPr>
          <w:sz w:val="20"/>
          <w:szCs w:val="20"/>
        </w:rPr>
        <w:t xml:space="preserve">, informacja o tym fakcie jest widoczna dla Beneficjenta w </w:t>
      </w:r>
      <w:r w:rsidR="009A5FBF" w:rsidRPr="00187514">
        <w:rPr>
          <w:sz w:val="20"/>
          <w:szCs w:val="20"/>
        </w:rPr>
        <w:t xml:space="preserve">systemie </w:t>
      </w:r>
      <w:r w:rsidRPr="00187514">
        <w:rPr>
          <w:sz w:val="20"/>
          <w:szCs w:val="20"/>
        </w:rPr>
        <w:t xml:space="preserve">SM EFS. </w:t>
      </w:r>
    </w:p>
    <w:p w14:paraId="09000B2B" w14:textId="1C604EFD" w:rsidR="000375AF" w:rsidRPr="00187514" w:rsidRDefault="000375AF" w:rsidP="00DA7EC0">
      <w:pPr>
        <w:pStyle w:val="Akapitzlist"/>
        <w:numPr>
          <w:ilvl w:val="1"/>
          <w:numId w:val="17"/>
        </w:numPr>
        <w:spacing w:after="0" w:line="276" w:lineRule="auto"/>
        <w:ind w:left="284" w:hanging="284"/>
        <w:contextualSpacing w:val="0"/>
        <w:rPr>
          <w:sz w:val="20"/>
          <w:szCs w:val="20"/>
        </w:rPr>
      </w:pPr>
      <w:r w:rsidRPr="00187514">
        <w:rPr>
          <w:sz w:val="20"/>
          <w:szCs w:val="20"/>
        </w:rPr>
        <w:t xml:space="preserve">Każde powiadomienie dot. wielokrotnego uczestnictwa wygenerowane w </w:t>
      </w:r>
      <w:r w:rsidR="00531B54" w:rsidRPr="00187514">
        <w:rPr>
          <w:sz w:val="20"/>
          <w:szCs w:val="20"/>
        </w:rPr>
        <w:t>SM EFS</w:t>
      </w:r>
      <w:r w:rsidRPr="00187514">
        <w:rPr>
          <w:sz w:val="20"/>
          <w:szCs w:val="20"/>
        </w:rPr>
        <w:t xml:space="preserve"> zawiera: </w:t>
      </w:r>
    </w:p>
    <w:p w14:paraId="61B9303C" w14:textId="77777777" w:rsidR="000375AF" w:rsidRPr="00187514" w:rsidRDefault="000375AF" w:rsidP="00DA7EC0">
      <w:pPr>
        <w:numPr>
          <w:ilvl w:val="0"/>
          <w:numId w:val="18"/>
        </w:numPr>
        <w:spacing w:after="0" w:line="276" w:lineRule="auto"/>
        <w:ind w:left="851" w:hanging="425"/>
        <w:rPr>
          <w:sz w:val="20"/>
          <w:szCs w:val="20"/>
        </w:rPr>
      </w:pPr>
      <w:r w:rsidRPr="00187514">
        <w:rPr>
          <w:sz w:val="20"/>
          <w:szCs w:val="20"/>
        </w:rPr>
        <w:t xml:space="preserve">datę powiadomienia, </w:t>
      </w:r>
    </w:p>
    <w:p w14:paraId="187C4FCE" w14:textId="77777777" w:rsidR="000375AF" w:rsidRPr="00187514" w:rsidRDefault="000375AF" w:rsidP="00DA7EC0">
      <w:pPr>
        <w:numPr>
          <w:ilvl w:val="0"/>
          <w:numId w:val="18"/>
        </w:numPr>
        <w:spacing w:after="0" w:line="276" w:lineRule="auto"/>
        <w:ind w:left="851" w:hanging="425"/>
        <w:rPr>
          <w:sz w:val="20"/>
          <w:szCs w:val="20"/>
        </w:rPr>
      </w:pPr>
      <w:r w:rsidRPr="00187514">
        <w:rPr>
          <w:sz w:val="20"/>
          <w:szCs w:val="20"/>
        </w:rPr>
        <w:t xml:space="preserve">numer podobnego projektu, </w:t>
      </w:r>
    </w:p>
    <w:p w14:paraId="740E5BCA" w14:textId="35C2F0D7" w:rsidR="000375AF" w:rsidRPr="00187514" w:rsidRDefault="000375AF" w:rsidP="00DA7EC0">
      <w:pPr>
        <w:numPr>
          <w:ilvl w:val="0"/>
          <w:numId w:val="18"/>
        </w:numPr>
        <w:spacing w:after="0" w:line="276" w:lineRule="auto"/>
        <w:ind w:left="851" w:hanging="425"/>
        <w:rPr>
          <w:sz w:val="20"/>
          <w:szCs w:val="20"/>
        </w:rPr>
      </w:pPr>
      <w:r w:rsidRPr="00187514">
        <w:rPr>
          <w:sz w:val="20"/>
          <w:szCs w:val="20"/>
        </w:rPr>
        <w:t xml:space="preserve">nazwę </w:t>
      </w:r>
      <w:r w:rsidR="003648E8">
        <w:rPr>
          <w:sz w:val="20"/>
          <w:szCs w:val="20"/>
        </w:rPr>
        <w:t>B</w:t>
      </w:r>
      <w:r w:rsidRPr="00187514">
        <w:rPr>
          <w:sz w:val="20"/>
          <w:szCs w:val="20"/>
        </w:rPr>
        <w:t xml:space="preserve">eneficjenta realizującego podobny projekt, </w:t>
      </w:r>
    </w:p>
    <w:p w14:paraId="65E438EF" w14:textId="77777777" w:rsidR="000375AF" w:rsidRPr="00187514" w:rsidRDefault="000375AF" w:rsidP="00DA7EC0">
      <w:pPr>
        <w:numPr>
          <w:ilvl w:val="0"/>
          <w:numId w:val="18"/>
        </w:numPr>
        <w:spacing w:after="0" w:line="276" w:lineRule="auto"/>
        <w:ind w:left="851" w:hanging="425"/>
        <w:rPr>
          <w:sz w:val="20"/>
          <w:szCs w:val="20"/>
        </w:rPr>
      </w:pPr>
      <w:r w:rsidRPr="00187514">
        <w:rPr>
          <w:sz w:val="20"/>
          <w:szCs w:val="20"/>
        </w:rPr>
        <w:t xml:space="preserve">nazwę instytucji prowadzącej podobny projekt, </w:t>
      </w:r>
    </w:p>
    <w:p w14:paraId="7F692008" w14:textId="77777777" w:rsidR="000375AF" w:rsidRPr="00187514" w:rsidRDefault="000375AF" w:rsidP="00DA7EC0">
      <w:pPr>
        <w:numPr>
          <w:ilvl w:val="0"/>
          <w:numId w:val="18"/>
        </w:numPr>
        <w:spacing w:after="0" w:line="276" w:lineRule="auto"/>
        <w:ind w:left="851" w:hanging="425"/>
        <w:rPr>
          <w:sz w:val="20"/>
          <w:szCs w:val="20"/>
        </w:rPr>
      </w:pPr>
      <w:r w:rsidRPr="00187514">
        <w:rPr>
          <w:sz w:val="20"/>
          <w:szCs w:val="20"/>
        </w:rPr>
        <w:t xml:space="preserve">techniczny identyfikator uczestnika, </w:t>
      </w:r>
    </w:p>
    <w:p w14:paraId="7EFED2BB" w14:textId="77777777" w:rsidR="000375AF" w:rsidRPr="00187514" w:rsidRDefault="000375AF" w:rsidP="00DA7EC0">
      <w:pPr>
        <w:numPr>
          <w:ilvl w:val="0"/>
          <w:numId w:val="18"/>
        </w:numPr>
        <w:spacing w:after="0" w:line="276" w:lineRule="auto"/>
        <w:ind w:left="851" w:hanging="425"/>
        <w:rPr>
          <w:sz w:val="20"/>
          <w:szCs w:val="20"/>
        </w:rPr>
      </w:pPr>
      <w:r w:rsidRPr="00187514">
        <w:rPr>
          <w:sz w:val="20"/>
          <w:szCs w:val="20"/>
        </w:rPr>
        <w:t xml:space="preserve">daty rozpoczęcia i zakończenia udziału uczestnika w podobnym projekcie, </w:t>
      </w:r>
    </w:p>
    <w:p w14:paraId="10E74BA5" w14:textId="77777777" w:rsidR="000375AF" w:rsidRPr="00187514" w:rsidRDefault="000375AF" w:rsidP="00DA7EC0">
      <w:pPr>
        <w:numPr>
          <w:ilvl w:val="0"/>
          <w:numId w:val="18"/>
        </w:numPr>
        <w:spacing w:after="0" w:line="276" w:lineRule="auto"/>
        <w:ind w:left="851" w:hanging="425"/>
        <w:rPr>
          <w:sz w:val="20"/>
          <w:szCs w:val="20"/>
        </w:rPr>
      </w:pPr>
      <w:r w:rsidRPr="00187514">
        <w:rPr>
          <w:sz w:val="20"/>
          <w:szCs w:val="20"/>
        </w:rPr>
        <w:t xml:space="preserve">zakres i rodzaje wsparć, które uczestnik otrzymał w podobnym projekcie. </w:t>
      </w:r>
    </w:p>
    <w:p w14:paraId="4971CF2B" w14:textId="129E3309" w:rsidR="00D11126" w:rsidRPr="00187514" w:rsidRDefault="00D11126" w:rsidP="008F21C3">
      <w:pPr>
        <w:spacing w:after="0" w:line="276" w:lineRule="auto"/>
        <w:ind w:left="426"/>
        <w:rPr>
          <w:sz w:val="20"/>
          <w:szCs w:val="20"/>
        </w:rPr>
      </w:pPr>
      <w:r w:rsidRPr="00187514">
        <w:rPr>
          <w:sz w:val="20"/>
          <w:szCs w:val="20"/>
        </w:rPr>
        <w:t xml:space="preserve">Wygenerowane w </w:t>
      </w:r>
      <w:r w:rsidR="00E3055D" w:rsidRPr="00187514">
        <w:rPr>
          <w:sz w:val="20"/>
          <w:szCs w:val="20"/>
        </w:rPr>
        <w:t>SM EFS</w:t>
      </w:r>
      <w:r w:rsidRPr="00187514">
        <w:rPr>
          <w:sz w:val="20"/>
          <w:szCs w:val="20"/>
        </w:rPr>
        <w:t xml:space="preserve"> powiadomienie nie jest równoznaczne automatyczn</w:t>
      </w:r>
      <w:r w:rsidR="000C7A9B" w:rsidRPr="00187514">
        <w:rPr>
          <w:sz w:val="20"/>
          <w:szCs w:val="20"/>
        </w:rPr>
        <w:t xml:space="preserve">ej </w:t>
      </w:r>
      <w:proofErr w:type="spellStart"/>
      <w:r w:rsidRPr="00187514">
        <w:rPr>
          <w:sz w:val="20"/>
          <w:szCs w:val="20"/>
        </w:rPr>
        <w:t>niekwalifikowalności</w:t>
      </w:r>
      <w:proofErr w:type="spellEnd"/>
      <w:r w:rsidRPr="00187514">
        <w:rPr>
          <w:sz w:val="20"/>
          <w:szCs w:val="20"/>
        </w:rPr>
        <w:t xml:space="preserve"> uczestnika w projekcie. W takiej sytuacji należy w pierwszej kolejności zbadać, w którym projekcie wsparcie zostało udzielone wcześniej, a w którym rozpoczęcie udziału nastąpiło z naruszeniem zakazu podwójnego uczestnictwa. </w:t>
      </w:r>
    </w:p>
    <w:p w14:paraId="51E4A656" w14:textId="78ED3CF9" w:rsidR="000375AF" w:rsidRPr="00187514" w:rsidRDefault="000375AF" w:rsidP="008F21C3">
      <w:pPr>
        <w:pStyle w:val="Akapitzlist"/>
        <w:numPr>
          <w:ilvl w:val="1"/>
          <w:numId w:val="17"/>
        </w:numPr>
        <w:spacing w:after="0" w:line="276" w:lineRule="auto"/>
        <w:ind w:left="284" w:hanging="284"/>
        <w:contextualSpacing w:val="0"/>
        <w:rPr>
          <w:sz w:val="20"/>
          <w:szCs w:val="20"/>
        </w:rPr>
      </w:pPr>
      <w:r w:rsidRPr="00187514">
        <w:rPr>
          <w:sz w:val="20"/>
          <w:szCs w:val="20"/>
        </w:rPr>
        <w:t xml:space="preserve">W przypadku </w:t>
      </w:r>
      <w:r w:rsidR="00020FE6" w:rsidRPr="00187514">
        <w:rPr>
          <w:sz w:val="20"/>
          <w:szCs w:val="20"/>
        </w:rPr>
        <w:t xml:space="preserve">wystąpienia </w:t>
      </w:r>
      <w:r w:rsidRPr="00187514">
        <w:rPr>
          <w:sz w:val="20"/>
          <w:szCs w:val="20"/>
        </w:rPr>
        <w:t>podwójnego uczestnictwa, Beneficjent podejmuje czynności wyjaśniające z uczestnikiem projektu</w:t>
      </w:r>
      <w:r w:rsidR="00594A3A" w:rsidRPr="00187514">
        <w:rPr>
          <w:sz w:val="20"/>
          <w:szCs w:val="20"/>
        </w:rPr>
        <w:t xml:space="preserve"> </w:t>
      </w:r>
      <w:r w:rsidR="00E335AF" w:rsidRPr="00187514">
        <w:rPr>
          <w:sz w:val="20"/>
          <w:szCs w:val="20"/>
        </w:rPr>
        <w:t>(</w:t>
      </w:r>
      <w:r w:rsidR="00B0452F" w:rsidRPr="00187514">
        <w:rPr>
          <w:sz w:val="20"/>
          <w:szCs w:val="20"/>
        </w:rPr>
        <w:t>ewentualnie</w:t>
      </w:r>
      <w:r w:rsidR="00452473" w:rsidRPr="00187514">
        <w:rPr>
          <w:sz w:val="20"/>
          <w:szCs w:val="20"/>
        </w:rPr>
        <w:t xml:space="preserve"> również z</w:t>
      </w:r>
      <w:r w:rsidR="00594A3A" w:rsidRPr="00187514">
        <w:rPr>
          <w:sz w:val="20"/>
          <w:szCs w:val="20"/>
        </w:rPr>
        <w:t xml:space="preserve"> podmiotem</w:t>
      </w:r>
      <w:r w:rsidR="008F6F08" w:rsidRPr="00187514">
        <w:rPr>
          <w:sz w:val="20"/>
          <w:szCs w:val="20"/>
        </w:rPr>
        <w:t xml:space="preserve"> prowadzącym podobny projekt</w:t>
      </w:r>
      <w:r w:rsidR="00E335AF" w:rsidRPr="00187514">
        <w:rPr>
          <w:sz w:val="20"/>
          <w:szCs w:val="20"/>
        </w:rPr>
        <w:t>)</w:t>
      </w:r>
      <w:r w:rsidRPr="00187514">
        <w:rPr>
          <w:sz w:val="20"/>
          <w:szCs w:val="20"/>
        </w:rPr>
        <w:t>. Jeżeli po zakończeniu tych czynności</w:t>
      </w:r>
      <w:r w:rsidR="008155EB" w:rsidRPr="00187514">
        <w:rPr>
          <w:sz w:val="20"/>
          <w:szCs w:val="20"/>
        </w:rPr>
        <w:t xml:space="preserve"> </w:t>
      </w:r>
      <w:r w:rsidRPr="00187514">
        <w:rPr>
          <w:sz w:val="20"/>
          <w:szCs w:val="20"/>
        </w:rPr>
        <w:t>i ponownym zweryfikowaniu uczestnika w systemie SM EFS nadal stwierdzone zostanie podwójne uczestnictwo w projektach z zakresu aktywizacji społeczno-zawodowej (</w:t>
      </w:r>
      <w:r w:rsidR="00E3055D" w:rsidRPr="00187514">
        <w:rPr>
          <w:sz w:val="20"/>
          <w:szCs w:val="20"/>
        </w:rPr>
        <w:t>SM EFS</w:t>
      </w:r>
      <w:r w:rsidRPr="00187514">
        <w:rPr>
          <w:sz w:val="20"/>
          <w:szCs w:val="20"/>
        </w:rPr>
        <w:t xml:space="preserve"> nadal generuje powiadomienie w tym zakresie) należy usunąć uczestnika z projektu. W sytuacji budzącej wątpliwości Beneficjenta, może on poinformować o tym fakcie I</w:t>
      </w:r>
      <w:r w:rsidR="004B7D5E" w:rsidRPr="00187514">
        <w:rPr>
          <w:sz w:val="20"/>
          <w:szCs w:val="20"/>
        </w:rPr>
        <w:t>P</w:t>
      </w:r>
      <w:r w:rsidR="004964C4" w:rsidRPr="00187514">
        <w:rPr>
          <w:sz w:val="20"/>
          <w:szCs w:val="20"/>
        </w:rPr>
        <w:t xml:space="preserve"> FEM</w:t>
      </w:r>
      <w:r w:rsidR="00E3055D">
        <w:rPr>
          <w:sz w:val="20"/>
          <w:szCs w:val="20"/>
        </w:rPr>
        <w:t>,</w:t>
      </w:r>
      <w:r w:rsidRPr="00187514">
        <w:rPr>
          <w:sz w:val="20"/>
          <w:szCs w:val="20"/>
        </w:rPr>
        <w:t xml:space="preserve"> przekazując zakres informacji zawarty w wygenerowanym przez </w:t>
      </w:r>
      <w:r w:rsidR="00E3055D" w:rsidRPr="00187514">
        <w:rPr>
          <w:sz w:val="20"/>
          <w:szCs w:val="20"/>
        </w:rPr>
        <w:t>SM EFS</w:t>
      </w:r>
      <w:r w:rsidRPr="00187514">
        <w:rPr>
          <w:sz w:val="20"/>
          <w:szCs w:val="20"/>
        </w:rPr>
        <w:t xml:space="preserve"> powiadomieniu (np. w postaci </w:t>
      </w:r>
      <w:proofErr w:type="spellStart"/>
      <w:r w:rsidRPr="00187514">
        <w:rPr>
          <w:sz w:val="20"/>
          <w:szCs w:val="20"/>
        </w:rPr>
        <w:t>print</w:t>
      </w:r>
      <w:proofErr w:type="spellEnd"/>
      <w:r w:rsidRPr="00187514">
        <w:rPr>
          <w:sz w:val="20"/>
          <w:szCs w:val="20"/>
        </w:rPr>
        <w:t xml:space="preserve"> </w:t>
      </w:r>
      <w:proofErr w:type="spellStart"/>
      <w:r w:rsidRPr="00187514">
        <w:rPr>
          <w:sz w:val="20"/>
          <w:szCs w:val="20"/>
        </w:rPr>
        <w:t>screen</w:t>
      </w:r>
      <w:proofErr w:type="spellEnd"/>
      <w:r w:rsidRPr="00187514">
        <w:rPr>
          <w:sz w:val="20"/>
          <w:szCs w:val="20"/>
        </w:rPr>
        <w:t>), a także wyjaśnienia uczestnika i dokumenty przez niego złożone</w:t>
      </w:r>
      <w:r w:rsidR="00653012" w:rsidRPr="00187514">
        <w:rPr>
          <w:sz w:val="20"/>
          <w:szCs w:val="20"/>
        </w:rPr>
        <w:t xml:space="preserve"> wraz z</w:t>
      </w:r>
      <w:r w:rsidR="00E3055D">
        <w:rPr>
          <w:sz w:val="20"/>
          <w:szCs w:val="20"/>
        </w:rPr>
        <w:t xml:space="preserve"> </w:t>
      </w:r>
      <w:r w:rsidR="00653012" w:rsidRPr="00187514">
        <w:rPr>
          <w:sz w:val="20"/>
          <w:szCs w:val="20"/>
        </w:rPr>
        <w:t>ewentualnymi wyjaśnienia</w:t>
      </w:r>
      <w:r w:rsidR="00E3055D">
        <w:rPr>
          <w:sz w:val="20"/>
          <w:szCs w:val="20"/>
        </w:rPr>
        <w:t>mi</w:t>
      </w:r>
      <w:r w:rsidR="00653012" w:rsidRPr="00187514">
        <w:rPr>
          <w:sz w:val="20"/>
          <w:szCs w:val="20"/>
        </w:rPr>
        <w:t xml:space="preserve"> podmiotu prowadzącego podobny projekt</w:t>
      </w:r>
      <w:r w:rsidRPr="00187514">
        <w:rPr>
          <w:sz w:val="20"/>
          <w:szCs w:val="20"/>
        </w:rPr>
        <w:t>. I</w:t>
      </w:r>
      <w:r w:rsidR="496532A7" w:rsidRPr="00187514">
        <w:rPr>
          <w:sz w:val="20"/>
          <w:szCs w:val="20"/>
        </w:rPr>
        <w:t>P</w:t>
      </w:r>
      <w:r w:rsidRPr="00187514">
        <w:rPr>
          <w:sz w:val="20"/>
          <w:szCs w:val="20"/>
        </w:rPr>
        <w:t xml:space="preserve"> </w:t>
      </w:r>
      <w:r w:rsidR="009A5FBF" w:rsidRPr="00187514">
        <w:rPr>
          <w:sz w:val="20"/>
          <w:szCs w:val="20"/>
        </w:rPr>
        <w:t xml:space="preserve">FEM </w:t>
      </w:r>
      <w:r w:rsidRPr="00187514">
        <w:rPr>
          <w:sz w:val="20"/>
          <w:szCs w:val="20"/>
        </w:rPr>
        <w:t xml:space="preserve">dokona analizy, na podstawie której ustali, czy dany uczestnik rzeczywiście powinien być niekwalifikowalny w projekcie. </w:t>
      </w:r>
    </w:p>
    <w:p w14:paraId="28B52057" w14:textId="77777777" w:rsidR="008F21C3" w:rsidRPr="00187514" w:rsidRDefault="008F21C3" w:rsidP="008F21C3">
      <w:pPr>
        <w:pStyle w:val="Akapitzlist"/>
        <w:spacing w:after="0" w:line="276" w:lineRule="auto"/>
        <w:ind w:left="284"/>
        <w:contextualSpacing w:val="0"/>
        <w:rPr>
          <w:sz w:val="20"/>
          <w:szCs w:val="20"/>
        </w:rPr>
      </w:pPr>
    </w:p>
    <w:p w14:paraId="553FEEC7" w14:textId="77777777" w:rsidR="004964C4" w:rsidRPr="00187514" w:rsidRDefault="004964C4" w:rsidP="00DA7EC0">
      <w:pPr>
        <w:pStyle w:val="Akapitzlist"/>
        <w:numPr>
          <w:ilvl w:val="0"/>
          <w:numId w:val="40"/>
        </w:numPr>
        <w:spacing w:afterLines="60" w:after="144" w:line="276" w:lineRule="auto"/>
        <w:ind w:left="284" w:hanging="284"/>
        <w:contextualSpacing w:val="0"/>
        <w:rPr>
          <w:sz w:val="20"/>
          <w:szCs w:val="20"/>
        </w:rPr>
      </w:pPr>
      <w:r w:rsidRPr="00187514">
        <w:rPr>
          <w:b/>
          <w:bCs/>
          <w:sz w:val="20"/>
          <w:szCs w:val="20"/>
        </w:rPr>
        <w:t>Weryfikacja kwalifikowalności wydatków w przypadku konfliktu/kolizji uczestnictwa osoby w dwóch (i więcej) projektach dofinansowanych z EFS+ [zidentyfikowano problem] na poziomie IP FEM</w:t>
      </w:r>
      <w:r w:rsidRPr="00187514">
        <w:rPr>
          <w:sz w:val="20"/>
          <w:szCs w:val="20"/>
        </w:rPr>
        <w:t xml:space="preserve">: </w:t>
      </w:r>
    </w:p>
    <w:p w14:paraId="20B4E799" w14:textId="2F192028" w:rsidR="004964C4" w:rsidRPr="00187514" w:rsidRDefault="004964C4" w:rsidP="00DA7EC0">
      <w:pPr>
        <w:pStyle w:val="Akapitzlist"/>
        <w:numPr>
          <w:ilvl w:val="0"/>
          <w:numId w:val="46"/>
        </w:numPr>
        <w:spacing w:afterLines="60" w:after="144" w:line="276" w:lineRule="auto"/>
        <w:ind w:left="567"/>
        <w:rPr>
          <w:sz w:val="20"/>
          <w:szCs w:val="20"/>
        </w:rPr>
      </w:pPr>
      <w:r w:rsidRPr="00187514">
        <w:rPr>
          <w:sz w:val="20"/>
          <w:szCs w:val="20"/>
        </w:rPr>
        <w:t xml:space="preserve">IP FEM sprawdza kwalifikowalność uczestników projektu w trakcie weryfikacji wniosków o płatność, w szczególności poprzez system SM EFS (w oparciu o listę sprawdzającą do wniosku o płatność), czy uczestnik projektu z zakresu aktywizacji społeczno-zawodowej nie bierze jednocześnie udziału w dwóch (i więcej) takich projektach. </w:t>
      </w:r>
    </w:p>
    <w:p w14:paraId="5DE68839" w14:textId="4F4D979B" w:rsidR="004964C4" w:rsidRPr="00187514" w:rsidRDefault="004964C4" w:rsidP="00DA7EC0">
      <w:pPr>
        <w:pStyle w:val="Akapitzlist"/>
        <w:numPr>
          <w:ilvl w:val="0"/>
          <w:numId w:val="46"/>
        </w:numPr>
        <w:spacing w:afterLines="60" w:after="144" w:line="276" w:lineRule="auto"/>
        <w:ind w:left="567"/>
        <w:rPr>
          <w:sz w:val="20"/>
          <w:szCs w:val="20"/>
        </w:rPr>
      </w:pPr>
      <w:r w:rsidRPr="00187514">
        <w:rPr>
          <w:sz w:val="20"/>
          <w:szCs w:val="20"/>
        </w:rPr>
        <w:t xml:space="preserve">W przypadku stwierdzenia w trakcie weryfikacji wniosku o płatność, iż osoba już istnieje w systemie SM EFS (system sygnalizuje ewentualne ryzyko wielokrotnego uczestnictwa) IP FEM zweryfikuje dotychczas przedłożone przez </w:t>
      </w:r>
      <w:r w:rsidR="007D7EEA" w:rsidRPr="00187514">
        <w:rPr>
          <w:sz w:val="20"/>
          <w:szCs w:val="20"/>
        </w:rPr>
        <w:t>B</w:t>
      </w:r>
      <w:r w:rsidRPr="00187514">
        <w:rPr>
          <w:sz w:val="20"/>
          <w:szCs w:val="20"/>
        </w:rPr>
        <w:t>eneficjenta wyjaśnienia związane z istniejącym konfliktem</w:t>
      </w:r>
      <w:r w:rsidR="001E3FD7">
        <w:rPr>
          <w:sz w:val="20"/>
          <w:szCs w:val="20"/>
        </w:rPr>
        <w:t>.</w:t>
      </w:r>
      <w:r w:rsidRPr="00187514">
        <w:rPr>
          <w:sz w:val="20"/>
          <w:szCs w:val="20"/>
        </w:rPr>
        <w:t xml:space="preserve"> </w:t>
      </w:r>
      <w:r w:rsidR="001E3FD7">
        <w:rPr>
          <w:sz w:val="20"/>
          <w:szCs w:val="20"/>
        </w:rPr>
        <w:t>M</w:t>
      </w:r>
      <w:r w:rsidRPr="00187514">
        <w:rPr>
          <w:sz w:val="20"/>
          <w:szCs w:val="20"/>
        </w:rPr>
        <w:t xml:space="preserve">oże również żądać dodatkowych informacji, w tym dokumentów, na podstawie których uczestnik został zakwalifikowany do projektu. </w:t>
      </w:r>
    </w:p>
    <w:p w14:paraId="1786299E" w14:textId="162121F1" w:rsidR="004964C4" w:rsidRPr="00187514" w:rsidRDefault="009A5FBF" w:rsidP="00DA7EC0">
      <w:pPr>
        <w:pStyle w:val="Akapitzlist"/>
        <w:numPr>
          <w:ilvl w:val="0"/>
          <w:numId w:val="46"/>
        </w:numPr>
        <w:spacing w:afterLines="60" w:after="144" w:line="276" w:lineRule="auto"/>
        <w:ind w:left="567"/>
        <w:rPr>
          <w:sz w:val="20"/>
          <w:szCs w:val="20"/>
        </w:rPr>
      </w:pPr>
      <w:r w:rsidRPr="00187514">
        <w:rPr>
          <w:sz w:val="20"/>
          <w:szCs w:val="20"/>
        </w:rPr>
        <w:t>L</w:t>
      </w:r>
      <w:r w:rsidR="004964C4" w:rsidRPr="00187514">
        <w:rPr>
          <w:sz w:val="20"/>
          <w:szCs w:val="20"/>
        </w:rPr>
        <w:t>ista</w:t>
      </w:r>
      <w:r w:rsidR="00D47D10" w:rsidRPr="00187514">
        <w:rPr>
          <w:sz w:val="20"/>
          <w:szCs w:val="20"/>
        </w:rPr>
        <w:t xml:space="preserve"> sprawdzająca</w:t>
      </w:r>
      <w:r w:rsidR="00333C8D" w:rsidRPr="00187514">
        <w:rPr>
          <w:sz w:val="20"/>
          <w:szCs w:val="20"/>
        </w:rPr>
        <w:t xml:space="preserve"> do wniosku  płatność</w:t>
      </w:r>
      <w:r w:rsidR="004964C4" w:rsidRPr="00187514">
        <w:rPr>
          <w:sz w:val="20"/>
          <w:szCs w:val="20"/>
        </w:rPr>
        <w:t xml:space="preserve"> i treść powiadomień w systemie SM EFS nie są podstawą do niekwalifikowania udziału uczestnika w projekcie. Każdy zidentyfikowany przypadek będzie rozpatrywany indywidualnie i dopiero w oparciu o przedłożone wyjaśnienia/dokumenty podejmowana będzie decyzja w zakresie ewentualnej </w:t>
      </w:r>
      <w:proofErr w:type="spellStart"/>
      <w:r w:rsidR="004964C4" w:rsidRPr="00187514">
        <w:rPr>
          <w:sz w:val="20"/>
          <w:szCs w:val="20"/>
        </w:rPr>
        <w:t>niekwalifikowalności</w:t>
      </w:r>
      <w:proofErr w:type="spellEnd"/>
      <w:r w:rsidR="004964C4" w:rsidRPr="00187514">
        <w:rPr>
          <w:sz w:val="20"/>
          <w:szCs w:val="20"/>
        </w:rPr>
        <w:t xml:space="preserve"> </w:t>
      </w:r>
      <w:r w:rsidRPr="00187514">
        <w:rPr>
          <w:sz w:val="20"/>
          <w:szCs w:val="20"/>
        </w:rPr>
        <w:t>danego uczestnika</w:t>
      </w:r>
      <w:r w:rsidR="004964C4" w:rsidRPr="00187514">
        <w:rPr>
          <w:sz w:val="20"/>
          <w:szCs w:val="20"/>
        </w:rPr>
        <w:t xml:space="preserve"> w projekcie.</w:t>
      </w:r>
      <w:r w:rsidR="00277B14" w:rsidRPr="00187514">
        <w:rPr>
          <w:sz w:val="20"/>
          <w:szCs w:val="20"/>
        </w:rPr>
        <w:t xml:space="preserve"> Przy weryfikacji kwalifikowalności uczestnika projektów</w:t>
      </w:r>
      <w:r w:rsidR="004964C4" w:rsidRPr="00187514">
        <w:rPr>
          <w:sz w:val="20"/>
          <w:szCs w:val="20"/>
        </w:rPr>
        <w:t xml:space="preserve"> IP FEM może zweryfikować </w:t>
      </w:r>
      <w:r w:rsidR="004964C4" w:rsidRPr="00187514">
        <w:rPr>
          <w:sz w:val="20"/>
          <w:szCs w:val="20"/>
        </w:rPr>
        <w:lastRenderedPageBreak/>
        <w:t>prawidłowość</w:t>
      </w:r>
      <w:r w:rsidR="00366F05" w:rsidRPr="00187514">
        <w:rPr>
          <w:rStyle w:val="Odwoanieprzypisudolnego"/>
          <w:sz w:val="20"/>
          <w:szCs w:val="20"/>
        </w:rPr>
        <w:footnoteReference w:id="3"/>
      </w:r>
      <w:r w:rsidR="004964C4" w:rsidRPr="00187514">
        <w:rPr>
          <w:sz w:val="20"/>
          <w:szCs w:val="20"/>
        </w:rPr>
        <w:t xml:space="preserve"> składanych</w:t>
      </w:r>
      <w:r w:rsidR="00127312" w:rsidRPr="00187514">
        <w:rPr>
          <w:sz w:val="20"/>
          <w:szCs w:val="20"/>
        </w:rPr>
        <w:t xml:space="preserve"> przez uczestników </w:t>
      </w:r>
      <w:r w:rsidR="004964C4" w:rsidRPr="00187514">
        <w:rPr>
          <w:sz w:val="20"/>
          <w:szCs w:val="20"/>
        </w:rPr>
        <w:t xml:space="preserve">oświadczeń, w tym także kontaktować się bezpośrednio z IP/IZ innego programu nadzorującego projekt, w ramach którego wykazano równoczesne uczestnictwo. </w:t>
      </w:r>
    </w:p>
    <w:p w14:paraId="7BB94E2E" w14:textId="6EBE03E6" w:rsidR="004964C4" w:rsidRPr="00187514" w:rsidRDefault="004964C4" w:rsidP="00DA7EC0">
      <w:pPr>
        <w:pStyle w:val="Akapitzlist"/>
        <w:numPr>
          <w:ilvl w:val="0"/>
          <w:numId w:val="46"/>
        </w:numPr>
        <w:spacing w:afterLines="60" w:after="144" w:line="276" w:lineRule="auto"/>
        <w:ind w:left="567"/>
        <w:rPr>
          <w:sz w:val="20"/>
          <w:szCs w:val="20"/>
        </w:rPr>
      </w:pPr>
      <w:r w:rsidRPr="00187514">
        <w:rPr>
          <w:sz w:val="20"/>
          <w:szCs w:val="20"/>
        </w:rPr>
        <w:t>IP FEM może uznać udział uczestnika za niekwalifikowalny w ramach projektu, do którego został później zrekrutowany (decyduje data rozpoczęcia udziału w projekcie</w:t>
      </w:r>
      <w:r w:rsidR="00DA2D3F" w:rsidRPr="00187514">
        <w:rPr>
          <w:sz w:val="20"/>
          <w:szCs w:val="20"/>
        </w:rPr>
        <w:t xml:space="preserve"> tj. </w:t>
      </w:r>
      <w:r w:rsidR="00157EAF" w:rsidRPr="00187514">
        <w:rPr>
          <w:sz w:val="20"/>
          <w:szCs w:val="20"/>
        </w:rPr>
        <w:t>data udzielenia pierwszej formy wsparcia)</w:t>
      </w:r>
      <w:r w:rsidRPr="00187514">
        <w:rPr>
          <w:sz w:val="20"/>
          <w:szCs w:val="20"/>
        </w:rPr>
        <w:t xml:space="preserve">. </w:t>
      </w:r>
    </w:p>
    <w:p w14:paraId="1FDC2243" w14:textId="2DDC837A" w:rsidR="00672262" w:rsidRDefault="004964C4" w:rsidP="00DA7EC0">
      <w:pPr>
        <w:pStyle w:val="Akapitzlist"/>
        <w:numPr>
          <w:ilvl w:val="0"/>
          <w:numId w:val="46"/>
        </w:numPr>
        <w:spacing w:afterLines="60" w:after="144" w:line="276" w:lineRule="auto"/>
        <w:ind w:left="567"/>
        <w:rPr>
          <w:sz w:val="20"/>
          <w:szCs w:val="20"/>
        </w:rPr>
      </w:pPr>
      <w:r w:rsidRPr="00187514">
        <w:rPr>
          <w:sz w:val="20"/>
          <w:szCs w:val="20"/>
        </w:rPr>
        <w:t xml:space="preserve">IP FEM może podjąć decyzję o kwalifikowalności uczestnika m.in. w przypadkach, w których skorygowanie danych wynikających z opóźnień </w:t>
      </w:r>
      <w:r w:rsidR="00F353F5" w:rsidRPr="00187514">
        <w:rPr>
          <w:sz w:val="20"/>
          <w:szCs w:val="20"/>
        </w:rPr>
        <w:t xml:space="preserve">w realizacji projektu </w:t>
      </w:r>
      <w:r w:rsidRPr="00187514">
        <w:rPr>
          <w:sz w:val="20"/>
          <w:szCs w:val="20"/>
        </w:rPr>
        <w:t>lub błędów</w:t>
      </w:r>
      <w:r w:rsidR="00F353F5" w:rsidRPr="00187514">
        <w:rPr>
          <w:sz w:val="20"/>
          <w:szCs w:val="20"/>
        </w:rPr>
        <w:t xml:space="preserve"> Beneficjenta</w:t>
      </w:r>
      <w:r w:rsidR="00477B46" w:rsidRPr="00187514">
        <w:rPr>
          <w:sz w:val="20"/>
          <w:szCs w:val="20"/>
        </w:rPr>
        <w:t xml:space="preserve"> podczas wprowadzania danych</w:t>
      </w:r>
      <w:r w:rsidRPr="00187514">
        <w:rPr>
          <w:sz w:val="20"/>
          <w:szCs w:val="20"/>
        </w:rPr>
        <w:t xml:space="preserve"> spowoduje brak konfliktu, lub uzyskane przez </w:t>
      </w:r>
      <w:r w:rsidR="00FD6596" w:rsidRPr="00187514">
        <w:rPr>
          <w:sz w:val="20"/>
          <w:szCs w:val="20"/>
        </w:rPr>
        <w:t xml:space="preserve">IP FEM </w:t>
      </w:r>
      <w:r w:rsidRPr="00187514">
        <w:rPr>
          <w:sz w:val="20"/>
          <w:szCs w:val="20"/>
        </w:rPr>
        <w:t>wyjaśnienia/dokumenty uzasadniają kwalifikowanie uczestnika do uzyskania wsparcia, pomimo wystąpienia konfliktu. Jeśli to nie nastąpi, uczestnik jest niekwalifikowalny w tym projekcie, w którym data rozpoczęcia jego udziału jest późniejsza.</w:t>
      </w:r>
    </w:p>
    <w:p w14:paraId="2285C640" w14:textId="0AA892A8" w:rsidR="002F6C9A" w:rsidRPr="00187514" w:rsidRDefault="002F6C9A" w:rsidP="002F6C9A">
      <w:pPr>
        <w:pStyle w:val="Akapitzlist"/>
        <w:numPr>
          <w:ilvl w:val="0"/>
          <w:numId w:val="46"/>
        </w:numPr>
        <w:spacing w:afterLines="60" w:after="144" w:line="276" w:lineRule="auto"/>
        <w:ind w:left="567"/>
        <w:rPr>
          <w:sz w:val="20"/>
          <w:szCs w:val="20"/>
        </w:rPr>
      </w:pPr>
      <w:r w:rsidRPr="00187514">
        <w:rPr>
          <w:sz w:val="20"/>
          <w:szCs w:val="20"/>
        </w:rPr>
        <w:t>IP FEM może</w:t>
      </w:r>
      <w:r>
        <w:rPr>
          <w:sz w:val="20"/>
          <w:szCs w:val="20"/>
        </w:rPr>
        <w:t xml:space="preserve"> </w:t>
      </w:r>
      <w:r w:rsidRPr="00187514">
        <w:rPr>
          <w:sz w:val="20"/>
          <w:szCs w:val="20"/>
        </w:rPr>
        <w:t xml:space="preserve">podjąć inną decyzję, w szczególności w przypadku </w:t>
      </w:r>
      <w:r>
        <w:rPr>
          <w:sz w:val="20"/>
          <w:szCs w:val="20"/>
        </w:rPr>
        <w:t xml:space="preserve">nieterminowego </w:t>
      </w:r>
      <w:r w:rsidR="0094050D">
        <w:rPr>
          <w:sz w:val="20"/>
          <w:szCs w:val="20"/>
        </w:rPr>
        <w:t xml:space="preserve">lub błędnego </w:t>
      </w:r>
      <w:r>
        <w:rPr>
          <w:sz w:val="20"/>
          <w:szCs w:val="20"/>
        </w:rPr>
        <w:t>wprowadzania</w:t>
      </w:r>
      <w:r w:rsidR="0094050D">
        <w:rPr>
          <w:sz w:val="20"/>
          <w:szCs w:val="20"/>
        </w:rPr>
        <w:t>,</w:t>
      </w:r>
      <w:r>
        <w:rPr>
          <w:sz w:val="20"/>
          <w:szCs w:val="20"/>
        </w:rPr>
        <w:t xml:space="preserve"> </w:t>
      </w:r>
      <w:r w:rsidRPr="00187514">
        <w:rPr>
          <w:sz w:val="20"/>
          <w:szCs w:val="20"/>
        </w:rPr>
        <w:t xml:space="preserve">przez </w:t>
      </w:r>
      <w:r w:rsidR="003648E8">
        <w:rPr>
          <w:sz w:val="20"/>
          <w:szCs w:val="20"/>
        </w:rPr>
        <w:t>B</w:t>
      </w:r>
      <w:r w:rsidRPr="00187514">
        <w:rPr>
          <w:sz w:val="20"/>
          <w:szCs w:val="20"/>
        </w:rPr>
        <w:t>eneficjenta do SM EFS</w:t>
      </w:r>
      <w:r w:rsidR="0094050D">
        <w:rPr>
          <w:sz w:val="20"/>
          <w:szCs w:val="20"/>
        </w:rPr>
        <w:t>,</w:t>
      </w:r>
      <w:r w:rsidRPr="00187514">
        <w:rPr>
          <w:sz w:val="20"/>
          <w:szCs w:val="20"/>
        </w:rPr>
        <w:t xml:space="preserve"> danych o uczestniku projektu</w:t>
      </w:r>
      <w:r>
        <w:rPr>
          <w:sz w:val="20"/>
          <w:szCs w:val="20"/>
        </w:rPr>
        <w:t xml:space="preserve"> (skutkujących podwójnym uczestnictwem) i nie kwalifikować kosztów uczestnika</w:t>
      </w:r>
      <w:r w:rsidRPr="00187514">
        <w:rPr>
          <w:sz w:val="20"/>
          <w:szCs w:val="20"/>
        </w:rPr>
        <w:t xml:space="preserve">. </w:t>
      </w:r>
    </w:p>
    <w:p w14:paraId="3B4D60C2" w14:textId="77777777" w:rsidR="002F6C9A" w:rsidRPr="00187514" w:rsidRDefault="002F6C9A" w:rsidP="002F6C9A">
      <w:pPr>
        <w:pStyle w:val="Akapitzlist"/>
        <w:spacing w:afterLines="60" w:after="144" w:line="276" w:lineRule="auto"/>
        <w:ind w:left="567"/>
        <w:rPr>
          <w:sz w:val="20"/>
          <w:szCs w:val="20"/>
        </w:rPr>
      </w:pPr>
    </w:p>
    <w:p w14:paraId="4421BB74" w14:textId="071990E1" w:rsidR="007C751C" w:rsidRPr="00187514" w:rsidRDefault="007C751C" w:rsidP="00DA7EC0">
      <w:pPr>
        <w:pStyle w:val="Nagwek1"/>
        <w:numPr>
          <w:ilvl w:val="0"/>
          <w:numId w:val="40"/>
        </w:numPr>
        <w:spacing w:afterLines="60" w:after="144" w:line="276" w:lineRule="auto"/>
        <w:ind w:left="426" w:hanging="426"/>
        <w:contextualSpacing w:val="0"/>
        <w:rPr>
          <w:sz w:val="20"/>
          <w:szCs w:val="20"/>
        </w:rPr>
      </w:pPr>
      <w:r w:rsidRPr="00187514">
        <w:rPr>
          <w:sz w:val="20"/>
          <w:szCs w:val="20"/>
        </w:rPr>
        <w:t xml:space="preserve">Podsumowanie: </w:t>
      </w:r>
    </w:p>
    <w:p w14:paraId="3C98FFDB" w14:textId="20D8D6D6" w:rsidR="00935F73" w:rsidRPr="00187514" w:rsidRDefault="006A08D7" w:rsidP="00CB4F76">
      <w:pPr>
        <w:pStyle w:val="Akapitzlist"/>
        <w:numPr>
          <w:ilvl w:val="6"/>
          <w:numId w:val="17"/>
        </w:numPr>
        <w:spacing w:afterLines="60" w:after="144" w:line="276" w:lineRule="auto"/>
        <w:ind w:left="426"/>
        <w:contextualSpacing w:val="0"/>
        <w:rPr>
          <w:sz w:val="20"/>
          <w:szCs w:val="20"/>
        </w:rPr>
      </w:pPr>
      <w:r>
        <w:rPr>
          <w:sz w:val="20"/>
          <w:szCs w:val="20"/>
        </w:rPr>
        <w:t>Wielokrotne uczestnictwo w projektach</w:t>
      </w:r>
      <w:r w:rsidR="002614B7">
        <w:rPr>
          <w:sz w:val="20"/>
          <w:szCs w:val="20"/>
        </w:rPr>
        <w:t xml:space="preserve"> </w:t>
      </w:r>
      <w:r w:rsidR="002614B7" w:rsidRPr="00187514">
        <w:rPr>
          <w:sz w:val="20"/>
          <w:szCs w:val="20"/>
        </w:rPr>
        <w:t>z zakresu aktywizacji społeczno-zawodowej</w:t>
      </w:r>
      <w:r w:rsidR="002614B7">
        <w:rPr>
          <w:sz w:val="20"/>
          <w:szCs w:val="20"/>
        </w:rPr>
        <w:t xml:space="preserve"> oraz z zakresu </w:t>
      </w:r>
      <w:r w:rsidR="002614B7" w:rsidRPr="00187514">
        <w:rPr>
          <w:sz w:val="20"/>
          <w:szCs w:val="20"/>
        </w:rPr>
        <w:t>świadczenia usług społecznych</w:t>
      </w:r>
      <w:r w:rsidR="002614B7">
        <w:rPr>
          <w:sz w:val="20"/>
          <w:szCs w:val="20"/>
        </w:rPr>
        <w:t xml:space="preserve"> i</w:t>
      </w:r>
      <w:r w:rsidR="002614B7" w:rsidRPr="00187514">
        <w:rPr>
          <w:sz w:val="20"/>
          <w:szCs w:val="20"/>
        </w:rPr>
        <w:t xml:space="preserve"> zdrowotnych</w:t>
      </w:r>
      <w:r>
        <w:rPr>
          <w:sz w:val="20"/>
          <w:szCs w:val="20"/>
        </w:rPr>
        <w:t xml:space="preserve"> - różnice</w:t>
      </w:r>
      <w:r w:rsidR="002614B7">
        <w:rPr>
          <w:sz w:val="20"/>
          <w:szCs w:val="20"/>
        </w:rPr>
        <w:t>:</w:t>
      </w:r>
    </w:p>
    <w:tbl>
      <w:tblPr>
        <w:tblStyle w:val="Tabela-Siatka"/>
        <w:tblW w:w="0" w:type="auto"/>
        <w:tblInd w:w="421" w:type="dxa"/>
        <w:tblLook w:val="04A0" w:firstRow="1" w:lastRow="0" w:firstColumn="1" w:lastColumn="0" w:noHBand="0" w:noVBand="1"/>
      </w:tblPr>
      <w:tblGrid>
        <w:gridCol w:w="4252"/>
        <w:gridCol w:w="4389"/>
      </w:tblGrid>
      <w:tr w:rsidR="00911578" w:rsidRPr="00187514" w14:paraId="6BC67F02" w14:textId="77777777" w:rsidTr="00911578">
        <w:tc>
          <w:tcPr>
            <w:tcW w:w="4252" w:type="dxa"/>
          </w:tcPr>
          <w:p w14:paraId="5D212DAD" w14:textId="2708352C" w:rsidR="007C751C" w:rsidRPr="00187514" w:rsidRDefault="007C751C" w:rsidP="00CB4F76">
            <w:pPr>
              <w:autoSpaceDE w:val="0"/>
              <w:autoSpaceDN w:val="0"/>
              <w:adjustRightInd w:val="0"/>
              <w:jc w:val="center"/>
              <w:rPr>
                <w:sz w:val="20"/>
                <w:szCs w:val="20"/>
              </w:rPr>
            </w:pPr>
            <w:r w:rsidRPr="00187514">
              <w:rPr>
                <w:sz w:val="20"/>
                <w:szCs w:val="20"/>
              </w:rPr>
              <w:t>Projekty z zakresu aktywizacji społeczno-zawodowej EFS+</w:t>
            </w:r>
          </w:p>
        </w:tc>
        <w:tc>
          <w:tcPr>
            <w:tcW w:w="4389" w:type="dxa"/>
          </w:tcPr>
          <w:p w14:paraId="5CE22C33" w14:textId="000EF381" w:rsidR="007C751C" w:rsidRPr="00187514" w:rsidRDefault="007C751C" w:rsidP="00CB4F76">
            <w:pPr>
              <w:autoSpaceDE w:val="0"/>
              <w:autoSpaceDN w:val="0"/>
              <w:adjustRightInd w:val="0"/>
              <w:jc w:val="center"/>
              <w:rPr>
                <w:sz w:val="20"/>
                <w:szCs w:val="20"/>
              </w:rPr>
            </w:pPr>
            <w:r w:rsidRPr="00187514">
              <w:rPr>
                <w:sz w:val="20"/>
                <w:szCs w:val="20"/>
              </w:rPr>
              <w:t>Projekty dotyczące świadczenia usług społecznych</w:t>
            </w:r>
            <w:r w:rsidR="00FE2CF6">
              <w:rPr>
                <w:sz w:val="20"/>
                <w:szCs w:val="20"/>
              </w:rPr>
              <w:t xml:space="preserve"> i</w:t>
            </w:r>
            <w:r w:rsidR="001A3980" w:rsidRPr="00187514">
              <w:rPr>
                <w:sz w:val="20"/>
                <w:szCs w:val="20"/>
              </w:rPr>
              <w:t xml:space="preserve"> </w:t>
            </w:r>
            <w:r w:rsidR="007A02C2" w:rsidRPr="00187514">
              <w:rPr>
                <w:sz w:val="20"/>
                <w:szCs w:val="20"/>
              </w:rPr>
              <w:t>zdrowotnych</w:t>
            </w:r>
            <w:r w:rsidRPr="00187514">
              <w:rPr>
                <w:sz w:val="20"/>
                <w:szCs w:val="20"/>
              </w:rPr>
              <w:t xml:space="preserve"> EFS+ </w:t>
            </w:r>
          </w:p>
        </w:tc>
      </w:tr>
      <w:tr w:rsidR="00911578" w:rsidRPr="00187514" w14:paraId="59E8E00D" w14:textId="77777777" w:rsidTr="00CB4F76">
        <w:trPr>
          <w:trHeight w:val="328"/>
        </w:trPr>
        <w:tc>
          <w:tcPr>
            <w:tcW w:w="4252" w:type="dxa"/>
          </w:tcPr>
          <w:p w14:paraId="23661760" w14:textId="77777777" w:rsidR="00935F73" w:rsidRPr="00187514" w:rsidRDefault="00935F73" w:rsidP="00CB4F76">
            <w:pPr>
              <w:pStyle w:val="Akapitzlist"/>
              <w:autoSpaceDE w:val="0"/>
              <w:autoSpaceDN w:val="0"/>
              <w:adjustRightInd w:val="0"/>
              <w:ind w:left="306"/>
              <w:contextualSpacing w:val="0"/>
              <w:jc w:val="center"/>
              <w:rPr>
                <w:sz w:val="20"/>
                <w:szCs w:val="20"/>
              </w:rPr>
            </w:pPr>
            <w:r w:rsidRPr="00187514">
              <w:rPr>
                <w:rFonts w:eastAsia="Symbol" w:cs="Symbol"/>
                <w:sz w:val="20"/>
                <w:szCs w:val="20"/>
              </w:rPr>
              <w:sym w:font="Symbol" w:char="F0DF"/>
            </w:r>
          </w:p>
          <w:p w14:paraId="1177F1EA" w14:textId="08C988DE" w:rsidR="00DA7EC0" w:rsidRPr="00187514" w:rsidRDefault="0093380E" w:rsidP="003108D5">
            <w:pPr>
              <w:pStyle w:val="Akapitzlist"/>
              <w:autoSpaceDE w:val="0"/>
              <w:autoSpaceDN w:val="0"/>
              <w:adjustRightInd w:val="0"/>
              <w:ind w:left="0"/>
              <w:contextualSpacing w:val="0"/>
              <w:jc w:val="center"/>
              <w:rPr>
                <w:sz w:val="20"/>
                <w:szCs w:val="20"/>
              </w:rPr>
            </w:pPr>
            <w:r>
              <w:rPr>
                <w:sz w:val="20"/>
                <w:szCs w:val="20"/>
              </w:rPr>
              <w:t>Dz</w:t>
            </w:r>
            <w:r w:rsidR="003108D5">
              <w:rPr>
                <w:sz w:val="20"/>
                <w:szCs w:val="20"/>
              </w:rPr>
              <w:t>iałania: 0</w:t>
            </w:r>
            <w:r>
              <w:rPr>
                <w:sz w:val="20"/>
                <w:szCs w:val="20"/>
              </w:rPr>
              <w:t>6.</w:t>
            </w:r>
            <w:r w:rsidR="003108D5">
              <w:rPr>
                <w:sz w:val="20"/>
                <w:szCs w:val="20"/>
              </w:rPr>
              <w:t>01</w:t>
            </w:r>
            <w:r w:rsidR="00DA7EC0" w:rsidRPr="00187514">
              <w:rPr>
                <w:sz w:val="20"/>
                <w:szCs w:val="20"/>
              </w:rPr>
              <w:t>; 06.02; 06.04; 06.05;</w:t>
            </w:r>
            <w:r>
              <w:rPr>
                <w:sz w:val="20"/>
                <w:szCs w:val="20"/>
              </w:rPr>
              <w:t xml:space="preserve"> </w:t>
            </w:r>
            <w:r w:rsidR="003108D5">
              <w:rPr>
                <w:sz w:val="20"/>
                <w:szCs w:val="20"/>
              </w:rPr>
              <w:t>0</w:t>
            </w:r>
            <w:r>
              <w:rPr>
                <w:sz w:val="20"/>
                <w:szCs w:val="20"/>
              </w:rPr>
              <w:t>6.</w:t>
            </w:r>
            <w:r w:rsidR="003108D5">
              <w:rPr>
                <w:sz w:val="20"/>
                <w:szCs w:val="20"/>
              </w:rPr>
              <w:t>0</w:t>
            </w:r>
            <w:r>
              <w:rPr>
                <w:sz w:val="20"/>
                <w:szCs w:val="20"/>
              </w:rPr>
              <w:t>7;</w:t>
            </w:r>
          </w:p>
          <w:p w14:paraId="5CABDCAB" w14:textId="7FA054AE" w:rsidR="007A02C2" w:rsidRPr="00187514" w:rsidRDefault="007A02C2" w:rsidP="003108D5">
            <w:pPr>
              <w:pStyle w:val="Akapitzlist"/>
              <w:autoSpaceDE w:val="0"/>
              <w:autoSpaceDN w:val="0"/>
              <w:adjustRightInd w:val="0"/>
              <w:ind w:left="37"/>
              <w:contextualSpacing w:val="0"/>
              <w:jc w:val="center"/>
              <w:rPr>
                <w:sz w:val="20"/>
                <w:szCs w:val="20"/>
              </w:rPr>
            </w:pPr>
            <w:r w:rsidRPr="00187514">
              <w:rPr>
                <w:sz w:val="20"/>
                <w:szCs w:val="20"/>
              </w:rPr>
              <w:t xml:space="preserve">08.01; 08.04; 08.06 </w:t>
            </w:r>
            <w:r w:rsidR="003108D5">
              <w:rPr>
                <w:sz w:val="20"/>
                <w:szCs w:val="20"/>
              </w:rPr>
              <w:t xml:space="preserve">typ 1 </w:t>
            </w:r>
            <w:r w:rsidRPr="00187514">
              <w:rPr>
                <w:sz w:val="20"/>
                <w:szCs w:val="20"/>
              </w:rPr>
              <w:t>- o ile w typie projektu przewidziano wsparcie z zakresu aktywizacji dla usamodzielniającej się młodzieży opuszczającej pieczę; 08.08</w:t>
            </w:r>
          </w:p>
        </w:tc>
        <w:tc>
          <w:tcPr>
            <w:tcW w:w="4389" w:type="dxa"/>
          </w:tcPr>
          <w:p w14:paraId="066B76C7" w14:textId="77777777" w:rsidR="00935F73" w:rsidRPr="00187514" w:rsidRDefault="00935F73" w:rsidP="00CB4F76">
            <w:pPr>
              <w:autoSpaceDE w:val="0"/>
              <w:autoSpaceDN w:val="0"/>
              <w:adjustRightInd w:val="0"/>
              <w:jc w:val="center"/>
              <w:rPr>
                <w:sz w:val="20"/>
                <w:szCs w:val="20"/>
              </w:rPr>
            </w:pPr>
            <w:r w:rsidRPr="00187514">
              <w:rPr>
                <w:rFonts w:eastAsia="Symbol" w:cs="Symbol"/>
                <w:sz w:val="20"/>
                <w:szCs w:val="20"/>
              </w:rPr>
              <w:sym w:font="Symbol" w:char="F0DF"/>
            </w:r>
          </w:p>
          <w:p w14:paraId="079D62A0" w14:textId="02CD3D6E" w:rsidR="003108D5" w:rsidRDefault="003108D5" w:rsidP="00CB4F76">
            <w:pPr>
              <w:autoSpaceDE w:val="0"/>
              <w:autoSpaceDN w:val="0"/>
              <w:adjustRightInd w:val="0"/>
              <w:jc w:val="center"/>
              <w:rPr>
                <w:sz w:val="20"/>
                <w:szCs w:val="20"/>
              </w:rPr>
            </w:pPr>
            <w:r>
              <w:rPr>
                <w:sz w:val="20"/>
                <w:szCs w:val="20"/>
              </w:rPr>
              <w:t xml:space="preserve">Działania: </w:t>
            </w:r>
            <w:r w:rsidR="007A02C2" w:rsidRPr="00187514">
              <w:rPr>
                <w:sz w:val="20"/>
                <w:szCs w:val="20"/>
              </w:rPr>
              <w:t xml:space="preserve">06.06; 08.02; 08.05; </w:t>
            </w:r>
            <w:r w:rsidR="00B41B13" w:rsidRPr="00187514">
              <w:rPr>
                <w:sz w:val="20"/>
                <w:szCs w:val="20"/>
              </w:rPr>
              <w:t xml:space="preserve">08.06 </w:t>
            </w:r>
            <w:r>
              <w:rPr>
                <w:sz w:val="20"/>
                <w:szCs w:val="20"/>
              </w:rPr>
              <w:t>typ</w:t>
            </w:r>
            <w:r w:rsidR="00B41B13" w:rsidRPr="00187514">
              <w:rPr>
                <w:sz w:val="20"/>
                <w:szCs w:val="20"/>
              </w:rPr>
              <w:t xml:space="preserve"> 1</w:t>
            </w:r>
            <w:r w:rsidR="00245112">
              <w:rPr>
                <w:sz w:val="20"/>
                <w:szCs w:val="20"/>
              </w:rPr>
              <w:t xml:space="preserve"> (</w:t>
            </w:r>
            <w:r w:rsidR="00245112" w:rsidRPr="003108D5">
              <w:rPr>
                <w:sz w:val="20"/>
                <w:szCs w:val="20"/>
              </w:rPr>
              <w:t>Rozwój usług społecznych na rzecz dzieci i młodzieży, w tym w ramach usług wsparcia systemu pieczy zastępczej</w:t>
            </w:r>
            <w:r w:rsidR="00245112">
              <w:rPr>
                <w:sz w:val="20"/>
                <w:szCs w:val="20"/>
              </w:rPr>
              <w:t>) -</w:t>
            </w:r>
            <w:r w:rsidR="00B41B13" w:rsidRPr="00187514">
              <w:rPr>
                <w:sz w:val="20"/>
                <w:szCs w:val="20"/>
              </w:rPr>
              <w:t xml:space="preserve"> jeśli nie przewidziano wsparci</w:t>
            </w:r>
            <w:r w:rsidR="00245112">
              <w:rPr>
                <w:sz w:val="20"/>
                <w:szCs w:val="20"/>
              </w:rPr>
              <w:t>a</w:t>
            </w:r>
            <w:r w:rsidR="00B41B13" w:rsidRPr="00187514">
              <w:rPr>
                <w:sz w:val="20"/>
                <w:szCs w:val="20"/>
              </w:rPr>
              <w:t xml:space="preserve"> z zakresu aktywizacji dla</w:t>
            </w:r>
            <w:r w:rsidR="00245112">
              <w:rPr>
                <w:sz w:val="20"/>
                <w:szCs w:val="20"/>
              </w:rPr>
              <w:t xml:space="preserve"> </w:t>
            </w:r>
            <w:r w:rsidR="00B41B13" w:rsidRPr="00187514">
              <w:rPr>
                <w:sz w:val="20"/>
                <w:szCs w:val="20"/>
              </w:rPr>
              <w:t xml:space="preserve">usamodzielniającej się młodzieży opuszczającej pieczę; </w:t>
            </w:r>
          </w:p>
          <w:p w14:paraId="483D65F6" w14:textId="52C74C44" w:rsidR="007A02C2" w:rsidRPr="00187514" w:rsidRDefault="007A02C2" w:rsidP="00CB4F76">
            <w:pPr>
              <w:autoSpaceDE w:val="0"/>
              <w:autoSpaceDN w:val="0"/>
              <w:adjustRightInd w:val="0"/>
              <w:jc w:val="center"/>
              <w:rPr>
                <w:sz w:val="20"/>
                <w:szCs w:val="20"/>
              </w:rPr>
            </w:pPr>
            <w:r w:rsidRPr="00187514">
              <w:rPr>
                <w:sz w:val="20"/>
                <w:szCs w:val="20"/>
              </w:rPr>
              <w:t xml:space="preserve">08.06 </w:t>
            </w:r>
            <w:r w:rsidR="003108D5">
              <w:rPr>
                <w:sz w:val="20"/>
                <w:szCs w:val="20"/>
              </w:rPr>
              <w:t>typ</w:t>
            </w:r>
            <w:r w:rsidR="00245112">
              <w:rPr>
                <w:sz w:val="20"/>
                <w:szCs w:val="20"/>
              </w:rPr>
              <w:t xml:space="preserve"> </w:t>
            </w:r>
            <w:r w:rsidRPr="00187514">
              <w:rPr>
                <w:sz w:val="20"/>
                <w:szCs w:val="20"/>
              </w:rPr>
              <w:t>2</w:t>
            </w:r>
            <w:r w:rsidR="00245112">
              <w:rPr>
                <w:sz w:val="20"/>
                <w:szCs w:val="20"/>
              </w:rPr>
              <w:t xml:space="preserve"> (</w:t>
            </w:r>
            <w:r w:rsidRPr="00187514">
              <w:rPr>
                <w:rFonts w:eastAsia="Times New Roman" w:cs="Times New Roman"/>
                <w:color w:val="000000"/>
                <w:sz w:val="20"/>
                <w:szCs w:val="20"/>
                <w:lang w:eastAsia="pl-PL"/>
              </w:rPr>
              <w:t>Zwiększenie dostępności i skuteczności ochrony oraz wsparcia osób dotkniętych przemocą  domową</w:t>
            </w:r>
            <w:r w:rsidR="00245112">
              <w:rPr>
                <w:rFonts w:eastAsia="Times New Roman" w:cs="Times New Roman"/>
                <w:color w:val="000000"/>
                <w:sz w:val="20"/>
                <w:szCs w:val="20"/>
                <w:lang w:eastAsia="pl-PL"/>
              </w:rPr>
              <w:t>)</w:t>
            </w:r>
            <w:r w:rsidRPr="00187514">
              <w:rPr>
                <w:sz w:val="20"/>
                <w:szCs w:val="20"/>
              </w:rPr>
              <w:t>; 08.07</w:t>
            </w:r>
          </w:p>
        </w:tc>
      </w:tr>
      <w:tr w:rsidR="00911578" w:rsidRPr="00187514" w14:paraId="3592409B" w14:textId="77777777" w:rsidTr="00911578">
        <w:tc>
          <w:tcPr>
            <w:tcW w:w="4252" w:type="dxa"/>
          </w:tcPr>
          <w:p w14:paraId="5E4E3051" w14:textId="49284080" w:rsidR="007C751C" w:rsidRPr="00187514" w:rsidRDefault="007C751C" w:rsidP="00CB4F76">
            <w:pPr>
              <w:autoSpaceDE w:val="0"/>
              <w:autoSpaceDN w:val="0"/>
              <w:adjustRightInd w:val="0"/>
              <w:jc w:val="center"/>
              <w:rPr>
                <w:sz w:val="20"/>
                <w:szCs w:val="20"/>
              </w:rPr>
            </w:pPr>
            <w:r w:rsidRPr="00187514">
              <w:rPr>
                <w:sz w:val="20"/>
                <w:szCs w:val="20"/>
              </w:rPr>
              <w:t>Całkowity zakaz jednoczesnego uczestnictwa w projektach z zakresu aktywizacji społeczno-zawodowej w tym samym czasie, niezależnie od otrzymywanego zakresu wsparcia w projekcie.</w:t>
            </w:r>
          </w:p>
        </w:tc>
        <w:tc>
          <w:tcPr>
            <w:tcW w:w="4389" w:type="dxa"/>
          </w:tcPr>
          <w:p w14:paraId="78A07A39" w14:textId="283F53BB" w:rsidR="007C751C" w:rsidRPr="00187514" w:rsidRDefault="007C751C" w:rsidP="00CB4F76">
            <w:pPr>
              <w:autoSpaceDE w:val="0"/>
              <w:autoSpaceDN w:val="0"/>
              <w:adjustRightInd w:val="0"/>
              <w:jc w:val="center"/>
              <w:rPr>
                <w:sz w:val="20"/>
                <w:szCs w:val="20"/>
              </w:rPr>
            </w:pPr>
            <w:bookmarkStart w:id="1" w:name="_Hlk204088439"/>
            <w:r w:rsidRPr="00187514">
              <w:rPr>
                <w:sz w:val="20"/>
                <w:szCs w:val="20"/>
              </w:rPr>
              <w:t>Weryfikacji podlega czy dana osoba nie uczestniczy w jednakowych formach wsparcia w różnych projektach w tym samym czasie pod kątem przestrzegania zasady wykluczającej możliwość podwójnego finansowania tych samy</w:t>
            </w:r>
            <w:r w:rsidR="5855F01F" w:rsidRPr="00187514">
              <w:rPr>
                <w:sz w:val="20"/>
                <w:szCs w:val="20"/>
              </w:rPr>
              <w:t>ch</w:t>
            </w:r>
            <w:r w:rsidRPr="00187514">
              <w:rPr>
                <w:sz w:val="20"/>
                <w:szCs w:val="20"/>
              </w:rPr>
              <w:t xml:space="preserve"> wydatków w różnych projektach.</w:t>
            </w:r>
          </w:p>
          <w:bookmarkEnd w:id="1"/>
          <w:p w14:paraId="3F7DE501" w14:textId="05B7BC19" w:rsidR="007C751C" w:rsidRPr="00187514" w:rsidRDefault="007C751C" w:rsidP="00CB4F76">
            <w:pPr>
              <w:autoSpaceDE w:val="0"/>
              <w:autoSpaceDN w:val="0"/>
              <w:adjustRightInd w:val="0"/>
              <w:jc w:val="center"/>
              <w:rPr>
                <w:sz w:val="20"/>
                <w:szCs w:val="20"/>
              </w:rPr>
            </w:pPr>
            <w:r w:rsidRPr="00187514">
              <w:rPr>
                <w:sz w:val="20"/>
                <w:szCs w:val="20"/>
              </w:rPr>
              <w:t>Dopuszcza się możliwość uzupełniania się wsparcia świadczonego w wielu projektach.</w:t>
            </w:r>
          </w:p>
        </w:tc>
      </w:tr>
      <w:tr w:rsidR="00911578" w:rsidRPr="00187514" w14:paraId="743FB45C" w14:textId="77777777" w:rsidTr="00911578">
        <w:tc>
          <w:tcPr>
            <w:tcW w:w="4252" w:type="dxa"/>
          </w:tcPr>
          <w:p w14:paraId="004D90E2" w14:textId="57EB8B53" w:rsidR="007C751C" w:rsidRPr="00187514" w:rsidRDefault="007C751C" w:rsidP="00CB4F76">
            <w:pPr>
              <w:autoSpaceDE w:val="0"/>
              <w:autoSpaceDN w:val="0"/>
              <w:adjustRightInd w:val="0"/>
              <w:jc w:val="center"/>
              <w:rPr>
                <w:sz w:val="20"/>
                <w:szCs w:val="20"/>
              </w:rPr>
            </w:pPr>
            <w:r w:rsidRPr="00187514">
              <w:rPr>
                <w:sz w:val="20"/>
                <w:szCs w:val="20"/>
              </w:rPr>
              <w:t>Niekwalifikowalnoś</w:t>
            </w:r>
            <w:r w:rsidR="00FA17D2" w:rsidRPr="00187514">
              <w:rPr>
                <w:sz w:val="20"/>
                <w:szCs w:val="20"/>
              </w:rPr>
              <w:t>ć</w:t>
            </w:r>
            <w:r w:rsidRPr="00187514">
              <w:rPr>
                <w:sz w:val="20"/>
                <w:szCs w:val="20"/>
              </w:rPr>
              <w:t xml:space="preserve"> wydatków poniesionych na uczestnika, którego udział IP </w:t>
            </w:r>
            <w:r w:rsidR="00AC4BD2" w:rsidRPr="00187514">
              <w:rPr>
                <w:sz w:val="20"/>
                <w:szCs w:val="20"/>
              </w:rPr>
              <w:t>FEM</w:t>
            </w:r>
            <w:r w:rsidRPr="00187514">
              <w:rPr>
                <w:sz w:val="20"/>
                <w:szCs w:val="20"/>
              </w:rPr>
              <w:t xml:space="preserve"> odnotuje jako drugi lub kolejny.</w:t>
            </w:r>
          </w:p>
        </w:tc>
        <w:tc>
          <w:tcPr>
            <w:tcW w:w="4389" w:type="dxa"/>
          </w:tcPr>
          <w:p w14:paraId="3ABBD3F1" w14:textId="024CE039" w:rsidR="007C751C" w:rsidRPr="00187514" w:rsidRDefault="007C751C" w:rsidP="00CB4F76">
            <w:pPr>
              <w:autoSpaceDE w:val="0"/>
              <w:autoSpaceDN w:val="0"/>
              <w:adjustRightInd w:val="0"/>
              <w:jc w:val="center"/>
              <w:rPr>
                <w:sz w:val="20"/>
                <w:szCs w:val="20"/>
              </w:rPr>
            </w:pPr>
            <w:r w:rsidRPr="00187514">
              <w:rPr>
                <w:sz w:val="20"/>
                <w:szCs w:val="20"/>
              </w:rPr>
              <w:t>Niekwalifikowalnoś</w:t>
            </w:r>
            <w:r w:rsidR="00FA17D2" w:rsidRPr="00187514">
              <w:rPr>
                <w:sz w:val="20"/>
                <w:szCs w:val="20"/>
              </w:rPr>
              <w:t>ć</w:t>
            </w:r>
            <w:r w:rsidRPr="00187514">
              <w:rPr>
                <w:sz w:val="20"/>
                <w:szCs w:val="20"/>
              </w:rPr>
              <w:t xml:space="preserve"> wydatków poniesionych na uczestnika w przypadku stwierdzenia uczestnictwa danej osoby w tych samych formach wsparcia, w tym samym czasie.</w:t>
            </w:r>
          </w:p>
          <w:p w14:paraId="52BE93FA" w14:textId="58AE1A6A" w:rsidR="007C751C" w:rsidRPr="00187514" w:rsidRDefault="007C751C" w:rsidP="00CB4F76">
            <w:pPr>
              <w:autoSpaceDE w:val="0"/>
              <w:autoSpaceDN w:val="0"/>
              <w:adjustRightInd w:val="0"/>
              <w:jc w:val="center"/>
              <w:rPr>
                <w:sz w:val="20"/>
                <w:szCs w:val="20"/>
              </w:rPr>
            </w:pPr>
            <w:r w:rsidRPr="00187514">
              <w:rPr>
                <w:sz w:val="20"/>
                <w:szCs w:val="20"/>
              </w:rPr>
              <w:t>Niekwalifikowalnoś</w:t>
            </w:r>
            <w:r w:rsidR="00FA17D2" w:rsidRPr="00187514">
              <w:rPr>
                <w:sz w:val="20"/>
                <w:szCs w:val="20"/>
              </w:rPr>
              <w:t xml:space="preserve">ć </w:t>
            </w:r>
            <w:r w:rsidRPr="00187514">
              <w:rPr>
                <w:sz w:val="20"/>
                <w:szCs w:val="20"/>
              </w:rPr>
              <w:t xml:space="preserve">wydatków poniesionych na uczestnika, którego udział IP </w:t>
            </w:r>
            <w:r w:rsidR="00AC4BD2" w:rsidRPr="00187514">
              <w:rPr>
                <w:sz w:val="20"/>
                <w:szCs w:val="20"/>
              </w:rPr>
              <w:t>FEM</w:t>
            </w:r>
            <w:r w:rsidRPr="00187514">
              <w:rPr>
                <w:sz w:val="20"/>
                <w:szCs w:val="20"/>
              </w:rPr>
              <w:t xml:space="preserve"> odnotuje jako drugi lub kolejny.</w:t>
            </w:r>
          </w:p>
        </w:tc>
      </w:tr>
    </w:tbl>
    <w:p w14:paraId="5AD375FE" w14:textId="77777777" w:rsidR="00112132" w:rsidRPr="00187514" w:rsidRDefault="00112132" w:rsidP="00112132">
      <w:pPr>
        <w:rPr>
          <w:sz w:val="20"/>
          <w:szCs w:val="20"/>
        </w:rPr>
      </w:pPr>
    </w:p>
    <w:p w14:paraId="717EAC55" w14:textId="1E59C1D0" w:rsidR="00935F73" w:rsidRPr="00813ADC" w:rsidRDefault="004B7D5E" w:rsidP="00CB4F76">
      <w:pPr>
        <w:pStyle w:val="Nagwek1"/>
        <w:spacing w:afterLines="60" w:after="144" w:line="276" w:lineRule="auto"/>
        <w:contextualSpacing w:val="0"/>
        <w:rPr>
          <w:b w:val="0"/>
          <w:bCs w:val="0"/>
          <w:sz w:val="20"/>
          <w:szCs w:val="20"/>
        </w:rPr>
      </w:pPr>
      <w:r w:rsidRPr="00813ADC">
        <w:rPr>
          <w:b w:val="0"/>
          <w:bCs w:val="0"/>
          <w:sz w:val="20"/>
          <w:szCs w:val="20"/>
        </w:rPr>
        <w:lastRenderedPageBreak/>
        <w:t xml:space="preserve">Jednocześnie IP </w:t>
      </w:r>
      <w:r w:rsidR="00366F05" w:rsidRPr="00813ADC">
        <w:rPr>
          <w:b w:val="0"/>
          <w:bCs w:val="0"/>
          <w:sz w:val="20"/>
          <w:szCs w:val="20"/>
        </w:rPr>
        <w:t xml:space="preserve">FEM </w:t>
      </w:r>
      <w:r w:rsidRPr="00813ADC">
        <w:rPr>
          <w:b w:val="0"/>
          <w:bCs w:val="0"/>
          <w:sz w:val="20"/>
          <w:szCs w:val="20"/>
        </w:rPr>
        <w:t xml:space="preserve">zastrzega sobie możliwość weryfikacji sytuacji niestandardowych, mających wpływ na </w:t>
      </w:r>
      <w:proofErr w:type="spellStart"/>
      <w:r w:rsidRPr="00813ADC">
        <w:rPr>
          <w:b w:val="0"/>
          <w:bCs w:val="0"/>
          <w:sz w:val="20"/>
          <w:szCs w:val="20"/>
        </w:rPr>
        <w:t>niekwalifikowalność</w:t>
      </w:r>
      <w:proofErr w:type="spellEnd"/>
      <w:r w:rsidRPr="00813ADC">
        <w:rPr>
          <w:b w:val="0"/>
          <w:bCs w:val="0"/>
          <w:sz w:val="20"/>
          <w:szCs w:val="20"/>
        </w:rPr>
        <w:t xml:space="preserve"> wydatków. </w:t>
      </w:r>
      <w:r w:rsidR="00FA47DD" w:rsidRPr="00813ADC">
        <w:rPr>
          <w:b w:val="0"/>
          <w:bCs w:val="0"/>
          <w:sz w:val="20"/>
          <w:szCs w:val="20"/>
        </w:rPr>
        <w:t xml:space="preserve">Funkcjonalność w zakresie weryfikacji wielokrotnego uczestnictwa w projekcie jest również dostępna po stronie </w:t>
      </w:r>
      <w:r w:rsidR="00366F05" w:rsidRPr="00813ADC">
        <w:rPr>
          <w:b w:val="0"/>
          <w:bCs w:val="0"/>
          <w:sz w:val="20"/>
          <w:szCs w:val="20"/>
        </w:rPr>
        <w:t xml:space="preserve">IP </w:t>
      </w:r>
      <w:r w:rsidR="00883577" w:rsidRPr="00813ADC">
        <w:rPr>
          <w:b w:val="0"/>
          <w:bCs w:val="0"/>
          <w:sz w:val="20"/>
          <w:szCs w:val="20"/>
        </w:rPr>
        <w:t>FEM</w:t>
      </w:r>
      <w:r w:rsidR="00FA47DD" w:rsidRPr="00813ADC">
        <w:rPr>
          <w:b w:val="0"/>
          <w:bCs w:val="0"/>
          <w:sz w:val="20"/>
          <w:szCs w:val="20"/>
        </w:rPr>
        <w:t>, która na każdym etapie realizacji projektu – w szczególności podczas weryfikacji wniosków o płatność– dokonuje odpowiedniej analizy w tym zakresie.</w:t>
      </w:r>
      <w:r w:rsidR="00DA7839" w:rsidRPr="00813ADC">
        <w:rPr>
          <w:b w:val="0"/>
          <w:bCs w:val="0"/>
          <w:sz w:val="20"/>
          <w:szCs w:val="20"/>
        </w:rPr>
        <w:t xml:space="preserve"> Weryfikacja </w:t>
      </w:r>
      <w:r w:rsidR="00957E04" w:rsidRPr="00813ADC">
        <w:rPr>
          <w:b w:val="0"/>
          <w:bCs w:val="0"/>
          <w:sz w:val="20"/>
          <w:szCs w:val="20"/>
        </w:rPr>
        <w:t>wielokrotnego</w:t>
      </w:r>
      <w:r w:rsidR="00DA7839" w:rsidRPr="00813ADC">
        <w:rPr>
          <w:b w:val="0"/>
          <w:bCs w:val="0"/>
          <w:sz w:val="20"/>
          <w:szCs w:val="20"/>
        </w:rPr>
        <w:t xml:space="preserve"> uczestnictwa </w:t>
      </w:r>
      <w:r w:rsidR="00957E04" w:rsidRPr="00813ADC">
        <w:rPr>
          <w:b w:val="0"/>
          <w:bCs w:val="0"/>
          <w:sz w:val="20"/>
          <w:szCs w:val="20"/>
        </w:rPr>
        <w:t xml:space="preserve">w projekcie </w:t>
      </w:r>
      <w:r w:rsidR="00DA7839" w:rsidRPr="00813ADC">
        <w:rPr>
          <w:b w:val="0"/>
          <w:bCs w:val="0"/>
          <w:sz w:val="20"/>
          <w:szCs w:val="20"/>
        </w:rPr>
        <w:t xml:space="preserve">może </w:t>
      </w:r>
      <w:r w:rsidR="00957E04" w:rsidRPr="00813ADC">
        <w:rPr>
          <w:b w:val="0"/>
          <w:bCs w:val="0"/>
          <w:sz w:val="20"/>
          <w:szCs w:val="20"/>
        </w:rPr>
        <w:t>być również przedmiotem prowadzonych kontroli u Beneficjenta.</w:t>
      </w:r>
    </w:p>
    <w:p w14:paraId="109AD521" w14:textId="46D27265" w:rsidR="006C722B" w:rsidRPr="00187514" w:rsidRDefault="006C722B" w:rsidP="00CB4F76">
      <w:pPr>
        <w:pStyle w:val="Nagwek1"/>
        <w:spacing w:afterLines="60" w:after="144" w:line="276" w:lineRule="auto"/>
        <w:contextualSpacing w:val="0"/>
        <w:rPr>
          <w:sz w:val="20"/>
          <w:szCs w:val="20"/>
        </w:rPr>
      </w:pPr>
      <w:r w:rsidRPr="00187514">
        <w:rPr>
          <w:b w:val="0"/>
          <w:bCs w:val="0"/>
          <w:sz w:val="20"/>
          <w:szCs w:val="20"/>
        </w:rPr>
        <w:t>Procedura weryfikacji podwójnego uczestnictwa w projektach może podlegać aktualizacji przez IP FEM</w:t>
      </w:r>
      <w:r w:rsidR="00720D5A" w:rsidRPr="00187514">
        <w:rPr>
          <w:b w:val="0"/>
          <w:bCs w:val="0"/>
          <w:sz w:val="20"/>
          <w:szCs w:val="20"/>
        </w:rPr>
        <w:t xml:space="preserve">, po zatwierdzeniu przez </w:t>
      </w:r>
      <w:r w:rsidR="00007B03">
        <w:rPr>
          <w:b w:val="0"/>
          <w:bCs w:val="0"/>
          <w:sz w:val="20"/>
          <w:szCs w:val="20"/>
        </w:rPr>
        <w:t xml:space="preserve">właściwą </w:t>
      </w:r>
      <w:r w:rsidR="00720D5A" w:rsidRPr="00187514">
        <w:rPr>
          <w:b w:val="0"/>
          <w:bCs w:val="0"/>
          <w:sz w:val="20"/>
          <w:szCs w:val="20"/>
        </w:rPr>
        <w:t>I</w:t>
      </w:r>
      <w:r w:rsidR="00007B03">
        <w:rPr>
          <w:b w:val="0"/>
          <w:bCs w:val="0"/>
          <w:sz w:val="20"/>
          <w:szCs w:val="20"/>
        </w:rPr>
        <w:t xml:space="preserve">nstytucję </w:t>
      </w:r>
      <w:r w:rsidR="00B9239D" w:rsidRPr="00187514">
        <w:rPr>
          <w:b w:val="0"/>
          <w:bCs w:val="0"/>
          <w:sz w:val="20"/>
          <w:szCs w:val="20"/>
        </w:rPr>
        <w:t>Z</w:t>
      </w:r>
      <w:r w:rsidR="00007B03">
        <w:rPr>
          <w:b w:val="0"/>
          <w:bCs w:val="0"/>
          <w:sz w:val="20"/>
          <w:szCs w:val="20"/>
        </w:rPr>
        <w:t>arządzającą</w:t>
      </w:r>
      <w:r w:rsidR="00720D5A" w:rsidRPr="00187514">
        <w:rPr>
          <w:b w:val="0"/>
          <w:bCs w:val="0"/>
          <w:sz w:val="20"/>
          <w:szCs w:val="20"/>
        </w:rPr>
        <w:t>.</w:t>
      </w:r>
    </w:p>
    <w:p w14:paraId="506E1859" w14:textId="5A69537E" w:rsidR="00F24422" w:rsidRPr="00187514" w:rsidRDefault="00F24422" w:rsidP="00CB4F76">
      <w:pPr>
        <w:spacing w:afterLines="60" w:after="144" w:line="276" w:lineRule="auto"/>
        <w:rPr>
          <w:sz w:val="20"/>
          <w:szCs w:val="20"/>
        </w:rPr>
      </w:pPr>
    </w:p>
    <w:p w14:paraId="41217D65" w14:textId="252D5360" w:rsidR="000375AF" w:rsidRPr="00187514" w:rsidRDefault="000375AF" w:rsidP="008F21C3">
      <w:pPr>
        <w:pStyle w:val="Nagwek1"/>
        <w:numPr>
          <w:ilvl w:val="0"/>
          <w:numId w:val="40"/>
        </w:numPr>
        <w:spacing w:afterLines="60" w:after="144" w:line="276" w:lineRule="auto"/>
        <w:ind w:left="284" w:hanging="284"/>
        <w:contextualSpacing w:val="0"/>
        <w:rPr>
          <w:sz w:val="20"/>
          <w:szCs w:val="20"/>
        </w:rPr>
      </w:pPr>
      <w:r w:rsidRPr="00187514">
        <w:rPr>
          <w:sz w:val="20"/>
          <w:szCs w:val="20"/>
        </w:rPr>
        <w:t>Załącznik do instrukcji:</w:t>
      </w:r>
      <w:r w:rsidR="00A77FEF" w:rsidRPr="00187514">
        <w:rPr>
          <w:rStyle w:val="Odwoanieprzypisudolnego"/>
          <w:sz w:val="20"/>
          <w:szCs w:val="20"/>
        </w:rPr>
        <w:footnoteReference w:id="4"/>
      </w:r>
      <w:r w:rsidRPr="00187514">
        <w:rPr>
          <w:sz w:val="20"/>
          <w:szCs w:val="20"/>
        </w:rPr>
        <w:t xml:space="preserve"> </w:t>
      </w:r>
    </w:p>
    <w:p w14:paraId="3CD46E73" w14:textId="0296FCA5" w:rsidR="000375AF" w:rsidRPr="00187514" w:rsidRDefault="000375AF" w:rsidP="008F21C3">
      <w:pPr>
        <w:pStyle w:val="Akapitzlist"/>
        <w:numPr>
          <w:ilvl w:val="1"/>
          <w:numId w:val="44"/>
        </w:numPr>
        <w:spacing w:afterLines="60" w:after="144" w:line="276" w:lineRule="auto"/>
        <w:ind w:left="567" w:hanging="218"/>
        <w:contextualSpacing w:val="0"/>
        <w:rPr>
          <w:sz w:val="20"/>
          <w:szCs w:val="20"/>
        </w:rPr>
      </w:pPr>
      <w:r w:rsidRPr="00187514">
        <w:rPr>
          <w:sz w:val="20"/>
          <w:szCs w:val="20"/>
        </w:rPr>
        <w:t xml:space="preserve">Przykładowy wzór oświadczenia uczestnika projektu. </w:t>
      </w:r>
    </w:p>
    <w:p w14:paraId="3C9DF4B0" w14:textId="19F37E17" w:rsidR="000375AF" w:rsidRPr="00187514" w:rsidRDefault="000375AF" w:rsidP="008F21C3">
      <w:pPr>
        <w:numPr>
          <w:ilvl w:val="1"/>
          <w:numId w:val="44"/>
        </w:numPr>
        <w:spacing w:afterLines="60" w:after="144" w:line="276" w:lineRule="auto"/>
        <w:ind w:left="567" w:hanging="218"/>
        <w:rPr>
          <w:sz w:val="20"/>
          <w:szCs w:val="20"/>
        </w:rPr>
      </w:pPr>
      <w:r w:rsidRPr="00187514">
        <w:rPr>
          <w:sz w:val="20"/>
          <w:szCs w:val="20"/>
        </w:rPr>
        <w:t>Przykładowy wzór oświadczenia Beneficjenta</w:t>
      </w:r>
      <w:r w:rsidR="005B1F90">
        <w:rPr>
          <w:sz w:val="20"/>
          <w:szCs w:val="20"/>
        </w:rPr>
        <w:t>.</w:t>
      </w:r>
      <w:r w:rsidRPr="00187514">
        <w:rPr>
          <w:sz w:val="20"/>
          <w:szCs w:val="20"/>
        </w:rPr>
        <w:t xml:space="preserve"> </w:t>
      </w:r>
    </w:p>
    <w:p w14:paraId="02E9D3E4" w14:textId="77777777" w:rsidR="000010FD" w:rsidRPr="00187514" w:rsidRDefault="000010FD" w:rsidP="00CB4F76">
      <w:pPr>
        <w:spacing w:afterLines="60" w:after="144" w:line="276" w:lineRule="auto"/>
        <w:ind w:left="284"/>
        <w:rPr>
          <w:sz w:val="20"/>
          <w:szCs w:val="20"/>
        </w:rPr>
      </w:pPr>
    </w:p>
    <w:p w14:paraId="483FC9B3" w14:textId="59BA6157" w:rsidR="00C50ECC" w:rsidRPr="00187514" w:rsidRDefault="00C50ECC">
      <w:pPr>
        <w:rPr>
          <w:sz w:val="20"/>
          <w:szCs w:val="20"/>
        </w:rPr>
      </w:pPr>
      <w:r w:rsidRPr="00187514">
        <w:rPr>
          <w:sz w:val="20"/>
          <w:szCs w:val="20"/>
        </w:rPr>
        <w:br w:type="page"/>
      </w:r>
    </w:p>
    <w:p w14:paraId="779CD164" w14:textId="706A9601" w:rsidR="000010FD" w:rsidRPr="00187514" w:rsidRDefault="000010FD" w:rsidP="00CB4F76">
      <w:pPr>
        <w:spacing w:afterLines="60" w:after="144" w:line="276" w:lineRule="auto"/>
        <w:rPr>
          <w:sz w:val="20"/>
          <w:szCs w:val="20"/>
        </w:rPr>
      </w:pPr>
      <w:r w:rsidRPr="00187514">
        <w:rPr>
          <w:noProof/>
          <w:sz w:val="20"/>
          <w:szCs w:val="20"/>
          <w:lang w:eastAsia="pl-PL"/>
        </w:rPr>
        <w:lastRenderedPageBreak/>
        <w:drawing>
          <wp:inline distT="0" distB="0" distL="0" distR="0" wp14:anchorId="4409967B" wp14:editId="3EDEB8BC">
            <wp:extent cx="5608955" cy="469265"/>
            <wp:effectExtent l="0" t="0" r="0" b="6985"/>
            <wp:docPr id="12664323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955" cy="469265"/>
                    </a:xfrm>
                    <a:prstGeom prst="rect">
                      <a:avLst/>
                    </a:prstGeom>
                    <a:noFill/>
                  </pic:spPr>
                </pic:pic>
              </a:graphicData>
            </a:graphic>
          </wp:inline>
        </w:drawing>
      </w:r>
    </w:p>
    <w:p w14:paraId="385AD806" w14:textId="77777777" w:rsidR="000010FD" w:rsidRPr="00187514" w:rsidRDefault="000010FD" w:rsidP="00CB4F76">
      <w:pPr>
        <w:spacing w:afterLines="60" w:after="144" w:line="276" w:lineRule="auto"/>
        <w:rPr>
          <w:sz w:val="20"/>
          <w:szCs w:val="20"/>
        </w:rPr>
      </w:pPr>
    </w:p>
    <w:p w14:paraId="766B6E9B" w14:textId="6E1340AC" w:rsidR="000375AF" w:rsidRPr="00187514" w:rsidRDefault="000010FD" w:rsidP="00CB4F76">
      <w:pPr>
        <w:spacing w:afterLines="60" w:after="144" w:line="276" w:lineRule="auto"/>
        <w:rPr>
          <w:sz w:val="20"/>
          <w:szCs w:val="20"/>
        </w:rPr>
      </w:pPr>
      <w:r w:rsidRPr="00187514">
        <w:rPr>
          <w:sz w:val="20"/>
          <w:szCs w:val="20"/>
        </w:rPr>
        <w:t>Załącznik nr 1. Przykładowy wzór oświadczenia uczestnika projektu</w:t>
      </w:r>
    </w:p>
    <w:p w14:paraId="33358AED" w14:textId="77777777" w:rsidR="008602A9" w:rsidRPr="00187514" w:rsidRDefault="008602A9" w:rsidP="00CB4F76">
      <w:pPr>
        <w:spacing w:afterLines="60" w:after="144" w:line="276" w:lineRule="auto"/>
        <w:rPr>
          <w:b/>
          <w:bCs/>
          <w:sz w:val="20"/>
          <w:szCs w:val="20"/>
        </w:rPr>
      </w:pPr>
    </w:p>
    <w:p w14:paraId="1110801D" w14:textId="6CF5172D" w:rsidR="000010FD" w:rsidRPr="00187514" w:rsidRDefault="000010FD" w:rsidP="00CB4F76">
      <w:pPr>
        <w:spacing w:afterLines="60" w:after="144" w:line="276" w:lineRule="auto"/>
        <w:jc w:val="center"/>
        <w:rPr>
          <w:sz w:val="20"/>
          <w:szCs w:val="20"/>
        </w:rPr>
      </w:pPr>
      <w:r w:rsidRPr="00187514">
        <w:rPr>
          <w:b/>
          <w:bCs/>
          <w:sz w:val="20"/>
          <w:szCs w:val="20"/>
        </w:rPr>
        <w:t>OŚWIADCZENIE UCZESTNIKA PROJEKTU</w:t>
      </w:r>
    </w:p>
    <w:p w14:paraId="0DC5B1E5" w14:textId="77777777" w:rsidR="000010FD" w:rsidRPr="00187514" w:rsidRDefault="000010FD" w:rsidP="00CB4F76">
      <w:pPr>
        <w:spacing w:afterLines="60" w:after="144" w:line="276" w:lineRule="auto"/>
        <w:rPr>
          <w:sz w:val="20"/>
          <w:szCs w:val="20"/>
        </w:rPr>
      </w:pPr>
    </w:p>
    <w:p w14:paraId="016938D1" w14:textId="77777777" w:rsidR="000010FD" w:rsidRPr="00187514" w:rsidRDefault="000010FD" w:rsidP="00CB4F76">
      <w:pPr>
        <w:spacing w:afterLines="60" w:after="144" w:line="276" w:lineRule="auto"/>
        <w:rPr>
          <w:sz w:val="20"/>
          <w:szCs w:val="20"/>
        </w:rPr>
      </w:pPr>
      <w:r w:rsidRPr="00187514">
        <w:rPr>
          <w:sz w:val="20"/>
          <w:szCs w:val="20"/>
        </w:rPr>
        <w:t>Zgodnie z Wytycznymi dotyczącymi realizacji projektów z udziałem środków Europejskiego Funduszu Społecznego Plus w regionalnych programach na lata 2021–2027 w projektach z zakresu aktywizacji społeczno-zawodowej, dana osoba nie może otrzymywać jednocześnie wsparcia w więcej niż jednym projekcie z zakresu aktywizacji społeczno-zawodowej dofinansowanym ze środków EFS Plus.</w:t>
      </w:r>
    </w:p>
    <w:p w14:paraId="0CE4F230" w14:textId="6E99BFEE" w:rsidR="000010FD" w:rsidRPr="00187514" w:rsidRDefault="000010FD" w:rsidP="00CB4F76">
      <w:pPr>
        <w:spacing w:afterLines="60" w:after="144" w:line="276" w:lineRule="auto"/>
        <w:rPr>
          <w:sz w:val="20"/>
          <w:szCs w:val="20"/>
        </w:rPr>
      </w:pPr>
      <w:r w:rsidRPr="00187514">
        <w:rPr>
          <w:sz w:val="20"/>
          <w:szCs w:val="20"/>
        </w:rPr>
        <w:t xml:space="preserve">W związku z </w:t>
      </w:r>
      <w:r w:rsidR="00C50ECC" w:rsidRPr="00187514">
        <w:rPr>
          <w:sz w:val="20"/>
          <w:szCs w:val="20"/>
        </w:rPr>
        <w:t>powyższym</w:t>
      </w:r>
      <w:r w:rsidRPr="00187514">
        <w:rPr>
          <w:sz w:val="20"/>
          <w:szCs w:val="20"/>
        </w:rPr>
        <w:t>, świadomy</w:t>
      </w:r>
      <w:r w:rsidR="00D11CC6" w:rsidRPr="00187514">
        <w:rPr>
          <w:sz w:val="20"/>
          <w:szCs w:val="20"/>
        </w:rPr>
        <w:t>/świadoma</w:t>
      </w:r>
      <w:r w:rsidRPr="00187514">
        <w:rPr>
          <w:sz w:val="20"/>
          <w:szCs w:val="20"/>
        </w:rPr>
        <w:t xml:space="preserve"> odpowiedzialności karnej za składanie fałszywych oświadczeń, oświadczam, że</w:t>
      </w:r>
      <w:r w:rsidR="00C50ECC" w:rsidRPr="00187514">
        <w:rPr>
          <w:sz w:val="20"/>
          <w:szCs w:val="20"/>
        </w:rPr>
        <w:t xml:space="preserve"> </w:t>
      </w:r>
      <w:r w:rsidRPr="00187514">
        <w:rPr>
          <w:sz w:val="20"/>
          <w:szCs w:val="20"/>
        </w:rPr>
        <w:t>nie biorę udziału w innym projekcie z zakresu aktywizacji społeczno-zawodowej współfinansowanym ze środków Europejskiego Funduszu Społecznego Plus</w:t>
      </w:r>
      <w:r w:rsidR="00D11CC6" w:rsidRPr="00187514">
        <w:rPr>
          <w:sz w:val="20"/>
          <w:szCs w:val="20"/>
        </w:rPr>
        <w:t>.</w:t>
      </w:r>
    </w:p>
    <w:p w14:paraId="12FA7A1B" w14:textId="2266C638" w:rsidR="000010FD" w:rsidRPr="00187514" w:rsidRDefault="000010FD" w:rsidP="00CB4F76">
      <w:pPr>
        <w:spacing w:afterLines="60" w:after="144" w:line="276" w:lineRule="auto"/>
        <w:rPr>
          <w:sz w:val="20"/>
          <w:szCs w:val="20"/>
        </w:rPr>
      </w:pPr>
    </w:p>
    <w:p w14:paraId="1CD5C742" w14:textId="77777777" w:rsidR="00576C17" w:rsidRPr="00187514" w:rsidRDefault="00576C17" w:rsidP="00CB4F76">
      <w:pPr>
        <w:spacing w:afterLines="60" w:after="144" w:line="276" w:lineRule="auto"/>
        <w:rPr>
          <w:sz w:val="20"/>
          <w:szCs w:val="20"/>
        </w:rPr>
      </w:pPr>
    </w:p>
    <w:p w14:paraId="0B71D0FC" w14:textId="77777777" w:rsidR="00576C17" w:rsidRPr="00187514" w:rsidRDefault="00576C17" w:rsidP="00CB4F76">
      <w:pPr>
        <w:spacing w:afterLines="60" w:after="144" w:line="276" w:lineRule="auto"/>
        <w:rPr>
          <w:sz w:val="20"/>
          <w:szCs w:val="20"/>
        </w:rPr>
      </w:pPr>
    </w:p>
    <w:p w14:paraId="48E92529" w14:textId="6542F601" w:rsidR="000010FD" w:rsidRPr="00187514" w:rsidRDefault="000010FD" w:rsidP="00D11CC6">
      <w:pPr>
        <w:pStyle w:val="Akapitzlist"/>
        <w:spacing w:afterLines="60" w:after="144" w:line="276" w:lineRule="auto"/>
        <w:ind w:left="360"/>
        <w:contextualSpacing w:val="0"/>
        <w:rPr>
          <w:sz w:val="20"/>
          <w:szCs w:val="20"/>
        </w:rPr>
      </w:pPr>
      <w:r w:rsidRPr="00187514">
        <w:rPr>
          <w:sz w:val="20"/>
          <w:szCs w:val="20"/>
        </w:rPr>
        <w:t xml:space="preserve">…..………………………………………     </w:t>
      </w:r>
      <w:r w:rsidR="00D11CC6" w:rsidRPr="00187514">
        <w:rPr>
          <w:sz w:val="20"/>
          <w:szCs w:val="20"/>
        </w:rPr>
        <w:tab/>
      </w:r>
      <w:r w:rsidR="00D11CC6" w:rsidRPr="00187514">
        <w:rPr>
          <w:sz w:val="20"/>
          <w:szCs w:val="20"/>
        </w:rPr>
        <w:tab/>
      </w:r>
      <w:r w:rsidR="00D11CC6" w:rsidRPr="00187514">
        <w:rPr>
          <w:sz w:val="20"/>
          <w:szCs w:val="20"/>
        </w:rPr>
        <w:tab/>
      </w:r>
      <w:r w:rsidRPr="00187514">
        <w:rPr>
          <w:sz w:val="20"/>
          <w:szCs w:val="20"/>
        </w:rPr>
        <w:t xml:space="preserve">  ……………………………………………</w:t>
      </w:r>
    </w:p>
    <w:p w14:paraId="04535854" w14:textId="147C8A96" w:rsidR="000010FD" w:rsidRPr="00187514" w:rsidRDefault="000010FD" w:rsidP="00D11CC6">
      <w:pPr>
        <w:spacing w:afterLines="60" w:after="144" w:line="276" w:lineRule="auto"/>
        <w:ind w:firstLine="360"/>
        <w:rPr>
          <w:sz w:val="20"/>
          <w:szCs w:val="20"/>
        </w:rPr>
      </w:pPr>
      <w:r w:rsidRPr="00187514">
        <w:rPr>
          <w:sz w:val="20"/>
          <w:szCs w:val="20"/>
        </w:rPr>
        <w:t xml:space="preserve">MIEJSCOWOŚĆ I DATA                       </w:t>
      </w:r>
      <w:r w:rsidR="00D11CC6" w:rsidRPr="00187514">
        <w:rPr>
          <w:sz w:val="20"/>
          <w:szCs w:val="20"/>
        </w:rPr>
        <w:tab/>
      </w:r>
      <w:r w:rsidR="00D11CC6" w:rsidRPr="00187514">
        <w:rPr>
          <w:sz w:val="20"/>
          <w:szCs w:val="20"/>
        </w:rPr>
        <w:tab/>
      </w:r>
      <w:r w:rsidR="00D11CC6" w:rsidRPr="00187514">
        <w:rPr>
          <w:sz w:val="20"/>
          <w:szCs w:val="20"/>
        </w:rPr>
        <w:tab/>
      </w:r>
      <w:r w:rsidRPr="00187514">
        <w:rPr>
          <w:sz w:val="20"/>
          <w:szCs w:val="20"/>
        </w:rPr>
        <w:t xml:space="preserve">   CZYTELNY PODPIS UCZESTNIKA</w:t>
      </w:r>
    </w:p>
    <w:p w14:paraId="68E63C17" w14:textId="3617F7FD" w:rsidR="008602A9" w:rsidRPr="00187514" w:rsidRDefault="008602A9" w:rsidP="00CB4F76">
      <w:pPr>
        <w:pStyle w:val="Akapitzlist"/>
        <w:spacing w:afterLines="60" w:after="144" w:line="276" w:lineRule="auto"/>
        <w:ind w:left="360"/>
        <w:contextualSpacing w:val="0"/>
        <w:rPr>
          <w:sz w:val="20"/>
          <w:szCs w:val="20"/>
        </w:rPr>
      </w:pPr>
    </w:p>
    <w:p w14:paraId="111CB6ED" w14:textId="77777777" w:rsidR="008602A9" w:rsidRPr="00187514" w:rsidRDefault="008602A9" w:rsidP="00CB4F76">
      <w:pPr>
        <w:pStyle w:val="Akapitzlist"/>
        <w:spacing w:afterLines="60" w:after="144" w:line="276" w:lineRule="auto"/>
        <w:ind w:left="360"/>
        <w:contextualSpacing w:val="0"/>
        <w:rPr>
          <w:sz w:val="20"/>
          <w:szCs w:val="20"/>
        </w:rPr>
      </w:pPr>
    </w:p>
    <w:p w14:paraId="28E1A3BB" w14:textId="77777777" w:rsidR="008602A9" w:rsidRPr="00187514" w:rsidRDefault="008602A9" w:rsidP="00CB4F76">
      <w:pPr>
        <w:pStyle w:val="Akapitzlist"/>
        <w:spacing w:afterLines="60" w:after="144" w:line="276" w:lineRule="auto"/>
        <w:ind w:left="360"/>
        <w:contextualSpacing w:val="0"/>
        <w:rPr>
          <w:sz w:val="20"/>
          <w:szCs w:val="20"/>
        </w:rPr>
      </w:pPr>
    </w:p>
    <w:p w14:paraId="2784940D" w14:textId="77777777" w:rsidR="008602A9" w:rsidRPr="00187514" w:rsidRDefault="008602A9" w:rsidP="00CB4F76">
      <w:pPr>
        <w:pStyle w:val="Akapitzlist"/>
        <w:spacing w:afterLines="60" w:after="144" w:line="276" w:lineRule="auto"/>
        <w:ind w:left="360"/>
        <w:contextualSpacing w:val="0"/>
        <w:rPr>
          <w:sz w:val="20"/>
          <w:szCs w:val="20"/>
        </w:rPr>
      </w:pPr>
    </w:p>
    <w:p w14:paraId="3C65196B" w14:textId="77777777" w:rsidR="008602A9" w:rsidRPr="00187514" w:rsidRDefault="008602A9" w:rsidP="00911578">
      <w:pPr>
        <w:pStyle w:val="Akapitzlist"/>
        <w:spacing w:afterLines="60" w:after="144" w:line="276" w:lineRule="auto"/>
        <w:ind w:left="360"/>
        <w:contextualSpacing w:val="0"/>
        <w:rPr>
          <w:sz w:val="20"/>
          <w:szCs w:val="20"/>
        </w:rPr>
      </w:pPr>
    </w:p>
    <w:p w14:paraId="62465A66" w14:textId="77777777" w:rsidR="00112132" w:rsidRPr="00187514" w:rsidRDefault="00112132" w:rsidP="00911578">
      <w:pPr>
        <w:pStyle w:val="Akapitzlist"/>
        <w:spacing w:afterLines="60" w:after="144" w:line="276" w:lineRule="auto"/>
        <w:ind w:left="360"/>
        <w:contextualSpacing w:val="0"/>
        <w:rPr>
          <w:sz w:val="20"/>
          <w:szCs w:val="20"/>
        </w:rPr>
      </w:pPr>
    </w:p>
    <w:p w14:paraId="04ED381E" w14:textId="77777777" w:rsidR="00112132" w:rsidRPr="00187514" w:rsidRDefault="00112132" w:rsidP="00CB4F76">
      <w:pPr>
        <w:pStyle w:val="Akapitzlist"/>
        <w:spacing w:afterLines="60" w:after="144" w:line="276" w:lineRule="auto"/>
        <w:ind w:left="360"/>
        <w:contextualSpacing w:val="0"/>
        <w:rPr>
          <w:sz w:val="20"/>
          <w:szCs w:val="20"/>
        </w:rPr>
      </w:pPr>
    </w:p>
    <w:p w14:paraId="72916F24" w14:textId="77777777" w:rsidR="008602A9" w:rsidRPr="00187514" w:rsidRDefault="008602A9" w:rsidP="00CB4F76">
      <w:pPr>
        <w:pStyle w:val="Akapitzlist"/>
        <w:spacing w:afterLines="60" w:after="144" w:line="276" w:lineRule="auto"/>
        <w:ind w:left="360"/>
        <w:contextualSpacing w:val="0"/>
        <w:rPr>
          <w:sz w:val="20"/>
          <w:szCs w:val="20"/>
        </w:rPr>
      </w:pPr>
    </w:p>
    <w:p w14:paraId="3C5D660E" w14:textId="08DD4AF4" w:rsidR="00D11CC6" w:rsidRPr="00187514" w:rsidRDefault="00D11CC6">
      <w:pPr>
        <w:rPr>
          <w:sz w:val="20"/>
          <w:szCs w:val="20"/>
        </w:rPr>
      </w:pPr>
      <w:r w:rsidRPr="00187514">
        <w:rPr>
          <w:sz w:val="20"/>
          <w:szCs w:val="20"/>
        </w:rPr>
        <w:br w:type="page"/>
      </w:r>
    </w:p>
    <w:p w14:paraId="68120A22" w14:textId="62907D68" w:rsidR="000010FD" w:rsidRPr="00187514" w:rsidRDefault="000010FD" w:rsidP="00CB4F76">
      <w:pPr>
        <w:pStyle w:val="Akapitzlist"/>
        <w:spacing w:afterLines="60" w:after="144" w:line="276" w:lineRule="auto"/>
        <w:ind w:left="360"/>
        <w:contextualSpacing w:val="0"/>
        <w:rPr>
          <w:sz w:val="20"/>
          <w:szCs w:val="20"/>
          <w:vertAlign w:val="superscript"/>
        </w:rPr>
      </w:pPr>
      <w:r w:rsidRPr="00187514">
        <w:rPr>
          <w:noProof/>
          <w:sz w:val="20"/>
          <w:szCs w:val="20"/>
          <w:lang w:eastAsia="pl-PL"/>
        </w:rPr>
        <w:lastRenderedPageBreak/>
        <w:drawing>
          <wp:inline distT="0" distB="0" distL="0" distR="0" wp14:anchorId="5C27DD44" wp14:editId="5DC1FD8B">
            <wp:extent cx="5608955" cy="469265"/>
            <wp:effectExtent l="0" t="0" r="0" b="6985"/>
            <wp:docPr id="1374536017" name="Obraz 1"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36017" name="Obraz 1" descr="Logotyp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955" cy="469265"/>
                    </a:xfrm>
                    <a:prstGeom prst="rect">
                      <a:avLst/>
                    </a:prstGeom>
                    <a:noFill/>
                  </pic:spPr>
                </pic:pic>
              </a:graphicData>
            </a:graphic>
          </wp:inline>
        </w:drawing>
      </w:r>
    </w:p>
    <w:p w14:paraId="609241C5" w14:textId="31875D24" w:rsidR="000010FD" w:rsidRPr="00187514" w:rsidRDefault="000010FD" w:rsidP="00CB4F76">
      <w:pPr>
        <w:spacing w:afterLines="60" w:after="144" w:line="276" w:lineRule="auto"/>
        <w:rPr>
          <w:sz w:val="20"/>
          <w:szCs w:val="20"/>
        </w:rPr>
      </w:pPr>
      <w:r w:rsidRPr="00187514">
        <w:rPr>
          <w:sz w:val="20"/>
          <w:szCs w:val="20"/>
        </w:rPr>
        <w:t>Załącznik nr 2. Przykładowy wzór oświadczenia Beneficjenta</w:t>
      </w:r>
    </w:p>
    <w:p w14:paraId="3EB032BF" w14:textId="77777777" w:rsidR="00CF2D86" w:rsidRPr="00187514" w:rsidRDefault="00CF2D86" w:rsidP="00CB4F76">
      <w:pPr>
        <w:spacing w:afterLines="60" w:after="144" w:line="276" w:lineRule="auto"/>
        <w:rPr>
          <w:b/>
          <w:bCs/>
          <w:sz w:val="20"/>
          <w:szCs w:val="20"/>
        </w:rPr>
      </w:pPr>
    </w:p>
    <w:p w14:paraId="3F5621AC" w14:textId="77777777" w:rsidR="000010FD" w:rsidRPr="00187514" w:rsidRDefault="000010FD" w:rsidP="00CB4F76">
      <w:pPr>
        <w:spacing w:afterLines="60" w:after="144" w:line="276" w:lineRule="auto"/>
        <w:rPr>
          <w:b/>
          <w:bCs/>
          <w:sz w:val="20"/>
          <w:szCs w:val="20"/>
        </w:rPr>
      </w:pPr>
      <w:r w:rsidRPr="00187514">
        <w:rPr>
          <w:b/>
          <w:bCs/>
          <w:sz w:val="20"/>
          <w:szCs w:val="20"/>
        </w:rPr>
        <w:t>OŚWIADCZENIE BENEFICJENTA</w:t>
      </w:r>
    </w:p>
    <w:p w14:paraId="665699BA" w14:textId="77777777" w:rsidR="000010FD" w:rsidRPr="00187514" w:rsidRDefault="000010FD" w:rsidP="00CB4F76">
      <w:pPr>
        <w:spacing w:afterLines="60" w:after="144" w:line="276" w:lineRule="auto"/>
        <w:rPr>
          <w:sz w:val="20"/>
          <w:szCs w:val="20"/>
        </w:rPr>
      </w:pPr>
      <w:r w:rsidRPr="00187514">
        <w:rPr>
          <w:sz w:val="20"/>
          <w:szCs w:val="20"/>
        </w:rPr>
        <w:t>Zgodnie z Wytycznymi dotyczącymi realizacji projektów z udziałem środków Europejskiego Funduszu Społecznego Plus w regionalnych programach na lata 2021–2027 w projektach z zakresu aktywizacji społeczno-zawodowej, dana osoba nie może otrzymywać jednocześnie wsparcia w więcej niż jednym projekcie z zakresu aktywizacji społeczno-zawodowej dofinansowanym ze środków EFS Plus.</w:t>
      </w:r>
    </w:p>
    <w:p w14:paraId="23545109" w14:textId="1E33EEFF" w:rsidR="000010FD" w:rsidRPr="00187514" w:rsidRDefault="000010FD" w:rsidP="00CB4F76">
      <w:pPr>
        <w:spacing w:afterLines="60" w:after="144" w:line="276" w:lineRule="auto"/>
        <w:rPr>
          <w:sz w:val="20"/>
          <w:szCs w:val="20"/>
        </w:rPr>
      </w:pPr>
      <w:r w:rsidRPr="00187514">
        <w:rPr>
          <w:sz w:val="20"/>
          <w:szCs w:val="20"/>
        </w:rPr>
        <w:t>W związku z powyższym oświadczam, że w projekcie pt. „…………………………”, dla osób, które przystąpiły do udziału w projekcie w okresie sprawozdawczym od ………………… do</w:t>
      </w:r>
      <w:r w:rsidR="00CF2D86" w:rsidRPr="00187514">
        <w:rPr>
          <w:sz w:val="20"/>
          <w:szCs w:val="20"/>
        </w:rPr>
        <w:t> </w:t>
      </w:r>
      <w:r w:rsidRPr="00187514">
        <w:rPr>
          <w:sz w:val="20"/>
          <w:szCs w:val="20"/>
        </w:rPr>
        <w:t>………………. dokonano weryfikacji wielokrotności uczestnictwa w projektach zgodnie z Procedurą weryfikacji wielokrotnego uczestnictwa w projektach EFS+ z zakresu aktywizacji społeczno-zawodowej</w:t>
      </w:r>
      <w:r w:rsidR="00CF5E24" w:rsidRPr="00187514">
        <w:rPr>
          <w:sz w:val="20"/>
          <w:szCs w:val="20"/>
        </w:rPr>
        <w:t xml:space="preserve"> i nie stwierdzono przypadków uczestnictwa tych samych osób w innym projekcie z zakresu aktywizacji społeczno-zawodowej dofinansowanym ze środków EFS Plus</w:t>
      </w:r>
      <w:r w:rsidRPr="00187514">
        <w:rPr>
          <w:sz w:val="20"/>
          <w:szCs w:val="20"/>
        </w:rPr>
        <w:t>.</w:t>
      </w:r>
    </w:p>
    <w:p w14:paraId="020EB8F5" w14:textId="77777777" w:rsidR="00EB32A8" w:rsidRPr="00187514" w:rsidRDefault="00EB32A8" w:rsidP="00CB4F76">
      <w:pPr>
        <w:spacing w:afterLines="60" w:after="144" w:line="276" w:lineRule="auto"/>
        <w:rPr>
          <w:sz w:val="20"/>
          <w:szCs w:val="20"/>
        </w:rPr>
      </w:pPr>
    </w:p>
    <w:p w14:paraId="6C40D2A4" w14:textId="77777777" w:rsidR="00CF2D86" w:rsidRPr="00187514" w:rsidRDefault="00CF2D86" w:rsidP="00CB4F76">
      <w:pPr>
        <w:spacing w:afterLines="60" w:after="144" w:line="276" w:lineRule="auto"/>
        <w:rPr>
          <w:sz w:val="20"/>
          <w:szCs w:val="20"/>
        </w:rPr>
      </w:pPr>
    </w:p>
    <w:p w14:paraId="3F82A7A5" w14:textId="77777777" w:rsidR="00CF2D86" w:rsidRPr="00187514" w:rsidRDefault="00CF2D86" w:rsidP="00CB4F76">
      <w:pPr>
        <w:spacing w:afterLines="60" w:after="144" w:line="276" w:lineRule="auto"/>
        <w:rPr>
          <w:sz w:val="20"/>
          <w:szCs w:val="20"/>
        </w:rPr>
      </w:pPr>
    </w:p>
    <w:p w14:paraId="71E11C7C" w14:textId="67170271" w:rsidR="000010FD" w:rsidRPr="00187514" w:rsidRDefault="000010FD" w:rsidP="00CB4F76">
      <w:pPr>
        <w:pStyle w:val="Akapitzlist"/>
        <w:spacing w:afterLines="60" w:after="144" w:line="276" w:lineRule="auto"/>
        <w:ind w:left="360"/>
        <w:contextualSpacing w:val="0"/>
        <w:rPr>
          <w:sz w:val="20"/>
          <w:szCs w:val="20"/>
        </w:rPr>
      </w:pPr>
      <w:r w:rsidRPr="00187514">
        <w:rPr>
          <w:sz w:val="20"/>
          <w:szCs w:val="20"/>
        </w:rPr>
        <w:t xml:space="preserve">…..………………………………………        </w:t>
      </w:r>
      <w:r w:rsidR="00D11CC6" w:rsidRPr="00187514">
        <w:rPr>
          <w:sz w:val="20"/>
          <w:szCs w:val="20"/>
        </w:rPr>
        <w:tab/>
      </w:r>
      <w:r w:rsidR="00D11CC6" w:rsidRPr="00187514">
        <w:rPr>
          <w:sz w:val="20"/>
          <w:szCs w:val="20"/>
        </w:rPr>
        <w:tab/>
      </w:r>
      <w:r w:rsidR="00D11CC6" w:rsidRPr="00187514">
        <w:rPr>
          <w:sz w:val="20"/>
          <w:szCs w:val="20"/>
        </w:rPr>
        <w:tab/>
      </w:r>
      <w:r w:rsidRPr="00187514">
        <w:rPr>
          <w:sz w:val="20"/>
          <w:szCs w:val="20"/>
        </w:rPr>
        <w:t xml:space="preserve">    ……………………………………………</w:t>
      </w:r>
    </w:p>
    <w:p w14:paraId="485C68F4" w14:textId="6EAB030D" w:rsidR="000010FD" w:rsidRPr="008F21C3" w:rsidRDefault="000010FD" w:rsidP="00CB4F76">
      <w:pPr>
        <w:pStyle w:val="Akapitzlist"/>
        <w:spacing w:afterLines="60" w:after="144" w:line="276" w:lineRule="auto"/>
        <w:ind w:left="360"/>
        <w:contextualSpacing w:val="0"/>
        <w:rPr>
          <w:sz w:val="20"/>
          <w:szCs w:val="20"/>
        </w:rPr>
      </w:pPr>
      <w:r w:rsidRPr="00187514">
        <w:rPr>
          <w:sz w:val="20"/>
          <w:szCs w:val="20"/>
        </w:rPr>
        <w:t xml:space="preserve">MIEJSCOWOŚĆ I DATA                              </w:t>
      </w:r>
      <w:r w:rsidR="00D11CC6" w:rsidRPr="00187514">
        <w:rPr>
          <w:sz w:val="20"/>
          <w:szCs w:val="20"/>
        </w:rPr>
        <w:tab/>
      </w:r>
      <w:r w:rsidR="00D11CC6" w:rsidRPr="00187514">
        <w:rPr>
          <w:sz w:val="20"/>
          <w:szCs w:val="20"/>
        </w:rPr>
        <w:tab/>
      </w:r>
      <w:r w:rsidR="00D11CC6" w:rsidRPr="00187514">
        <w:rPr>
          <w:sz w:val="20"/>
          <w:szCs w:val="20"/>
        </w:rPr>
        <w:tab/>
      </w:r>
      <w:r w:rsidRPr="00187514">
        <w:rPr>
          <w:sz w:val="20"/>
          <w:szCs w:val="20"/>
        </w:rPr>
        <w:t xml:space="preserve"> CZYTELNY PODPIS BENEFICJENTA</w:t>
      </w:r>
    </w:p>
    <w:p w14:paraId="640EC2BF" w14:textId="1C33334E" w:rsidR="000010FD" w:rsidRPr="008F21C3" w:rsidRDefault="000010FD" w:rsidP="00CB4F76">
      <w:pPr>
        <w:spacing w:afterLines="60" w:after="144" w:line="276" w:lineRule="auto"/>
        <w:rPr>
          <w:sz w:val="20"/>
          <w:szCs w:val="20"/>
        </w:rPr>
      </w:pPr>
    </w:p>
    <w:p w14:paraId="34F6D436" w14:textId="77777777" w:rsidR="000010FD" w:rsidRPr="008F21C3" w:rsidRDefault="000010FD" w:rsidP="00CB4F76">
      <w:pPr>
        <w:spacing w:afterLines="60" w:after="144" w:line="276" w:lineRule="auto"/>
        <w:rPr>
          <w:sz w:val="20"/>
          <w:szCs w:val="20"/>
        </w:rPr>
      </w:pPr>
    </w:p>
    <w:sectPr w:rsidR="000010FD" w:rsidRPr="008F21C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1979" w14:textId="77777777" w:rsidR="004D4775" w:rsidRDefault="004D4775" w:rsidP="005430E9">
      <w:pPr>
        <w:spacing w:after="0" w:line="240" w:lineRule="auto"/>
      </w:pPr>
      <w:r>
        <w:separator/>
      </w:r>
    </w:p>
  </w:endnote>
  <w:endnote w:type="continuationSeparator" w:id="0">
    <w:p w14:paraId="35ED2DA2" w14:textId="77777777" w:rsidR="004D4775" w:rsidRDefault="004D4775" w:rsidP="0054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499730"/>
      <w:docPartObj>
        <w:docPartGallery w:val="Page Numbers (Bottom of Page)"/>
        <w:docPartUnique/>
      </w:docPartObj>
    </w:sdtPr>
    <w:sdtEndPr>
      <w:rPr>
        <w:sz w:val="20"/>
        <w:szCs w:val="20"/>
      </w:rPr>
    </w:sdtEndPr>
    <w:sdtContent>
      <w:p w14:paraId="4D79968F" w14:textId="455FB4A4" w:rsidR="003E3DD9" w:rsidRPr="00187514" w:rsidRDefault="003E3DD9">
        <w:pPr>
          <w:pStyle w:val="Stopka"/>
          <w:rPr>
            <w:sz w:val="20"/>
            <w:szCs w:val="20"/>
          </w:rPr>
        </w:pPr>
        <w:r w:rsidRPr="00187514">
          <w:rPr>
            <w:sz w:val="20"/>
            <w:szCs w:val="20"/>
          </w:rPr>
          <w:fldChar w:fldCharType="begin"/>
        </w:r>
        <w:r w:rsidRPr="00187514">
          <w:rPr>
            <w:sz w:val="20"/>
            <w:szCs w:val="20"/>
          </w:rPr>
          <w:instrText>PAGE   \* MERGEFORMAT</w:instrText>
        </w:r>
        <w:r w:rsidRPr="00187514">
          <w:rPr>
            <w:sz w:val="20"/>
            <w:szCs w:val="20"/>
          </w:rPr>
          <w:fldChar w:fldCharType="separate"/>
        </w:r>
        <w:r w:rsidR="004C5F69" w:rsidRPr="00187514">
          <w:rPr>
            <w:noProof/>
            <w:sz w:val="20"/>
            <w:szCs w:val="20"/>
          </w:rPr>
          <w:t>7</w:t>
        </w:r>
        <w:r w:rsidRPr="00187514">
          <w:rPr>
            <w:sz w:val="20"/>
            <w:szCs w:val="20"/>
          </w:rPr>
          <w:fldChar w:fldCharType="end"/>
        </w:r>
      </w:p>
    </w:sdtContent>
  </w:sdt>
  <w:p w14:paraId="3CA1C7CD" w14:textId="77777777" w:rsidR="003E3DD9" w:rsidRDefault="003E3D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9204" w14:textId="77777777" w:rsidR="004D4775" w:rsidRDefault="004D4775" w:rsidP="005430E9">
      <w:pPr>
        <w:spacing w:after="0" w:line="240" w:lineRule="auto"/>
      </w:pPr>
      <w:r>
        <w:separator/>
      </w:r>
    </w:p>
  </w:footnote>
  <w:footnote w:type="continuationSeparator" w:id="0">
    <w:p w14:paraId="4D412A27" w14:textId="77777777" w:rsidR="004D4775" w:rsidRDefault="004D4775" w:rsidP="005430E9">
      <w:pPr>
        <w:spacing w:after="0" w:line="240" w:lineRule="auto"/>
      </w:pPr>
      <w:r>
        <w:continuationSeparator/>
      </w:r>
    </w:p>
  </w:footnote>
  <w:footnote w:id="1">
    <w:p w14:paraId="3E9EB20A" w14:textId="4356A661" w:rsidR="00DA7EC0" w:rsidRDefault="00DA7EC0">
      <w:pPr>
        <w:pStyle w:val="Tekstprzypisudolnego"/>
      </w:pPr>
      <w:r>
        <w:rPr>
          <w:rStyle w:val="Odwoanieprzypisudolnego"/>
        </w:rPr>
        <w:footnoteRef/>
      </w:r>
      <w:r>
        <w:t xml:space="preserve"> </w:t>
      </w:r>
      <w:r w:rsidRPr="00DA7EC0">
        <w:t xml:space="preserve">Z uwagi na fakt, iż funkcjonalność sprawdzania podwójnego uczestnictwa w </w:t>
      </w:r>
      <w:r w:rsidR="00E04CCE" w:rsidRPr="00991A91">
        <w:t>SM EFS</w:t>
      </w:r>
      <w:r w:rsidRPr="00DA7EC0">
        <w:t xml:space="preserve"> nie funkcjonuje w obrębie celu szczegółowego (f) i (g), procedura nie dotyczy Działań: 7.1;</w:t>
      </w:r>
      <w:r w:rsidR="000A539F">
        <w:t xml:space="preserve"> </w:t>
      </w:r>
      <w:r w:rsidRPr="00DA7EC0">
        <w:t>7.2;</w:t>
      </w:r>
      <w:r w:rsidR="000A539F">
        <w:t xml:space="preserve"> </w:t>
      </w:r>
      <w:r w:rsidRPr="00DA7EC0">
        <w:t>7.3; 7.4; 7.5.</w:t>
      </w:r>
    </w:p>
  </w:footnote>
  <w:footnote w:id="2">
    <w:p w14:paraId="07E04DC6" w14:textId="3D2664F9" w:rsidR="00361550" w:rsidRDefault="00361550">
      <w:pPr>
        <w:pStyle w:val="Tekstprzypisudolnego"/>
      </w:pPr>
      <w:r>
        <w:rPr>
          <w:rStyle w:val="Odwoanieprzypisudolnego"/>
        </w:rPr>
        <w:footnoteRef/>
      </w:r>
      <w:r>
        <w:t xml:space="preserve"> </w:t>
      </w:r>
      <w:r w:rsidRPr="00454E24">
        <w:rPr>
          <w:sz w:val="18"/>
          <w:szCs w:val="18"/>
        </w:rPr>
        <w:t>Instytucja Pośrednicząca</w:t>
      </w:r>
      <w:r w:rsidR="00366F05" w:rsidRPr="00454E24">
        <w:rPr>
          <w:sz w:val="18"/>
          <w:szCs w:val="18"/>
        </w:rPr>
        <w:t xml:space="preserve"> FEM</w:t>
      </w:r>
      <w:r w:rsidRPr="00454E24">
        <w:rPr>
          <w:sz w:val="18"/>
          <w:szCs w:val="18"/>
        </w:rPr>
        <w:t xml:space="preserve"> zaleca, aby Beneficjent przechowywał w dokumentacji uczestnika projektu zrzut ekranu zawierający datę i wynik weryfikacji oraz techniczny identyfikator uczestnika, na wypadek konieczności potwierdzenia przeprowadzenia weryfikacji lub wyjaśnienia sytuacji problemowych, w tym podwójnego uczestnictwa.   </w:t>
      </w:r>
    </w:p>
  </w:footnote>
  <w:footnote w:id="3">
    <w:p w14:paraId="09266509" w14:textId="7DDB8D7F" w:rsidR="00366F05" w:rsidRDefault="00366F05">
      <w:pPr>
        <w:pStyle w:val="Tekstprzypisudolnego"/>
      </w:pPr>
      <w:r>
        <w:rPr>
          <w:rStyle w:val="Odwoanieprzypisudolnego"/>
        </w:rPr>
        <w:footnoteRef/>
      </w:r>
      <w:r>
        <w:t xml:space="preserve"> Przez prawidłowość rozumie się zachowanie spójności danych wskazanych przez uczestnika projektu w złożonym oświadczeniu w stosunku do danych przekazanych do IP FEM przez Beneficjenta. </w:t>
      </w:r>
    </w:p>
  </w:footnote>
  <w:footnote w:id="4">
    <w:p w14:paraId="56E4606B" w14:textId="36BB38E5" w:rsidR="00A77FEF" w:rsidRDefault="00A77FEF">
      <w:pPr>
        <w:pStyle w:val="Tekstprzypisudolnego"/>
      </w:pPr>
      <w:r>
        <w:rPr>
          <w:rStyle w:val="Odwoanieprzypisudolnego"/>
        </w:rPr>
        <w:footnoteRef/>
      </w:r>
      <w:r>
        <w:t xml:space="preserve"> </w:t>
      </w:r>
      <w:r w:rsidRPr="00830FC6">
        <w:rPr>
          <w:sz w:val="18"/>
          <w:szCs w:val="18"/>
        </w:rPr>
        <w:t>Zbieranie oświadczeń od uczestnika projektu i Beneficjenta obligatoryjne będzie wówczas, gdy wymagać będ</w:t>
      </w:r>
      <w:r w:rsidR="00105AA5">
        <w:rPr>
          <w:sz w:val="18"/>
          <w:szCs w:val="18"/>
        </w:rPr>
        <w:t>zie</w:t>
      </w:r>
      <w:r w:rsidRPr="00830FC6">
        <w:rPr>
          <w:sz w:val="18"/>
          <w:szCs w:val="18"/>
        </w:rPr>
        <w:t xml:space="preserve"> tego </w:t>
      </w:r>
      <w:r w:rsidR="00105AA5">
        <w:rPr>
          <w:sz w:val="18"/>
          <w:szCs w:val="18"/>
        </w:rPr>
        <w:t xml:space="preserve">dokumentacja </w:t>
      </w:r>
      <w:r w:rsidRPr="00830FC6">
        <w:rPr>
          <w:sz w:val="18"/>
          <w:szCs w:val="18"/>
        </w:rPr>
        <w:t>danego naboru.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2A5E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363963"/>
    <w:multiLevelType w:val="hybridMultilevel"/>
    <w:tmpl w:val="898C2FA4"/>
    <w:lvl w:ilvl="0" w:tplc="B5645A46">
      <w:start w:val="1"/>
      <w:numFmt w:val="bullet"/>
      <w:lvlText w:val="‒"/>
      <w:lvlJc w:val="left"/>
      <w:pPr>
        <w:ind w:left="1800" w:hanging="360"/>
      </w:pPr>
      <w:rPr>
        <w:rFonts w:ascii="Calibri" w:hAnsi="Calibri"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11F17132"/>
    <w:multiLevelType w:val="hybridMultilevel"/>
    <w:tmpl w:val="308A7842"/>
    <w:lvl w:ilvl="0" w:tplc="103E8600">
      <w:start w:val="1"/>
      <w:numFmt w:val="upperRoman"/>
      <w:lvlText w:val="%1."/>
      <w:lvlJc w:val="left"/>
      <w:pPr>
        <w:ind w:left="1080" w:hanging="72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770D2F"/>
    <w:multiLevelType w:val="hybridMultilevel"/>
    <w:tmpl w:val="B1E2C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5E74A2"/>
    <w:multiLevelType w:val="hybridMultilevel"/>
    <w:tmpl w:val="925AFB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463917"/>
    <w:multiLevelType w:val="hybridMultilevel"/>
    <w:tmpl w:val="5BB49B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FB5B93"/>
    <w:multiLevelType w:val="hybridMultilevel"/>
    <w:tmpl w:val="D2246070"/>
    <w:lvl w:ilvl="0" w:tplc="0454587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21044F18"/>
    <w:multiLevelType w:val="hybridMultilevel"/>
    <w:tmpl w:val="377631B6"/>
    <w:lvl w:ilvl="0" w:tplc="B5645A4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925EDC"/>
    <w:multiLevelType w:val="multilevel"/>
    <w:tmpl w:val="126AE2F2"/>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A72FED"/>
    <w:multiLevelType w:val="hybridMultilevel"/>
    <w:tmpl w:val="2196C7DE"/>
    <w:lvl w:ilvl="0" w:tplc="0415000D">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15:restartNumberingAfterBreak="0">
    <w:nsid w:val="25AB4769"/>
    <w:multiLevelType w:val="hybridMultilevel"/>
    <w:tmpl w:val="B24C925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62935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AD564E9"/>
    <w:multiLevelType w:val="hybridMultilevel"/>
    <w:tmpl w:val="B550322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4A3402"/>
    <w:multiLevelType w:val="hybridMultilevel"/>
    <w:tmpl w:val="A464F99A"/>
    <w:lvl w:ilvl="0" w:tplc="B5645A46">
      <w:start w:val="1"/>
      <w:numFmt w:val="bullet"/>
      <w:lvlText w:val="‒"/>
      <w:lvlJc w:val="left"/>
      <w:pPr>
        <w:ind w:left="1800" w:hanging="360"/>
      </w:pPr>
      <w:rPr>
        <w:rFonts w:ascii="Calibri" w:hAnsi="Calibri"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330C1182"/>
    <w:multiLevelType w:val="hybridMultilevel"/>
    <w:tmpl w:val="CFA45350"/>
    <w:lvl w:ilvl="0" w:tplc="5934794C">
      <w:start w:val="2"/>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70123B"/>
    <w:multiLevelType w:val="hybridMultilevel"/>
    <w:tmpl w:val="0C465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384739"/>
    <w:multiLevelType w:val="hybridMultilevel"/>
    <w:tmpl w:val="3EC69F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D13BD3"/>
    <w:multiLevelType w:val="hybridMultilevel"/>
    <w:tmpl w:val="A5A8C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AD2DDC"/>
    <w:multiLevelType w:val="hybridMultilevel"/>
    <w:tmpl w:val="17E03C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F24D03"/>
    <w:multiLevelType w:val="hybridMultilevel"/>
    <w:tmpl w:val="228248D8"/>
    <w:lvl w:ilvl="0" w:tplc="0415000F">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0" w15:restartNumberingAfterBreak="0">
    <w:nsid w:val="40861BEE"/>
    <w:multiLevelType w:val="hybridMultilevel"/>
    <w:tmpl w:val="F8661A82"/>
    <w:lvl w:ilvl="0" w:tplc="00000011">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E57D19"/>
    <w:multiLevelType w:val="hybridMultilevel"/>
    <w:tmpl w:val="FCD4F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7E3607"/>
    <w:multiLevelType w:val="hybridMultilevel"/>
    <w:tmpl w:val="B9DCBA12"/>
    <w:lvl w:ilvl="0" w:tplc="93E2E4B4">
      <w:start w:val="4"/>
      <w:numFmt w:val="upperRoman"/>
      <w:lvlText w:val="%1."/>
      <w:lvlJc w:val="left"/>
      <w:pPr>
        <w:ind w:left="1080" w:hanging="720"/>
      </w:pPr>
      <w:rPr>
        <w:rFonts w:hint="default"/>
        <w:b/>
        <w:bCs/>
      </w:rPr>
    </w:lvl>
    <w:lvl w:ilvl="1" w:tplc="0415000F">
      <w:start w:val="1"/>
      <w:numFmt w:val="decimal"/>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3C4223"/>
    <w:multiLevelType w:val="hybridMultilevel"/>
    <w:tmpl w:val="015C80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146C76"/>
    <w:multiLevelType w:val="multilevel"/>
    <w:tmpl w:val="FA44B63A"/>
    <w:lvl w:ilvl="0">
      <w:start w:val="1"/>
      <w:numFmt w:val="decimal"/>
      <w:pStyle w:val="Nagwek1"/>
      <w:lvlText w:val="%1."/>
      <w:lvlJc w:val="left"/>
      <w:pPr>
        <w:ind w:left="360" w:hanging="360"/>
      </w:pPr>
      <w:rPr>
        <w:rFonts w:hint="default"/>
        <w:b w:val="0"/>
        <w:bCs w:val="0"/>
      </w:rPr>
    </w:lvl>
    <w:lvl w:ilvl="1">
      <w:start w:val="1"/>
      <w:numFmt w:val="decimal"/>
      <w:lvlText w:val="%2."/>
      <w:lvlJc w:val="left"/>
      <w:pPr>
        <w:ind w:left="36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114245A"/>
    <w:multiLevelType w:val="multilevel"/>
    <w:tmpl w:val="2AD219BE"/>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342444B"/>
    <w:multiLevelType w:val="hybridMultilevel"/>
    <w:tmpl w:val="60D65F8A"/>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27" w15:restartNumberingAfterBreak="0">
    <w:nsid w:val="551C6D4C"/>
    <w:multiLevelType w:val="hybridMultilevel"/>
    <w:tmpl w:val="4900D8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E75700"/>
    <w:multiLevelType w:val="hybridMultilevel"/>
    <w:tmpl w:val="14CA0F44"/>
    <w:lvl w:ilvl="0" w:tplc="D298C480">
      <w:start w:val="3"/>
      <w:numFmt w:val="upperRoman"/>
      <w:lvlText w:val="%1."/>
      <w:lvlJc w:val="left"/>
      <w:pPr>
        <w:ind w:left="720" w:hanging="720"/>
      </w:pPr>
      <w:rPr>
        <w:rFonts w:hint="default"/>
      </w:rPr>
    </w:lvl>
    <w:lvl w:ilvl="1" w:tplc="0CB6E9BE">
      <w:start w:val="1"/>
      <w:numFmt w:val="decimal"/>
      <w:lvlText w:val="%2."/>
      <w:lvlJc w:val="left"/>
      <w:pPr>
        <w:ind w:left="1080" w:hanging="360"/>
      </w:pPr>
      <w:rPr>
        <w:rFonts w:asciiTheme="minorHAnsi" w:eastAsiaTheme="minorHAnsi" w:hAnsiTheme="minorHAnsi" w:cstheme="minorBidi"/>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9055664"/>
    <w:multiLevelType w:val="hybridMultilevel"/>
    <w:tmpl w:val="49A2204E"/>
    <w:lvl w:ilvl="0" w:tplc="EC7CF2A6">
      <w:start w:val="2"/>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E1493E"/>
    <w:multiLevelType w:val="hybridMultilevel"/>
    <w:tmpl w:val="19040DC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7BE2C27"/>
    <w:multiLevelType w:val="multilevel"/>
    <w:tmpl w:val="ACF48F5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8902E94"/>
    <w:multiLevelType w:val="multilevel"/>
    <w:tmpl w:val="586CBE9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D495C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E591C7C"/>
    <w:multiLevelType w:val="hybridMultilevel"/>
    <w:tmpl w:val="D690CB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960611"/>
    <w:multiLevelType w:val="multilevel"/>
    <w:tmpl w:val="2F4C01F2"/>
    <w:lvl w:ilvl="0">
      <w:start w:val="2"/>
      <w:numFmt w:val="upperRoman"/>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4524BB0"/>
    <w:multiLevelType w:val="hybridMultilevel"/>
    <w:tmpl w:val="54DC05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B63BE5"/>
    <w:multiLevelType w:val="multilevel"/>
    <w:tmpl w:val="1CD8CB42"/>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E2B0944"/>
    <w:multiLevelType w:val="multilevel"/>
    <w:tmpl w:val="A4AA80AE"/>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7889057">
    <w:abstractNumId w:val="33"/>
  </w:num>
  <w:num w:numId="2" w16cid:durableId="461072275">
    <w:abstractNumId w:val="0"/>
  </w:num>
  <w:num w:numId="3" w16cid:durableId="1036076282">
    <w:abstractNumId w:val="11"/>
  </w:num>
  <w:num w:numId="4" w16cid:durableId="585916655">
    <w:abstractNumId w:val="27"/>
  </w:num>
  <w:num w:numId="5" w16cid:durableId="241257412">
    <w:abstractNumId w:val="36"/>
  </w:num>
  <w:num w:numId="6" w16cid:durableId="1829441499">
    <w:abstractNumId w:val="26"/>
  </w:num>
  <w:num w:numId="7" w16cid:durableId="261455524">
    <w:abstractNumId w:val="5"/>
  </w:num>
  <w:num w:numId="8" w16cid:durableId="251933518">
    <w:abstractNumId w:val="21"/>
  </w:num>
  <w:num w:numId="9" w16cid:durableId="1946376334">
    <w:abstractNumId w:val="20"/>
  </w:num>
  <w:num w:numId="10" w16cid:durableId="683484904">
    <w:abstractNumId w:val="29"/>
  </w:num>
  <w:num w:numId="11" w16cid:durableId="892732465">
    <w:abstractNumId w:val="8"/>
  </w:num>
  <w:num w:numId="12" w16cid:durableId="1555971830">
    <w:abstractNumId w:val="35"/>
  </w:num>
  <w:num w:numId="13" w16cid:durableId="203450338">
    <w:abstractNumId w:val="37"/>
  </w:num>
  <w:num w:numId="14" w16cid:durableId="2004314146">
    <w:abstractNumId w:val="38"/>
  </w:num>
  <w:num w:numId="15" w16cid:durableId="1292899344">
    <w:abstractNumId w:val="25"/>
  </w:num>
  <w:num w:numId="16" w16cid:durableId="270213163">
    <w:abstractNumId w:val="32"/>
  </w:num>
  <w:num w:numId="17" w16cid:durableId="1494564054">
    <w:abstractNumId w:val="24"/>
  </w:num>
  <w:num w:numId="18" w16cid:durableId="1233925209">
    <w:abstractNumId w:val="7"/>
  </w:num>
  <w:num w:numId="19" w16cid:durableId="605308193">
    <w:abstractNumId w:val="31"/>
  </w:num>
  <w:num w:numId="20" w16cid:durableId="2051608605">
    <w:abstractNumId w:val="1"/>
  </w:num>
  <w:num w:numId="21" w16cid:durableId="514459947">
    <w:abstractNumId w:val="13"/>
  </w:num>
  <w:num w:numId="22" w16cid:durableId="1108818161">
    <w:abstractNumId w:val="14"/>
  </w:num>
  <w:num w:numId="23" w16cid:durableId="1339695159">
    <w:abstractNumId w:val="34"/>
  </w:num>
  <w:num w:numId="24" w16cid:durableId="925503803">
    <w:abstractNumId w:val="24"/>
    <w:lvlOverride w:ilvl="0">
      <w:startOverride w:val="1"/>
    </w:lvlOverride>
    <w:lvlOverride w:ilvl="1">
      <w:startOverride w:val="10"/>
    </w:lvlOverride>
  </w:num>
  <w:num w:numId="25" w16cid:durableId="1248733220">
    <w:abstractNumId w:val="23"/>
  </w:num>
  <w:num w:numId="26" w16cid:durableId="281621798">
    <w:abstractNumId w:val="6"/>
  </w:num>
  <w:num w:numId="27" w16cid:durableId="101801953">
    <w:abstractNumId w:val="9"/>
  </w:num>
  <w:num w:numId="28" w16cid:durableId="805390463">
    <w:abstractNumId w:val="3"/>
  </w:num>
  <w:num w:numId="29" w16cid:durableId="229538397">
    <w:abstractNumId w:val="18"/>
  </w:num>
  <w:num w:numId="30" w16cid:durableId="20278359">
    <w:abstractNumId w:val="24"/>
    <w:lvlOverride w:ilvl="0">
      <w:startOverride w:val="1"/>
    </w:lvlOverride>
    <w:lvlOverride w:ilvl="1">
      <w:startOverride w:val="4"/>
    </w:lvlOverride>
  </w:num>
  <w:num w:numId="31" w16cid:durableId="1320188657">
    <w:abstractNumId w:val="19"/>
  </w:num>
  <w:num w:numId="32" w16cid:durableId="872422337">
    <w:abstractNumId w:val="24"/>
    <w:lvlOverride w:ilvl="0">
      <w:startOverride w:val="1"/>
    </w:lvlOverride>
    <w:lvlOverride w:ilvl="1">
      <w:startOverride w:val="2"/>
    </w:lvlOverride>
  </w:num>
  <w:num w:numId="33" w16cid:durableId="1916208983">
    <w:abstractNumId w:val="17"/>
  </w:num>
  <w:num w:numId="34" w16cid:durableId="557740131">
    <w:abstractNumId w:val="4"/>
  </w:num>
  <w:num w:numId="35" w16cid:durableId="929776299">
    <w:abstractNumId w:val="12"/>
  </w:num>
  <w:num w:numId="36" w16cid:durableId="1100103649">
    <w:abstractNumId w:val="24"/>
  </w:num>
  <w:num w:numId="37" w16cid:durableId="1488859718">
    <w:abstractNumId w:val="24"/>
  </w:num>
  <w:num w:numId="38" w16cid:durableId="436218874">
    <w:abstractNumId w:val="16"/>
  </w:num>
  <w:num w:numId="39" w16cid:durableId="858813029">
    <w:abstractNumId w:val="28"/>
  </w:num>
  <w:num w:numId="40" w16cid:durableId="900334049">
    <w:abstractNumId w:val="2"/>
  </w:num>
  <w:num w:numId="41" w16cid:durableId="801075974">
    <w:abstractNumId w:val="24"/>
    <w:lvlOverride w:ilvl="0">
      <w:startOverride w:val="5"/>
    </w:lvlOverride>
  </w:num>
  <w:num w:numId="42" w16cid:durableId="656345454">
    <w:abstractNumId w:val="24"/>
  </w:num>
  <w:num w:numId="43" w16cid:durableId="1653682091">
    <w:abstractNumId w:val="2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93448567">
    <w:abstractNumId w:val="22"/>
  </w:num>
  <w:num w:numId="45" w16cid:durableId="1026294241">
    <w:abstractNumId w:val="10"/>
  </w:num>
  <w:num w:numId="46" w16cid:durableId="840001531">
    <w:abstractNumId w:val="30"/>
  </w:num>
  <w:num w:numId="47" w16cid:durableId="18162972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9D6"/>
    <w:rsid w:val="0000075C"/>
    <w:rsid w:val="000010FD"/>
    <w:rsid w:val="00004718"/>
    <w:rsid w:val="000059BA"/>
    <w:rsid w:val="00006FB2"/>
    <w:rsid w:val="00007B03"/>
    <w:rsid w:val="00013DBC"/>
    <w:rsid w:val="00016BFE"/>
    <w:rsid w:val="00020FE6"/>
    <w:rsid w:val="00021E65"/>
    <w:rsid w:val="00023E60"/>
    <w:rsid w:val="0002559F"/>
    <w:rsid w:val="0003124B"/>
    <w:rsid w:val="000321C3"/>
    <w:rsid w:val="0003304F"/>
    <w:rsid w:val="00033C66"/>
    <w:rsid w:val="00036C1A"/>
    <w:rsid w:val="000375AF"/>
    <w:rsid w:val="00042E16"/>
    <w:rsid w:val="00043B40"/>
    <w:rsid w:val="0004647F"/>
    <w:rsid w:val="000474EB"/>
    <w:rsid w:val="00070595"/>
    <w:rsid w:val="00071B8F"/>
    <w:rsid w:val="000742A1"/>
    <w:rsid w:val="00074476"/>
    <w:rsid w:val="00077FEB"/>
    <w:rsid w:val="0008312F"/>
    <w:rsid w:val="00085E8C"/>
    <w:rsid w:val="0009004D"/>
    <w:rsid w:val="00092D3A"/>
    <w:rsid w:val="00097A19"/>
    <w:rsid w:val="000A539F"/>
    <w:rsid w:val="000B02B0"/>
    <w:rsid w:val="000B3CFE"/>
    <w:rsid w:val="000C6DFA"/>
    <w:rsid w:val="000C7A9B"/>
    <w:rsid w:val="000C7C4B"/>
    <w:rsid w:val="000E06B0"/>
    <w:rsid w:val="000E0C27"/>
    <w:rsid w:val="000E1545"/>
    <w:rsid w:val="000F4E63"/>
    <w:rsid w:val="00104ECC"/>
    <w:rsid w:val="00105AA5"/>
    <w:rsid w:val="0011151C"/>
    <w:rsid w:val="00112132"/>
    <w:rsid w:val="001166DE"/>
    <w:rsid w:val="00127312"/>
    <w:rsid w:val="00135652"/>
    <w:rsid w:val="00143BE8"/>
    <w:rsid w:val="00143F9D"/>
    <w:rsid w:val="001461F8"/>
    <w:rsid w:val="001464B5"/>
    <w:rsid w:val="001502C5"/>
    <w:rsid w:val="0015473A"/>
    <w:rsid w:val="00157EAF"/>
    <w:rsid w:val="0016391E"/>
    <w:rsid w:val="001769D1"/>
    <w:rsid w:val="00187514"/>
    <w:rsid w:val="00195A50"/>
    <w:rsid w:val="001A3980"/>
    <w:rsid w:val="001A710D"/>
    <w:rsid w:val="001B1977"/>
    <w:rsid w:val="001B7DDE"/>
    <w:rsid w:val="001C28D3"/>
    <w:rsid w:val="001D434C"/>
    <w:rsid w:val="001E3646"/>
    <w:rsid w:val="001E3FD7"/>
    <w:rsid w:val="001E5097"/>
    <w:rsid w:val="001E61F0"/>
    <w:rsid w:val="001E7BDD"/>
    <w:rsid w:val="001E7E28"/>
    <w:rsid w:val="001F1FF2"/>
    <w:rsid w:val="001F324A"/>
    <w:rsid w:val="001F3AB4"/>
    <w:rsid w:val="001F479D"/>
    <w:rsid w:val="002007D0"/>
    <w:rsid w:val="00206789"/>
    <w:rsid w:val="00207F6F"/>
    <w:rsid w:val="00215DB9"/>
    <w:rsid w:val="002212C2"/>
    <w:rsid w:val="00222B92"/>
    <w:rsid w:val="002246D5"/>
    <w:rsid w:val="002267EB"/>
    <w:rsid w:val="00227F8E"/>
    <w:rsid w:val="0023193F"/>
    <w:rsid w:val="00236164"/>
    <w:rsid w:val="00240AC6"/>
    <w:rsid w:val="00240DFE"/>
    <w:rsid w:val="00245112"/>
    <w:rsid w:val="00254D38"/>
    <w:rsid w:val="002614B7"/>
    <w:rsid w:val="00262DCD"/>
    <w:rsid w:val="002630B3"/>
    <w:rsid w:val="00276198"/>
    <w:rsid w:val="00277B14"/>
    <w:rsid w:val="00281A73"/>
    <w:rsid w:val="002945AD"/>
    <w:rsid w:val="00297F0B"/>
    <w:rsid w:val="002A3C5C"/>
    <w:rsid w:val="002A6C95"/>
    <w:rsid w:val="002B17EB"/>
    <w:rsid w:val="002C0E73"/>
    <w:rsid w:val="002C1C05"/>
    <w:rsid w:val="002F48C3"/>
    <w:rsid w:val="002F4916"/>
    <w:rsid w:val="002F6C9A"/>
    <w:rsid w:val="0030262F"/>
    <w:rsid w:val="003108D5"/>
    <w:rsid w:val="00317368"/>
    <w:rsid w:val="00326290"/>
    <w:rsid w:val="00333C8D"/>
    <w:rsid w:val="003421A2"/>
    <w:rsid w:val="003475E9"/>
    <w:rsid w:val="00361550"/>
    <w:rsid w:val="0036179F"/>
    <w:rsid w:val="003648E8"/>
    <w:rsid w:val="00366F05"/>
    <w:rsid w:val="00374672"/>
    <w:rsid w:val="00377759"/>
    <w:rsid w:val="003804DF"/>
    <w:rsid w:val="003820C2"/>
    <w:rsid w:val="003823C8"/>
    <w:rsid w:val="00383405"/>
    <w:rsid w:val="0039127B"/>
    <w:rsid w:val="003A0296"/>
    <w:rsid w:val="003A78C5"/>
    <w:rsid w:val="003C26DB"/>
    <w:rsid w:val="003C3A46"/>
    <w:rsid w:val="003C71D5"/>
    <w:rsid w:val="003D297E"/>
    <w:rsid w:val="003D33C2"/>
    <w:rsid w:val="003E3DD9"/>
    <w:rsid w:val="003E5595"/>
    <w:rsid w:val="003E5715"/>
    <w:rsid w:val="003E6581"/>
    <w:rsid w:val="003E6FC2"/>
    <w:rsid w:val="003E767F"/>
    <w:rsid w:val="003F732E"/>
    <w:rsid w:val="0040189D"/>
    <w:rsid w:val="00411102"/>
    <w:rsid w:val="00426017"/>
    <w:rsid w:val="00432E9B"/>
    <w:rsid w:val="004351DA"/>
    <w:rsid w:val="004403A1"/>
    <w:rsid w:val="0044361A"/>
    <w:rsid w:val="00444950"/>
    <w:rsid w:val="00447252"/>
    <w:rsid w:val="00452473"/>
    <w:rsid w:val="00454559"/>
    <w:rsid w:val="00454E24"/>
    <w:rsid w:val="0046120C"/>
    <w:rsid w:val="004614E2"/>
    <w:rsid w:val="00462179"/>
    <w:rsid w:val="0046436F"/>
    <w:rsid w:val="00467148"/>
    <w:rsid w:val="00476DD8"/>
    <w:rsid w:val="00477B46"/>
    <w:rsid w:val="004823DA"/>
    <w:rsid w:val="00483D24"/>
    <w:rsid w:val="004928BA"/>
    <w:rsid w:val="004964C4"/>
    <w:rsid w:val="004A0CE9"/>
    <w:rsid w:val="004A2C08"/>
    <w:rsid w:val="004A363C"/>
    <w:rsid w:val="004A491E"/>
    <w:rsid w:val="004B5DA0"/>
    <w:rsid w:val="004B7763"/>
    <w:rsid w:val="004B7D5E"/>
    <w:rsid w:val="004C2202"/>
    <w:rsid w:val="004C5F69"/>
    <w:rsid w:val="004C6F6B"/>
    <w:rsid w:val="004D4775"/>
    <w:rsid w:val="004D63D3"/>
    <w:rsid w:val="004D7AB1"/>
    <w:rsid w:val="004E506D"/>
    <w:rsid w:val="004F3CC4"/>
    <w:rsid w:val="00511F68"/>
    <w:rsid w:val="00524EDF"/>
    <w:rsid w:val="00526B0F"/>
    <w:rsid w:val="00531B54"/>
    <w:rsid w:val="005411FD"/>
    <w:rsid w:val="00542163"/>
    <w:rsid w:val="005430E9"/>
    <w:rsid w:val="0054582C"/>
    <w:rsid w:val="00551BDA"/>
    <w:rsid w:val="00562E41"/>
    <w:rsid w:val="00574F56"/>
    <w:rsid w:val="00576C17"/>
    <w:rsid w:val="00580B54"/>
    <w:rsid w:val="0058529A"/>
    <w:rsid w:val="005854EF"/>
    <w:rsid w:val="00594A3A"/>
    <w:rsid w:val="005A5626"/>
    <w:rsid w:val="005A69C8"/>
    <w:rsid w:val="005B00BE"/>
    <w:rsid w:val="005B10DD"/>
    <w:rsid w:val="005B1F90"/>
    <w:rsid w:val="005B27C8"/>
    <w:rsid w:val="005B5DAD"/>
    <w:rsid w:val="005C3DCC"/>
    <w:rsid w:val="005D1910"/>
    <w:rsid w:val="005D38EC"/>
    <w:rsid w:val="005D7B6F"/>
    <w:rsid w:val="005E7FD7"/>
    <w:rsid w:val="0060054E"/>
    <w:rsid w:val="00616728"/>
    <w:rsid w:val="00620540"/>
    <w:rsid w:val="006227A8"/>
    <w:rsid w:val="00622BFF"/>
    <w:rsid w:val="006301A7"/>
    <w:rsid w:val="00630E2C"/>
    <w:rsid w:val="0064264A"/>
    <w:rsid w:val="00653012"/>
    <w:rsid w:val="00657FD2"/>
    <w:rsid w:val="00672262"/>
    <w:rsid w:val="00680848"/>
    <w:rsid w:val="00684F79"/>
    <w:rsid w:val="006A08D7"/>
    <w:rsid w:val="006A1780"/>
    <w:rsid w:val="006B5D03"/>
    <w:rsid w:val="006C2D74"/>
    <w:rsid w:val="006C4D98"/>
    <w:rsid w:val="006C6D7E"/>
    <w:rsid w:val="006C722B"/>
    <w:rsid w:val="006D1A1C"/>
    <w:rsid w:val="006D2488"/>
    <w:rsid w:val="006D6433"/>
    <w:rsid w:val="006E0E6B"/>
    <w:rsid w:val="006E6C3D"/>
    <w:rsid w:val="006F02E6"/>
    <w:rsid w:val="006F3376"/>
    <w:rsid w:val="00702484"/>
    <w:rsid w:val="00707E35"/>
    <w:rsid w:val="007109F4"/>
    <w:rsid w:val="00717D40"/>
    <w:rsid w:val="0072047D"/>
    <w:rsid w:val="00720D5A"/>
    <w:rsid w:val="007266B4"/>
    <w:rsid w:val="0073387F"/>
    <w:rsid w:val="0074006B"/>
    <w:rsid w:val="00752A3A"/>
    <w:rsid w:val="00757059"/>
    <w:rsid w:val="007619BF"/>
    <w:rsid w:val="00766A04"/>
    <w:rsid w:val="007670AE"/>
    <w:rsid w:val="0077005E"/>
    <w:rsid w:val="00780E79"/>
    <w:rsid w:val="00782C7C"/>
    <w:rsid w:val="007844C8"/>
    <w:rsid w:val="00786A80"/>
    <w:rsid w:val="00793690"/>
    <w:rsid w:val="00793E03"/>
    <w:rsid w:val="00794874"/>
    <w:rsid w:val="007972F0"/>
    <w:rsid w:val="007A02C2"/>
    <w:rsid w:val="007A2C3F"/>
    <w:rsid w:val="007A3D7D"/>
    <w:rsid w:val="007A4C30"/>
    <w:rsid w:val="007A531D"/>
    <w:rsid w:val="007A61BE"/>
    <w:rsid w:val="007B0566"/>
    <w:rsid w:val="007C4AD0"/>
    <w:rsid w:val="007C67D6"/>
    <w:rsid w:val="007C751C"/>
    <w:rsid w:val="007C7B4D"/>
    <w:rsid w:val="007D4C64"/>
    <w:rsid w:val="007D648A"/>
    <w:rsid w:val="007D7EEA"/>
    <w:rsid w:val="007E49E7"/>
    <w:rsid w:val="007F3C5E"/>
    <w:rsid w:val="0080115E"/>
    <w:rsid w:val="00802986"/>
    <w:rsid w:val="00810BD2"/>
    <w:rsid w:val="008113E3"/>
    <w:rsid w:val="00813ADC"/>
    <w:rsid w:val="008155EB"/>
    <w:rsid w:val="00816BCB"/>
    <w:rsid w:val="008213FE"/>
    <w:rsid w:val="00830FC6"/>
    <w:rsid w:val="008436F3"/>
    <w:rsid w:val="00845C99"/>
    <w:rsid w:val="0085057F"/>
    <w:rsid w:val="0085063F"/>
    <w:rsid w:val="008541E2"/>
    <w:rsid w:val="008562A0"/>
    <w:rsid w:val="008602A9"/>
    <w:rsid w:val="00877647"/>
    <w:rsid w:val="00883577"/>
    <w:rsid w:val="0089026D"/>
    <w:rsid w:val="008957B7"/>
    <w:rsid w:val="008A2ABF"/>
    <w:rsid w:val="008A2C63"/>
    <w:rsid w:val="008B1EF0"/>
    <w:rsid w:val="008B7063"/>
    <w:rsid w:val="008C1ACB"/>
    <w:rsid w:val="008C5C7C"/>
    <w:rsid w:val="008C7FF6"/>
    <w:rsid w:val="008D537F"/>
    <w:rsid w:val="008D7A83"/>
    <w:rsid w:val="008E2D09"/>
    <w:rsid w:val="008E3FA6"/>
    <w:rsid w:val="008E5C58"/>
    <w:rsid w:val="008E6A39"/>
    <w:rsid w:val="008E7261"/>
    <w:rsid w:val="008F104E"/>
    <w:rsid w:val="008F21C3"/>
    <w:rsid w:val="008F6F08"/>
    <w:rsid w:val="00904C23"/>
    <w:rsid w:val="00911578"/>
    <w:rsid w:val="00912B50"/>
    <w:rsid w:val="00921D7E"/>
    <w:rsid w:val="00924255"/>
    <w:rsid w:val="00930A39"/>
    <w:rsid w:val="0093380E"/>
    <w:rsid w:val="009356DD"/>
    <w:rsid w:val="00935F73"/>
    <w:rsid w:val="0094050D"/>
    <w:rsid w:val="00952794"/>
    <w:rsid w:val="00956474"/>
    <w:rsid w:val="00957E04"/>
    <w:rsid w:val="00961055"/>
    <w:rsid w:val="00965A2B"/>
    <w:rsid w:val="00965DAF"/>
    <w:rsid w:val="0097419C"/>
    <w:rsid w:val="00980A21"/>
    <w:rsid w:val="00983A3D"/>
    <w:rsid w:val="00991A91"/>
    <w:rsid w:val="009953F0"/>
    <w:rsid w:val="009A5FBF"/>
    <w:rsid w:val="009B7516"/>
    <w:rsid w:val="009D68FC"/>
    <w:rsid w:val="009E394C"/>
    <w:rsid w:val="009E5141"/>
    <w:rsid w:val="009F0C66"/>
    <w:rsid w:val="009F1DEF"/>
    <w:rsid w:val="009F6DD8"/>
    <w:rsid w:val="00A01A47"/>
    <w:rsid w:val="00A03AB6"/>
    <w:rsid w:val="00A1218A"/>
    <w:rsid w:val="00A25032"/>
    <w:rsid w:val="00A264EF"/>
    <w:rsid w:val="00A35755"/>
    <w:rsid w:val="00A4324F"/>
    <w:rsid w:val="00A54F39"/>
    <w:rsid w:val="00A5638F"/>
    <w:rsid w:val="00A565DB"/>
    <w:rsid w:val="00A62EDB"/>
    <w:rsid w:val="00A63BED"/>
    <w:rsid w:val="00A71928"/>
    <w:rsid w:val="00A77FEF"/>
    <w:rsid w:val="00A929EF"/>
    <w:rsid w:val="00AA2172"/>
    <w:rsid w:val="00AA37FF"/>
    <w:rsid w:val="00AA4DEA"/>
    <w:rsid w:val="00AB78CF"/>
    <w:rsid w:val="00AC39D6"/>
    <w:rsid w:val="00AC4BD2"/>
    <w:rsid w:val="00AD0C78"/>
    <w:rsid w:val="00AD3A8E"/>
    <w:rsid w:val="00AE607D"/>
    <w:rsid w:val="00AF19C4"/>
    <w:rsid w:val="00AF4089"/>
    <w:rsid w:val="00AF4297"/>
    <w:rsid w:val="00B00203"/>
    <w:rsid w:val="00B016FF"/>
    <w:rsid w:val="00B0452F"/>
    <w:rsid w:val="00B04ED5"/>
    <w:rsid w:val="00B11B34"/>
    <w:rsid w:val="00B172A5"/>
    <w:rsid w:val="00B17DA3"/>
    <w:rsid w:val="00B220F8"/>
    <w:rsid w:val="00B23AD8"/>
    <w:rsid w:val="00B25588"/>
    <w:rsid w:val="00B3038B"/>
    <w:rsid w:val="00B33917"/>
    <w:rsid w:val="00B41B13"/>
    <w:rsid w:val="00B427C7"/>
    <w:rsid w:val="00B42F46"/>
    <w:rsid w:val="00B45E07"/>
    <w:rsid w:val="00B6363E"/>
    <w:rsid w:val="00B71E8C"/>
    <w:rsid w:val="00B75722"/>
    <w:rsid w:val="00B80DD0"/>
    <w:rsid w:val="00B905DF"/>
    <w:rsid w:val="00B909D3"/>
    <w:rsid w:val="00B91BBC"/>
    <w:rsid w:val="00B9239D"/>
    <w:rsid w:val="00B92FC1"/>
    <w:rsid w:val="00B9461C"/>
    <w:rsid w:val="00BA2F91"/>
    <w:rsid w:val="00BB22B0"/>
    <w:rsid w:val="00BB78C8"/>
    <w:rsid w:val="00BD13D4"/>
    <w:rsid w:val="00BD1535"/>
    <w:rsid w:val="00BE5655"/>
    <w:rsid w:val="00BE743D"/>
    <w:rsid w:val="00BF10E4"/>
    <w:rsid w:val="00BF5D36"/>
    <w:rsid w:val="00BF629D"/>
    <w:rsid w:val="00C102EF"/>
    <w:rsid w:val="00C136AA"/>
    <w:rsid w:val="00C2075C"/>
    <w:rsid w:val="00C330F2"/>
    <w:rsid w:val="00C34BC8"/>
    <w:rsid w:val="00C41ADA"/>
    <w:rsid w:val="00C45E29"/>
    <w:rsid w:val="00C50B68"/>
    <w:rsid w:val="00C50ECC"/>
    <w:rsid w:val="00C57A78"/>
    <w:rsid w:val="00C57BE0"/>
    <w:rsid w:val="00C6107D"/>
    <w:rsid w:val="00C70723"/>
    <w:rsid w:val="00C71694"/>
    <w:rsid w:val="00C71F28"/>
    <w:rsid w:val="00C73B2C"/>
    <w:rsid w:val="00C92BDB"/>
    <w:rsid w:val="00C954C3"/>
    <w:rsid w:val="00CA3F74"/>
    <w:rsid w:val="00CA4A59"/>
    <w:rsid w:val="00CB4C6F"/>
    <w:rsid w:val="00CB4F76"/>
    <w:rsid w:val="00CB658E"/>
    <w:rsid w:val="00CC0267"/>
    <w:rsid w:val="00CC63D5"/>
    <w:rsid w:val="00CF2D86"/>
    <w:rsid w:val="00CF5E24"/>
    <w:rsid w:val="00CF7EE7"/>
    <w:rsid w:val="00D11126"/>
    <w:rsid w:val="00D11CC6"/>
    <w:rsid w:val="00D174CE"/>
    <w:rsid w:val="00D20E4C"/>
    <w:rsid w:val="00D34299"/>
    <w:rsid w:val="00D47D10"/>
    <w:rsid w:val="00D56541"/>
    <w:rsid w:val="00D569DD"/>
    <w:rsid w:val="00D61230"/>
    <w:rsid w:val="00D62457"/>
    <w:rsid w:val="00D905E4"/>
    <w:rsid w:val="00D913A8"/>
    <w:rsid w:val="00DA2D3F"/>
    <w:rsid w:val="00DA49C9"/>
    <w:rsid w:val="00DA7076"/>
    <w:rsid w:val="00DA73CB"/>
    <w:rsid w:val="00DA7839"/>
    <w:rsid w:val="00DA7EC0"/>
    <w:rsid w:val="00DB3E1D"/>
    <w:rsid w:val="00DC2B93"/>
    <w:rsid w:val="00DC49B7"/>
    <w:rsid w:val="00DC5E85"/>
    <w:rsid w:val="00DD0965"/>
    <w:rsid w:val="00DD0EC0"/>
    <w:rsid w:val="00DD71B5"/>
    <w:rsid w:val="00DE5020"/>
    <w:rsid w:val="00DE7706"/>
    <w:rsid w:val="00DF069D"/>
    <w:rsid w:val="00DF1B7A"/>
    <w:rsid w:val="00DF7808"/>
    <w:rsid w:val="00E0154A"/>
    <w:rsid w:val="00E02260"/>
    <w:rsid w:val="00E03B44"/>
    <w:rsid w:val="00E04CCE"/>
    <w:rsid w:val="00E06FA5"/>
    <w:rsid w:val="00E12A00"/>
    <w:rsid w:val="00E26567"/>
    <w:rsid w:val="00E3055D"/>
    <w:rsid w:val="00E328B6"/>
    <w:rsid w:val="00E335AF"/>
    <w:rsid w:val="00E45773"/>
    <w:rsid w:val="00E467FB"/>
    <w:rsid w:val="00E517F7"/>
    <w:rsid w:val="00E632E6"/>
    <w:rsid w:val="00E6582D"/>
    <w:rsid w:val="00E72172"/>
    <w:rsid w:val="00E825B4"/>
    <w:rsid w:val="00EB32A8"/>
    <w:rsid w:val="00EB5BF3"/>
    <w:rsid w:val="00ED3504"/>
    <w:rsid w:val="00ED4F5A"/>
    <w:rsid w:val="00ED74D1"/>
    <w:rsid w:val="00EF25F1"/>
    <w:rsid w:val="00F00929"/>
    <w:rsid w:val="00F04B67"/>
    <w:rsid w:val="00F06AAD"/>
    <w:rsid w:val="00F22C82"/>
    <w:rsid w:val="00F24422"/>
    <w:rsid w:val="00F24B26"/>
    <w:rsid w:val="00F253DD"/>
    <w:rsid w:val="00F331CB"/>
    <w:rsid w:val="00F33A39"/>
    <w:rsid w:val="00F353F5"/>
    <w:rsid w:val="00F376EB"/>
    <w:rsid w:val="00F4311D"/>
    <w:rsid w:val="00F44B3C"/>
    <w:rsid w:val="00F508EC"/>
    <w:rsid w:val="00F515B8"/>
    <w:rsid w:val="00F55A3F"/>
    <w:rsid w:val="00F71E10"/>
    <w:rsid w:val="00F76432"/>
    <w:rsid w:val="00F8645F"/>
    <w:rsid w:val="00F90B0A"/>
    <w:rsid w:val="00F912B9"/>
    <w:rsid w:val="00F94603"/>
    <w:rsid w:val="00F959F5"/>
    <w:rsid w:val="00FA17D2"/>
    <w:rsid w:val="00FA3547"/>
    <w:rsid w:val="00FA47DD"/>
    <w:rsid w:val="00FA72CF"/>
    <w:rsid w:val="00FB0821"/>
    <w:rsid w:val="00FB12F3"/>
    <w:rsid w:val="00FB24AA"/>
    <w:rsid w:val="00FC682B"/>
    <w:rsid w:val="00FD3EEB"/>
    <w:rsid w:val="00FD6596"/>
    <w:rsid w:val="00FE2449"/>
    <w:rsid w:val="00FE2CF6"/>
    <w:rsid w:val="00FE62EA"/>
    <w:rsid w:val="00FE68C2"/>
    <w:rsid w:val="00FF088E"/>
    <w:rsid w:val="0207A405"/>
    <w:rsid w:val="047F4CBD"/>
    <w:rsid w:val="04B68EE6"/>
    <w:rsid w:val="0AEA871B"/>
    <w:rsid w:val="0BFA84BF"/>
    <w:rsid w:val="13F56D82"/>
    <w:rsid w:val="17601B47"/>
    <w:rsid w:val="1933CB56"/>
    <w:rsid w:val="1FB77B5C"/>
    <w:rsid w:val="20B81C5E"/>
    <w:rsid w:val="23359184"/>
    <w:rsid w:val="25250118"/>
    <w:rsid w:val="261FAEC5"/>
    <w:rsid w:val="269A4153"/>
    <w:rsid w:val="274CBDCB"/>
    <w:rsid w:val="28722320"/>
    <w:rsid w:val="2A93D9C1"/>
    <w:rsid w:val="2AFFCE8F"/>
    <w:rsid w:val="2E7D557B"/>
    <w:rsid w:val="32F57225"/>
    <w:rsid w:val="380D1776"/>
    <w:rsid w:val="38249FAE"/>
    <w:rsid w:val="38565250"/>
    <w:rsid w:val="3BADCE12"/>
    <w:rsid w:val="476EA55A"/>
    <w:rsid w:val="496532A7"/>
    <w:rsid w:val="4D38FA76"/>
    <w:rsid w:val="50E983C7"/>
    <w:rsid w:val="52BCA229"/>
    <w:rsid w:val="558F2CF2"/>
    <w:rsid w:val="55EC055E"/>
    <w:rsid w:val="5855F01F"/>
    <w:rsid w:val="58C1A228"/>
    <w:rsid w:val="5A262499"/>
    <w:rsid w:val="5B2D1942"/>
    <w:rsid w:val="6384E5E4"/>
    <w:rsid w:val="65AF8620"/>
    <w:rsid w:val="6673A360"/>
    <w:rsid w:val="6915F603"/>
    <w:rsid w:val="6B0DDFFA"/>
    <w:rsid w:val="7324D9B9"/>
    <w:rsid w:val="758138B7"/>
    <w:rsid w:val="7998CE93"/>
    <w:rsid w:val="7A51EA89"/>
    <w:rsid w:val="7CB76111"/>
    <w:rsid w:val="7D86F902"/>
    <w:rsid w:val="7DA5C51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D5ED"/>
  <w15:chartTrackingRefBased/>
  <w15:docId w15:val="{FD44F0E6-0112-46D7-AAC6-E9174535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7DA3"/>
  </w:style>
  <w:style w:type="paragraph" w:styleId="Nagwek1">
    <w:name w:val="heading 1"/>
    <w:basedOn w:val="Akapitzlist"/>
    <w:next w:val="Normalny"/>
    <w:link w:val="Nagwek1Znak"/>
    <w:uiPriority w:val="9"/>
    <w:qFormat/>
    <w:rsid w:val="008113E3"/>
    <w:pPr>
      <w:numPr>
        <w:numId w:val="17"/>
      </w:numPr>
      <w:outlineLvl w:val="0"/>
    </w:pPr>
    <w:rPr>
      <w:b/>
      <w:bCs/>
    </w:rPr>
  </w:style>
  <w:style w:type="paragraph" w:styleId="Nagwek2">
    <w:name w:val="heading 2"/>
    <w:basedOn w:val="Normalny"/>
    <w:next w:val="Normalny"/>
    <w:link w:val="Nagwek2Znak"/>
    <w:uiPriority w:val="9"/>
    <w:semiHidden/>
    <w:unhideWhenUsed/>
    <w:qFormat/>
    <w:rsid w:val="00AC3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AC39D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C39D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C39D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C39D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C39D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C39D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C39D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13E3"/>
    <w:rPr>
      <w:b/>
      <w:bCs/>
    </w:rPr>
  </w:style>
  <w:style w:type="character" w:customStyle="1" w:styleId="Nagwek2Znak">
    <w:name w:val="Nagłówek 2 Znak"/>
    <w:basedOn w:val="Domylnaczcionkaakapitu"/>
    <w:link w:val="Nagwek2"/>
    <w:uiPriority w:val="9"/>
    <w:semiHidden/>
    <w:rsid w:val="00AC39D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AC39D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C39D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C39D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C39D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39D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39D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39D6"/>
    <w:rPr>
      <w:rFonts w:eastAsiaTheme="majorEastAsia" w:cstheme="majorBidi"/>
      <w:color w:val="272727" w:themeColor="text1" w:themeTint="D8"/>
    </w:rPr>
  </w:style>
  <w:style w:type="paragraph" w:styleId="Tytu">
    <w:name w:val="Title"/>
    <w:basedOn w:val="Normalny"/>
    <w:next w:val="Normalny"/>
    <w:link w:val="TytuZnak"/>
    <w:uiPriority w:val="10"/>
    <w:qFormat/>
    <w:rsid w:val="00AC3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C39D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39D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C39D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39D6"/>
    <w:pPr>
      <w:spacing w:before="160"/>
      <w:jc w:val="center"/>
    </w:pPr>
    <w:rPr>
      <w:i/>
      <w:iCs/>
      <w:color w:val="404040" w:themeColor="text1" w:themeTint="BF"/>
    </w:rPr>
  </w:style>
  <w:style w:type="character" w:customStyle="1" w:styleId="CytatZnak">
    <w:name w:val="Cytat Znak"/>
    <w:basedOn w:val="Domylnaczcionkaakapitu"/>
    <w:link w:val="Cytat"/>
    <w:uiPriority w:val="29"/>
    <w:rsid w:val="00AC39D6"/>
    <w:rPr>
      <w:i/>
      <w:iCs/>
      <w:color w:val="404040" w:themeColor="text1" w:themeTint="BF"/>
    </w:rPr>
  </w:style>
  <w:style w:type="paragraph" w:styleId="Akapitzlist">
    <w:name w:val="List Paragraph"/>
    <w:basedOn w:val="Normalny"/>
    <w:uiPriority w:val="34"/>
    <w:qFormat/>
    <w:rsid w:val="00AC39D6"/>
    <w:pPr>
      <w:ind w:left="720"/>
      <w:contextualSpacing/>
    </w:pPr>
  </w:style>
  <w:style w:type="character" w:styleId="Wyrnienieintensywne">
    <w:name w:val="Intense Emphasis"/>
    <w:basedOn w:val="Domylnaczcionkaakapitu"/>
    <w:uiPriority w:val="21"/>
    <w:qFormat/>
    <w:rsid w:val="00AC39D6"/>
    <w:rPr>
      <w:i/>
      <w:iCs/>
      <w:color w:val="0F4761" w:themeColor="accent1" w:themeShade="BF"/>
    </w:rPr>
  </w:style>
  <w:style w:type="paragraph" w:styleId="Cytatintensywny">
    <w:name w:val="Intense Quote"/>
    <w:basedOn w:val="Normalny"/>
    <w:next w:val="Normalny"/>
    <w:link w:val="CytatintensywnyZnak"/>
    <w:uiPriority w:val="30"/>
    <w:qFormat/>
    <w:rsid w:val="00AC3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C39D6"/>
    <w:rPr>
      <w:i/>
      <w:iCs/>
      <w:color w:val="0F4761" w:themeColor="accent1" w:themeShade="BF"/>
    </w:rPr>
  </w:style>
  <w:style w:type="character" w:styleId="Odwoanieintensywne">
    <w:name w:val="Intense Reference"/>
    <w:basedOn w:val="Domylnaczcionkaakapitu"/>
    <w:uiPriority w:val="32"/>
    <w:qFormat/>
    <w:rsid w:val="00AC39D6"/>
    <w:rPr>
      <w:b/>
      <w:bCs/>
      <w:smallCaps/>
      <w:color w:val="0F4761" w:themeColor="accent1" w:themeShade="BF"/>
      <w:spacing w:val="5"/>
    </w:rPr>
  </w:style>
  <w:style w:type="paragraph" w:customStyle="1" w:styleId="Default">
    <w:name w:val="Default"/>
    <w:rsid w:val="000375AF"/>
    <w:pPr>
      <w:autoSpaceDE w:val="0"/>
      <w:autoSpaceDN w:val="0"/>
      <w:adjustRightInd w:val="0"/>
      <w:spacing w:after="0" w:line="240" w:lineRule="auto"/>
    </w:pPr>
    <w:rPr>
      <w:rFonts w:ascii="Arial" w:hAnsi="Arial" w:cs="Arial"/>
      <w:color w:val="000000"/>
      <w:kern w:val="0"/>
    </w:rPr>
  </w:style>
  <w:style w:type="table" w:styleId="Tabela-Siatka">
    <w:name w:val="Table Grid"/>
    <w:basedOn w:val="Standardowy"/>
    <w:uiPriority w:val="39"/>
    <w:rsid w:val="007C75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174CE"/>
    <w:pPr>
      <w:spacing w:after="0" w:line="240" w:lineRule="auto"/>
    </w:pPr>
  </w:style>
  <w:style w:type="character" w:styleId="Odwoaniedokomentarza">
    <w:name w:val="annotation reference"/>
    <w:basedOn w:val="Domylnaczcionkaakapitu"/>
    <w:uiPriority w:val="99"/>
    <w:semiHidden/>
    <w:unhideWhenUsed/>
    <w:rsid w:val="00D174CE"/>
    <w:rPr>
      <w:sz w:val="16"/>
      <w:szCs w:val="16"/>
    </w:rPr>
  </w:style>
  <w:style w:type="paragraph" w:styleId="Tekstkomentarza">
    <w:name w:val="annotation text"/>
    <w:basedOn w:val="Normalny"/>
    <w:link w:val="TekstkomentarzaZnak"/>
    <w:uiPriority w:val="99"/>
    <w:unhideWhenUsed/>
    <w:rsid w:val="00D174CE"/>
    <w:pPr>
      <w:spacing w:line="240" w:lineRule="auto"/>
    </w:pPr>
    <w:rPr>
      <w:sz w:val="20"/>
      <w:szCs w:val="20"/>
    </w:rPr>
  </w:style>
  <w:style w:type="character" w:customStyle="1" w:styleId="TekstkomentarzaZnak">
    <w:name w:val="Tekst komentarza Znak"/>
    <w:basedOn w:val="Domylnaczcionkaakapitu"/>
    <w:link w:val="Tekstkomentarza"/>
    <w:uiPriority w:val="99"/>
    <w:rsid w:val="00D174CE"/>
    <w:rPr>
      <w:sz w:val="20"/>
      <w:szCs w:val="20"/>
    </w:rPr>
  </w:style>
  <w:style w:type="paragraph" w:styleId="Tematkomentarza">
    <w:name w:val="annotation subject"/>
    <w:basedOn w:val="Tekstkomentarza"/>
    <w:next w:val="Tekstkomentarza"/>
    <w:link w:val="TematkomentarzaZnak"/>
    <w:uiPriority w:val="99"/>
    <w:semiHidden/>
    <w:unhideWhenUsed/>
    <w:rsid w:val="00D174CE"/>
    <w:rPr>
      <w:b/>
      <w:bCs/>
    </w:rPr>
  </w:style>
  <w:style w:type="character" w:customStyle="1" w:styleId="TematkomentarzaZnak">
    <w:name w:val="Temat komentarza Znak"/>
    <w:basedOn w:val="TekstkomentarzaZnak"/>
    <w:link w:val="Tematkomentarza"/>
    <w:uiPriority w:val="99"/>
    <w:semiHidden/>
    <w:rsid w:val="00D174CE"/>
    <w:rPr>
      <w:b/>
      <w:bCs/>
      <w:sz w:val="20"/>
      <w:szCs w:val="20"/>
    </w:rPr>
  </w:style>
  <w:style w:type="paragraph" w:styleId="Tekstprzypisudolnego">
    <w:name w:val="footnote text"/>
    <w:basedOn w:val="Normalny"/>
    <w:link w:val="TekstprzypisudolnegoZnak"/>
    <w:uiPriority w:val="99"/>
    <w:semiHidden/>
    <w:unhideWhenUsed/>
    <w:rsid w:val="005430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430E9"/>
    <w:rPr>
      <w:sz w:val="20"/>
      <w:szCs w:val="20"/>
    </w:rPr>
  </w:style>
  <w:style w:type="character" w:styleId="Odwoanieprzypisudolnego">
    <w:name w:val="footnote reference"/>
    <w:basedOn w:val="Domylnaczcionkaakapitu"/>
    <w:uiPriority w:val="99"/>
    <w:semiHidden/>
    <w:unhideWhenUsed/>
    <w:rsid w:val="005430E9"/>
    <w:rPr>
      <w:vertAlign w:val="superscript"/>
    </w:rPr>
  </w:style>
  <w:style w:type="paragraph" w:styleId="Nagwek">
    <w:name w:val="header"/>
    <w:basedOn w:val="Normalny"/>
    <w:link w:val="NagwekZnak"/>
    <w:uiPriority w:val="99"/>
    <w:unhideWhenUsed/>
    <w:rsid w:val="005430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30E9"/>
  </w:style>
  <w:style w:type="paragraph" w:styleId="Stopka">
    <w:name w:val="footer"/>
    <w:basedOn w:val="Normalny"/>
    <w:link w:val="StopkaZnak"/>
    <w:uiPriority w:val="99"/>
    <w:unhideWhenUsed/>
    <w:rsid w:val="005430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30E9"/>
  </w:style>
  <w:style w:type="paragraph" w:styleId="Tekstdymka">
    <w:name w:val="Balloon Text"/>
    <w:basedOn w:val="Normalny"/>
    <w:link w:val="TekstdymkaZnak"/>
    <w:uiPriority w:val="99"/>
    <w:semiHidden/>
    <w:unhideWhenUsed/>
    <w:rsid w:val="003262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6290"/>
    <w:rPr>
      <w:rFonts w:ascii="Segoe UI" w:hAnsi="Segoe UI" w:cs="Segoe UI"/>
      <w:sz w:val="18"/>
      <w:szCs w:val="18"/>
    </w:rPr>
  </w:style>
  <w:style w:type="character" w:customStyle="1" w:styleId="cf01">
    <w:name w:val="cf01"/>
    <w:basedOn w:val="Domylnaczcionkaakapitu"/>
    <w:qFormat/>
    <w:rsid w:val="00462179"/>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A77FE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7FEF"/>
    <w:rPr>
      <w:sz w:val="20"/>
      <w:szCs w:val="20"/>
    </w:rPr>
  </w:style>
  <w:style w:type="character" w:styleId="Odwoanieprzypisukocowego">
    <w:name w:val="endnote reference"/>
    <w:basedOn w:val="Domylnaczcionkaakapitu"/>
    <w:uiPriority w:val="99"/>
    <w:semiHidden/>
    <w:unhideWhenUsed/>
    <w:rsid w:val="00A77F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6157">
      <w:bodyDiv w:val="1"/>
      <w:marLeft w:val="0"/>
      <w:marRight w:val="0"/>
      <w:marTop w:val="0"/>
      <w:marBottom w:val="0"/>
      <w:divBdr>
        <w:top w:val="none" w:sz="0" w:space="0" w:color="auto"/>
        <w:left w:val="none" w:sz="0" w:space="0" w:color="auto"/>
        <w:bottom w:val="none" w:sz="0" w:space="0" w:color="auto"/>
        <w:right w:val="none" w:sz="0" w:space="0" w:color="auto"/>
      </w:divBdr>
    </w:div>
    <w:div w:id="1037465859">
      <w:bodyDiv w:val="1"/>
      <w:marLeft w:val="0"/>
      <w:marRight w:val="0"/>
      <w:marTop w:val="0"/>
      <w:marBottom w:val="0"/>
      <w:divBdr>
        <w:top w:val="none" w:sz="0" w:space="0" w:color="auto"/>
        <w:left w:val="none" w:sz="0" w:space="0" w:color="auto"/>
        <w:bottom w:val="none" w:sz="0" w:space="0" w:color="auto"/>
        <w:right w:val="none" w:sz="0" w:space="0" w:color="auto"/>
      </w:divBdr>
    </w:div>
    <w:div w:id="1438669784">
      <w:bodyDiv w:val="1"/>
      <w:marLeft w:val="0"/>
      <w:marRight w:val="0"/>
      <w:marTop w:val="0"/>
      <w:marBottom w:val="0"/>
      <w:divBdr>
        <w:top w:val="none" w:sz="0" w:space="0" w:color="auto"/>
        <w:left w:val="none" w:sz="0" w:space="0" w:color="auto"/>
        <w:bottom w:val="none" w:sz="0" w:space="0" w:color="auto"/>
        <w:right w:val="none" w:sz="0" w:space="0" w:color="auto"/>
      </w:divBdr>
    </w:div>
    <w:div w:id="152470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1215AB14638FF4F90A4EEE6C3B10DF6" ma:contentTypeVersion="18" ma:contentTypeDescription="Utwórz nowy dokument." ma:contentTypeScope="" ma:versionID="05fc113c84d5f3c7a4b5833ab7575c04">
  <xsd:schema xmlns:xsd="http://www.w3.org/2001/XMLSchema" xmlns:xs="http://www.w3.org/2001/XMLSchema" xmlns:p="http://schemas.microsoft.com/office/2006/metadata/properties" xmlns:ns2="13e258df-16cb-4507-b678-b498e48e58c8" xmlns:ns3="153e0a85-a7de-4c25-b915-33607e7cdfca" targetNamespace="http://schemas.microsoft.com/office/2006/metadata/properties" ma:root="true" ma:fieldsID="fac508d5efa57c997a46701eb3eb23ce" ns2:_="" ns3:_="">
    <xsd:import namespace="13e258df-16cb-4507-b678-b498e48e58c8"/>
    <xsd:import namespace="153e0a85-a7de-4c25-b915-33607e7cdf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ServiceObjectDetectorVersions" minOccurs="0"/>
                <xsd:element ref="ns3:MediaServiceSearchProperties" minOccurs="0"/>
                <xsd:element ref="ns3:dataigodzi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258df-16cb-4507-b678-b498e48e58c8"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862046c2-58a9-4597-b126-6e509a22c160}" ma:internalName="TaxCatchAll" ma:showField="CatchAllData" ma:web="13e258df-16cb-4507-b678-b498e48e58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3e0a85-a7de-4c25-b915-33607e7cdf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f59826dd-81f9-4185-b799-38ca75abced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aigodzina" ma:index="23" nillable="true" ma:displayName="data i godzina" ma:format="DateTime" ma:internalName="dataigodzin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3e0a85-a7de-4c25-b915-33607e7cdfca">
      <Terms xmlns="http://schemas.microsoft.com/office/infopath/2007/PartnerControls"/>
    </lcf76f155ced4ddcb4097134ff3c332f>
    <TaxCatchAll xmlns="13e258df-16cb-4507-b678-b498e48e58c8" xsi:nil="true"/>
    <dataigodzina xmlns="153e0a85-a7de-4c25-b915-33607e7cdf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1D7A2-C774-4043-951C-DE4B5B2D21B5}">
  <ds:schemaRefs>
    <ds:schemaRef ds:uri="http://schemas.microsoft.com/sharepoint/v3/contenttype/forms"/>
  </ds:schemaRefs>
</ds:datastoreItem>
</file>

<file path=customXml/itemProps2.xml><?xml version="1.0" encoding="utf-8"?>
<ds:datastoreItem xmlns:ds="http://schemas.openxmlformats.org/officeDocument/2006/customXml" ds:itemID="{D7776609-FCDC-4091-882D-554B09173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258df-16cb-4507-b678-b498e48e58c8"/>
    <ds:schemaRef ds:uri="153e0a85-a7de-4c25-b915-33607e7cd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9B9B8-6ACA-43BF-A63C-610226ED1B16}">
  <ds:schemaRefs>
    <ds:schemaRef ds:uri="http://schemas.microsoft.com/office/2006/metadata/properties"/>
    <ds:schemaRef ds:uri="http://schemas.microsoft.com/office/infopath/2007/PartnerControls"/>
    <ds:schemaRef ds:uri="153e0a85-a7de-4c25-b915-33607e7cdfca"/>
    <ds:schemaRef ds:uri="13e258df-16cb-4507-b678-b498e48e58c8"/>
  </ds:schemaRefs>
</ds:datastoreItem>
</file>

<file path=customXml/itemProps4.xml><?xml version="1.0" encoding="utf-8"?>
<ds:datastoreItem xmlns:ds="http://schemas.openxmlformats.org/officeDocument/2006/customXml" ds:itemID="{9E6673AA-4407-44C9-953B-6200318DC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Pages>
  <Words>2401</Words>
  <Characters>14412</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Grabkowska Małgorzata</dc:creator>
  <cp:keywords/>
  <dc:description/>
  <cp:lastModifiedBy>Grabkowska Małgorzata</cp:lastModifiedBy>
  <cp:revision>125</cp:revision>
  <dcterms:created xsi:type="dcterms:W3CDTF">2025-09-25T12:02:00Z</dcterms:created>
  <dcterms:modified xsi:type="dcterms:W3CDTF">2026-02-23T10:25:00Z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0x01010071215AB14638FF4F90A4EEE6C3B10DF6</vt:lpwstr>
  </property>
</Properties>
</file>