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72B" w14:textId="1CDEB43A" w:rsidR="00B02A65" w:rsidRPr="00B15538" w:rsidRDefault="00741596" w:rsidP="00EA7B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15538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F1E1" w14:textId="75BDB640" w:rsidR="000B5F7B" w:rsidRPr="00B15538" w:rsidRDefault="004E10E1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15538">
        <w:rPr>
          <w:rFonts w:ascii="Arial" w:hAnsi="Arial" w:cs="Arial"/>
        </w:rPr>
        <w:t>X</w:t>
      </w:r>
      <w:r w:rsidR="00A45043" w:rsidRPr="00B15538">
        <w:rPr>
          <w:rFonts w:ascii="Arial" w:hAnsi="Arial" w:cs="Arial"/>
        </w:rPr>
        <w:t>X</w:t>
      </w:r>
      <w:r w:rsidR="004D0B4D" w:rsidRPr="00B15538">
        <w:rPr>
          <w:rFonts w:ascii="Arial" w:hAnsi="Arial" w:cs="Arial"/>
        </w:rPr>
        <w:t>X</w:t>
      </w:r>
      <w:r w:rsidR="00E6730F" w:rsidRPr="00B15538">
        <w:rPr>
          <w:rFonts w:ascii="Arial" w:hAnsi="Arial" w:cs="Arial"/>
        </w:rPr>
        <w:t>I</w:t>
      </w:r>
      <w:r w:rsidR="00CA0E66" w:rsidRPr="00B15538">
        <w:rPr>
          <w:rFonts w:ascii="Arial" w:hAnsi="Arial" w:cs="Arial"/>
        </w:rPr>
        <w:t xml:space="preserve"> </w:t>
      </w:r>
      <w:r w:rsidR="000B5F7B" w:rsidRPr="00B15538">
        <w:rPr>
          <w:rFonts w:ascii="Arial" w:hAnsi="Arial" w:cs="Arial"/>
        </w:rPr>
        <w:t>POSIEDZENIE KOMITETU MONITORUJĄCEGO</w:t>
      </w:r>
    </w:p>
    <w:p w14:paraId="0E529AC8" w14:textId="5A28FA30" w:rsidR="000B5F7B" w:rsidRPr="00B15538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15538">
        <w:rPr>
          <w:rFonts w:ascii="Arial" w:hAnsi="Arial" w:cs="Arial"/>
        </w:rPr>
        <w:t xml:space="preserve">PROGRAM </w:t>
      </w:r>
      <w:r w:rsidR="00E1446E" w:rsidRPr="00B15538">
        <w:rPr>
          <w:rFonts w:ascii="Arial" w:hAnsi="Arial" w:cs="Arial"/>
        </w:rPr>
        <w:t>FUNDUSZE EUROPEJSKIE DLA MAZOWSZA 2021-2027</w:t>
      </w:r>
    </w:p>
    <w:p w14:paraId="6E00C308" w14:textId="190D4F2C" w:rsidR="000B5F7B" w:rsidRPr="00B15538" w:rsidRDefault="000B5F7B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15538">
        <w:rPr>
          <w:rFonts w:ascii="Arial" w:hAnsi="Arial" w:cs="Arial"/>
        </w:rPr>
        <w:t>Urząd Marszałkowski Województwa Mazowieckiego w Warszawie</w:t>
      </w:r>
    </w:p>
    <w:p w14:paraId="2E4701A5" w14:textId="7B9AFD41" w:rsidR="000B5F7B" w:rsidRPr="00B15538" w:rsidRDefault="00E6730F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</w:rPr>
      </w:pPr>
      <w:r w:rsidRPr="00B15538">
        <w:rPr>
          <w:rFonts w:ascii="Arial" w:hAnsi="Arial" w:cs="Arial"/>
          <w:i/>
        </w:rPr>
        <w:t>11</w:t>
      </w:r>
      <w:r w:rsidR="00032DEC" w:rsidRPr="00B15538">
        <w:rPr>
          <w:rFonts w:ascii="Arial" w:hAnsi="Arial" w:cs="Arial"/>
          <w:i/>
        </w:rPr>
        <w:t xml:space="preserve"> </w:t>
      </w:r>
      <w:r w:rsidRPr="00B15538">
        <w:rPr>
          <w:rFonts w:ascii="Arial" w:hAnsi="Arial" w:cs="Arial"/>
          <w:i/>
        </w:rPr>
        <w:t>grudnia</w:t>
      </w:r>
      <w:r w:rsidR="00E1446E" w:rsidRPr="00B15538">
        <w:rPr>
          <w:rFonts w:ascii="Arial" w:hAnsi="Arial" w:cs="Arial"/>
          <w:i/>
        </w:rPr>
        <w:t xml:space="preserve"> 202</w:t>
      </w:r>
      <w:r w:rsidR="003E0B1C" w:rsidRPr="00B15538">
        <w:rPr>
          <w:rFonts w:ascii="Arial" w:hAnsi="Arial" w:cs="Arial"/>
          <w:i/>
        </w:rPr>
        <w:t>5</w:t>
      </w:r>
      <w:r w:rsidR="00E1446E" w:rsidRPr="00B15538">
        <w:rPr>
          <w:rFonts w:ascii="Arial" w:hAnsi="Arial" w:cs="Arial"/>
          <w:i/>
        </w:rPr>
        <w:t xml:space="preserve"> r. </w:t>
      </w:r>
      <w:r w:rsidR="002B7F33" w:rsidRPr="00B15538">
        <w:rPr>
          <w:rFonts w:ascii="Arial" w:hAnsi="Arial" w:cs="Arial"/>
          <w:i/>
        </w:rPr>
        <w:t xml:space="preserve">godzina </w:t>
      </w:r>
      <w:r w:rsidR="00776970" w:rsidRPr="00B15538">
        <w:rPr>
          <w:rFonts w:ascii="Arial" w:hAnsi="Arial" w:cs="Arial"/>
          <w:i/>
        </w:rPr>
        <w:t>1</w:t>
      </w:r>
      <w:r w:rsidR="004D0B4D" w:rsidRPr="00B15538">
        <w:rPr>
          <w:rFonts w:ascii="Arial" w:hAnsi="Arial" w:cs="Arial"/>
          <w:i/>
        </w:rPr>
        <w:t>1</w:t>
      </w:r>
      <w:r w:rsidR="00776970" w:rsidRPr="00B15538">
        <w:rPr>
          <w:rFonts w:ascii="Arial" w:hAnsi="Arial" w:cs="Arial"/>
          <w:i/>
        </w:rPr>
        <w:t>.00</w:t>
      </w:r>
    </w:p>
    <w:p w14:paraId="7516D49B" w14:textId="77777777" w:rsidR="000B5F7B" w:rsidRPr="00B15538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i/>
        </w:rPr>
      </w:pPr>
      <w:r w:rsidRPr="00B15538">
        <w:rPr>
          <w:rFonts w:ascii="Arial" w:hAnsi="Arial" w:cs="Arial"/>
          <w:i/>
        </w:rPr>
        <w:t>AGENDA</w:t>
      </w:r>
    </w:p>
    <w:p w14:paraId="07E72AF5" w14:textId="6E0D47A3" w:rsidR="0080754D" w:rsidRPr="00B15538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B15538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Łącznik prosty 2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4.5pt" from="11pt,8.9pt" to="455.1pt,8.9pt" w14:anchorId="59F4B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>
                <v:stroke joinstyle="miter" endarrowwidth="wide" endarrowlength="long"/>
                <v:shadow on="t" color="#131ddb" opacity="26214f" offset=".74836mm,-.74836mm" origin="-.5,.5"/>
                <w10:wrap anchorx="margin"/>
              </v:line>
            </w:pict>
          </mc:Fallback>
        </mc:AlternateContent>
      </w:r>
    </w:p>
    <w:p w14:paraId="5DCFFD80" w14:textId="1D5BD539" w:rsidR="00611366" w:rsidRPr="00B15538" w:rsidRDefault="00C0301A" w:rsidP="00C115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B15538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A45043" w:rsidRPr="00B15538">
        <w:rPr>
          <w:rFonts w:ascii="Calibri" w:hAnsi="Calibri" w:cs="Calibri"/>
          <w:i/>
          <w:iCs/>
          <w:sz w:val="20"/>
          <w:szCs w:val="20"/>
        </w:rPr>
        <w:t>XX</w:t>
      </w:r>
      <w:r w:rsidR="004D0B4D" w:rsidRPr="00B15538">
        <w:rPr>
          <w:rFonts w:ascii="Calibri" w:hAnsi="Calibri" w:cs="Calibri"/>
          <w:i/>
          <w:iCs/>
          <w:sz w:val="20"/>
          <w:szCs w:val="20"/>
        </w:rPr>
        <w:t>X</w:t>
      </w:r>
      <w:r w:rsidR="00C96A8E" w:rsidRPr="00B15538">
        <w:rPr>
          <w:rFonts w:ascii="Calibri" w:hAnsi="Calibri" w:cs="Calibri"/>
          <w:i/>
          <w:iCs/>
          <w:sz w:val="20"/>
          <w:szCs w:val="20"/>
        </w:rPr>
        <w:t>I</w:t>
      </w:r>
      <w:r w:rsidR="00404770" w:rsidRPr="00B1553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B5F7B" w:rsidRPr="00B15538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B15538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2D4A1EDE" w14:textId="77777777" w:rsidR="00386D7A" w:rsidRPr="00B15538" w:rsidRDefault="00386D7A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CE17667" w14:textId="77777777" w:rsidR="00BD078F" w:rsidRPr="00B15538" w:rsidRDefault="00BD078F" w:rsidP="19B8F5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</w:rPr>
      </w:pPr>
    </w:p>
    <w:p w14:paraId="55D986D0" w14:textId="21897640" w:rsidR="002E293D" w:rsidRPr="00B15538" w:rsidRDefault="000B5F7B" w:rsidP="19B8F546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15538">
        <w:rPr>
          <w:rFonts w:ascii="Arial" w:hAnsi="Arial" w:cs="Arial"/>
        </w:rPr>
        <w:t xml:space="preserve">Powitanie </w:t>
      </w:r>
      <w:r w:rsidR="00931178" w:rsidRPr="00B15538">
        <w:rPr>
          <w:rFonts w:ascii="Arial" w:hAnsi="Arial" w:cs="Arial"/>
        </w:rPr>
        <w:t>i przyjęcie porządku spotkania</w:t>
      </w:r>
      <w:r w:rsidR="00837DB5" w:rsidRPr="00B15538">
        <w:rPr>
          <w:rFonts w:ascii="Arial" w:hAnsi="Arial" w:cs="Arial"/>
        </w:rPr>
        <w:t>;</w:t>
      </w:r>
    </w:p>
    <w:p w14:paraId="36D4CFED" w14:textId="7746E1DA" w:rsidR="006063F8" w:rsidRPr="00B15538" w:rsidRDefault="00A15224" w:rsidP="19B8F546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</w:rPr>
      </w:pPr>
      <w:r w:rsidRPr="00B15538">
        <w:rPr>
          <w:rFonts w:ascii="Arial" w:hAnsi="Arial" w:cs="Arial"/>
        </w:rPr>
        <w:t>Informacja</w:t>
      </w:r>
      <w:r w:rsidRPr="00B15538">
        <w:rPr>
          <w:rFonts w:ascii="Arial" w:eastAsia="Arial" w:hAnsi="Arial" w:cs="Arial"/>
        </w:rPr>
        <w:t xml:space="preserve"> o stanie realizacji Programu Fundusze Europejskie dla Mazowsza 2021</w:t>
      </w:r>
      <w:r w:rsidR="00BB52F0" w:rsidRPr="00B15538">
        <w:rPr>
          <w:rFonts w:ascii="Arial" w:eastAsia="Arial" w:hAnsi="Arial" w:cs="Arial"/>
        </w:rPr>
        <w:t>-</w:t>
      </w:r>
      <w:r w:rsidRPr="00B15538">
        <w:rPr>
          <w:rFonts w:ascii="Arial" w:eastAsia="Arial" w:hAnsi="Arial" w:cs="Arial"/>
        </w:rPr>
        <w:t>2027</w:t>
      </w:r>
      <w:bookmarkStart w:id="0" w:name="_Hlk178144327"/>
      <w:r w:rsidR="008A4858" w:rsidRPr="00B15538">
        <w:rPr>
          <w:rFonts w:ascii="Arial" w:eastAsia="Arial" w:hAnsi="Arial" w:cs="Arial"/>
        </w:rPr>
        <w:t>;</w:t>
      </w:r>
      <w:bookmarkStart w:id="1" w:name="_Hlk199849151"/>
      <w:r w:rsidR="00BE2B3A" w:rsidRPr="00B15538">
        <w:rPr>
          <w:rFonts w:ascii="Arial" w:eastAsia="Arial" w:hAnsi="Arial" w:cs="Arial"/>
        </w:rPr>
        <w:t xml:space="preserve"> </w:t>
      </w:r>
    </w:p>
    <w:p w14:paraId="2192F52F" w14:textId="20ED4373" w:rsidR="006A2EE5" w:rsidRPr="00B15538" w:rsidRDefault="006A2EE5" w:rsidP="19B8F546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</w:rPr>
      </w:pPr>
      <w:r w:rsidRPr="00B15538">
        <w:rPr>
          <w:rFonts w:ascii="Arial" w:eastAsia="Arial" w:hAnsi="Arial" w:cs="Arial"/>
          <w:bCs/>
          <w:iCs/>
        </w:rPr>
        <w:t>Głosowanie nad przyjęciem uchwały w sprawie zatwierdzenia propozycji zmian do programu Fundusze Europejskie dla Mazowsza 2021-2027;</w:t>
      </w:r>
    </w:p>
    <w:bookmarkEnd w:id="0"/>
    <w:bookmarkEnd w:id="1"/>
    <w:p w14:paraId="62391983" w14:textId="74D3B8EF" w:rsidR="293154B0" w:rsidRPr="00B15538" w:rsidRDefault="293154B0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spacing w:after="0" w:line="360" w:lineRule="auto"/>
        <w:jc w:val="both"/>
        <w:rPr>
          <w:rFonts w:ascii="Arial" w:eastAsia="Arial" w:hAnsi="Arial" w:cs="Arial"/>
        </w:rPr>
      </w:pPr>
      <w:r w:rsidRPr="00B15538">
        <w:rPr>
          <w:rFonts w:ascii="Arial" w:eastAsia="Arial" w:hAnsi="Arial" w:cs="Arial"/>
        </w:rPr>
        <w:t>Głosowanie nad przyjęciem uchwały w sprawie zatwierdzenia kryteriów dostępu i</w:t>
      </w:r>
      <w:r w:rsidR="00617ECC">
        <w:rPr>
          <w:rFonts w:ascii="Arial" w:eastAsia="Arial" w:hAnsi="Arial" w:cs="Arial"/>
        </w:rPr>
        <w:t> </w:t>
      </w:r>
      <w:r w:rsidRPr="00B15538">
        <w:rPr>
          <w:rFonts w:ascii="Arial" w:eastAsia="Arial" w:hAnsi="Arial" w:cs="Arial"/>
        </w:rPr>
        <w:t xml:space="preserve">merytorycznych szczegółowych dla naboru konkurencyjnego </w:t>
      </w:r>
      <w:r w:rsidR="3E1B21DB" w:rsidRPr="00B15538">
        <w:rPr>
          <w:rFonts w:ascii="Arial" w:eastAsia="Arial" w:hAnsi="Arial" w:cs="Arial"/>
        </w:rPr>
        <w:t xml:space="preserve">w ramach Priorytetu II  Fundusze Europejskie na zielony rozwój Mazowsza, Działanie 2.6 Gospodarka </w:t>
      </w:r>
      <w:r w:rsidRPr="00B15538">
        <w:br/>
      </w:r>
      <w:r w:rsidR="3E1B21DB" w:rsidRPr="00B15538">
        <w:rPr>
          <w:rFonts w:ascii="Arial" w:eastAsia="Arial" w:hAnsi="Arial" w:cs="Arial"/>
        </w:rPr>
        <w:t>o obiegu zamkniętym, typ projektu: Transformacja przedsiębiorstw w kierunku GOZ (II etap)</w:t>
      </w:r>
      <w:r w:rsidR="0588E706" w:rsidRPr="00B15538">
        <w:rPr>
          <w:rFonts w:ascii="Arial" w:eastAsia="Arial" w:hAnsi="Arial" w:cs="Arial"/>
        </w:rPr>
        <w:t>;</w:t>
      </w:r>
    </w:p>
    <w:p w14:paraId="2A2C7EB8" w14:textId="09D53AE3" w:rsidR="003B0A49" w:rsidRPr="00B15538" w:rsidRDefault="003B0A49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5538">
        <w:rPr>
          <w:rFonts w:ascii="Arial" w:hAnsi="Arial" w:cs="Arial"/>
          <w:iCs/>
          <w:sz w:val="21"/>
          <w:szCs w:val="21"/>
        </w:rPr>
        <w:t xml:space="preserve">Głosowanie nad przyjęciem uchwały w sprawie zatwierdzenia kryteriów dostępu </w:t>
      </w:r>
      <w:r w:rsidRPr="00B15538">
        <w:rPr>
          <w:rFonts w:ascii="Arial" w:hAnsi="Arial" w:cs="Arial"/>
          <w:iCs/>
          <w:sz w:val="21"/>
          <w:szCs w:val="21"/>
        </w:rPr>
        <w:br/>
        <w:t xml:space="preserve">dla naboru niekonkurencyjnego w ramach Priorytetu VI </w:t>
      </w:r>
      <w:r w:rsidRPr="00B15538">
        <w:rPr>
          <w:rFonts w:ascii="Arial" w:eastAsiaTheme="minorEastAsia" w:hAnsi="Arial" w:cs="Arial"/>
          <w:color w:val="000000" w:themeColor="text1"/>
          <w:sz w:val="21"/>
          <w:szCs w:val="21"/>
        </w:rPr>
        <w:t>Fundusze Europejskie dla aktywnego zawodowo Mazowsza</w:t>
      </w:r>
      <w:r w:rsidRPr="00B15538">
        <w:rPr>
          <w:rFonts w:ascii="Arial" w:hAnsi="Arial" w:cs="Arial"/>
          <w:iCs/>
          <w:color w:val="000000" w:themeColor="text1"/>
          <w:sz w:val="21"/>
          <w:szCs w:val="21"/>
        </w:rPr>
        <w:t>,</w:t>
      </w:r>
      <w:r w:rsidR="00764341" w:rsidRPr="00B15538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Pr="00B15538">
        <w:rPr>
          <w:rFonts w:ascii="Arial" w:hAnsi="Arial" w:cs="Arial"/>
          <w:iCs/>
          <w:color w:val="000000" w:themeColor="text1"/>
          <w:sz w:val="21"/>
          <w:szCs w:val="21"/>
        </w:rPr>
        <w:t xml:space="preserve">Działanie 6.1 </w:t>
      </w:r>
      <w:r w:rsidRPr="00B15538">
        <w:rPr>
          <w:rFonts w:ascii="Arial" w:hAnsi="Arial" w:cs="Arial"/>
          <w:iCs/>
          <w:sz w:val="21"/>
          <w:szCs w:val="21"/>
        </w:rPr>
        <w:t xml:space="preserve">Aktywizacja zawodowa osób bezrobotnych, typ projektu: </w:t>
      </w:r>
      <w:r w:rsidRPr="00B15538">
        <w:rPr>
          <w:rFonts w:ascii="Arial" w:hAnsi="Arial" w:cs="Arial"/>
          <w:bCs/>
          <w:sz w:val="21"/>
          <w:szCs w:val="21"/>
        </w:rPr>
        <w:t>Aktywizacja zawodowa osób bezrobotnych przez PUP, w</w:t>
      </w:r>
      <w:r w:rsidR="00617ECC">
        <w:rPr>
          <w:rFonts w:ascii="Arial" w:hAnsi="Arial" w:cs="Arial"/>
          <w:bCs/>
          <w:sz w:val="21"/>
          <w:szCs w:val="21"/>
        </w:rPr>
        <w:t> </w:t>
      </w:r>
      <w:r w:rsidRPr="00B15538">
        <w:rPr>
          <w:rFonts w:ascii="Arial" w:hAnsi="Arial" w:cs="Arial"/>
          <w:bCs/>
          <w:sz w:val="21"/>
          <w:szCs w:val="21"/>
        </w:rPr>
        <w:t>szczególności znajdujących się w trudnej sytuacji na rynku pracy tj. osób młodych, długotrwale bezrobotnych, z niepełnosprawnością, z wykształceniem odpowiadającym poziomowi ISCED 3 i niższym, kobiet i osób, które ukończyły 50 lat oraz migrantów</w:t>
      </w:r>
      <w:r w:rsidRPr="00B15538">
        <w:rPr>
          <w:rFonts w:ascii="Arial" w:hAnsi="Arial" w:cs="Arial"/>
          <w:iCs/>
          <w:sz w:val="21"/>
          <w:szCs w:val="21"/>
        </w:rPr>
        <w:t xml:space="preserve">; </w:t>
      </w:r>
    </w:p>
    <w:p w14:paraId="0806123E" w14:textId="6E697B15" w:rsidR="003B0A49" w:rsidRPr="00B15538" w:rsidRDefault="003B0A49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B15538">
        <w:rPr>
          <w:rFonts w:ascii="Arial" w:hAnsi="Arial" w:cs="Arial"/>
          <w:iCs/>
          <w:sz w:val="21"/>
          <w:szCs w:val="21"/>
        </w:rPr>
        <w:t xml:space="preserve">Głosowanie nad przyjęciem uchwały w sprawie zatwierdzenia </w:t>
      </w:r>
      <w:bookmarkStart w:id="2" w:name="_Hlk214962556"/>
      <w:r w:rsidRPr="00B15538">
        <w:rPr>
          <w:rFonts w:ascii="Arial" w:hAnsi="Arial" w:cs="Arial"/>
          <w:iCs/>
          <w:sz w:val="21"/>
          <w:szCs w:val="21"/>
        </w:rPr>
        <w:t xml:space="preserve">kryteriów dostępu </w:t>
      </w:r>
      <w:r w:rsidRPr="00B15538">
        <w:rPr>
          <w:rFonts w:ascii="Arial" w:hAnsi="Arial" w:cs="Arial"/>
          <w:iCs/>
          <w:sz w:val="21"/>
          <w:szCs w:val="21"/>
        </w:rPr>
        <w:br/>
        <w:t xml:space="preserve">dla naboru niekonkurencyjnego w ramach Priorytetu VI </w:t>
      </w:r>
      <w:r w:rsidRPr="00B15538">
        <w:rPr>
          <w:rFonts w:ascii="Arial" w:eastAsiaTheme="minorEastAsia" w:hAnsi="Arial" w:cs="Arial"/>
          <w:color w:val="000000" w:themeColor="text1"/>
          <w:sz w:val="21"/>
          <w:szCs w:val="21"/>
        </w:rPr>
        <w:t>Fundusze Europejskie dla aktywnego zawodowo Mazowsza</w:t>
      </w:r>
      <w:r w:rsidRPr="00B15538">
        <w:rPr>
          <w:rFonts w:ascii="Arial" w:hAnsi="Arial" w:cs="Arial"/>
          <w:iCs/>
          <w:color w:val="000000" w:themeColor="text1"/>
          <w:sz w:val="21"/>
          <w:szCs w:val="21"/>
        </w:rPr>
        <w:t>,</w:t>
      </w:r>
      <w:r w:rsidR="00764341" w:rsidRPr="00B15538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Pr="00B15538">
        <w:rPr>
          <w:rFonts w:ascii="Arial" w:hAnsi="Arial" w:cs="Arial"/>
          <w:iCs/>
          <w:color w:val="000000" w:themeColor="text1"/>
          <w:sz w:val="21"/>
          <w:szCs w:val="21"/>
        </w:rPr>
        <w:t xml:space="preserve">Działanie 6.5 </w:t>
      </w:r>
      <w:r w:rsidRPr="00B15538">
        <w:rPr>
          <w:rFonts w:ascii="Arial" w:hAnsi="Arial" w:cs="Arial"/>
          <w:iCs/>
          <w:sz w:val="21"/>
          <w:szCs w:val="21"/>
        </w:rPr>
        <w:t xml:space="preserve">Wsparcie dla pracodawców i pracowników, typ projektu: </w:t>
      </w:r>
      <w:r w:rsidRPr="00B15538">
        <w:rPr>
          <w:rFonts w:ascii="Arial" w:hAnsi="Arial" w:cs="Arial"/>
          <w:bCs/>
          <w:sz w:val="21"/>
          <w:szCs w:val="21"/>
        </w:rPr>
        <w:t>Przystosowanie pracowników i przedsiębiorców do zmian</w:t>
      </w:r>
      <w:bookmarkEnd w:id="2"/>
      <w:r w:rsidRPr="00B15538">
        <w:rPr>
          <w:rFonts w:ascii="Arial" w:hAnsi="Arial" w:cs="Arial"/>
          <w:iCs/>
          <w:sz w:val="21"/>
          <w:szCs w:val="21"/>
        </w:rPr>
        <w:t xml:space="preserve">; </w:t>
      </w:r>
    </w:p>
    <w:p w14:paraId="6BF68D3E" w14:textId="40B9E6A1" w:rsidR="003B0A49" w:rsidRPr="00B15538" w:rsidRDefault="003B0A49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1"/>
          <w:szCs w:val="21"/>
        </w:rPr>
      </w:pPr>
      <w:r w:rsidRPr="00B15538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3" w:name="_Hlk207622267"/>
      <w:bookmarkStart w:id="4" w:name="_Hlk214963487"/>
      <w:r w:rsidRPr="00B15538">
        <w:rPr>
          <w:rFonts w:ascii="Arial" w:hAnsi="Arial" w:cs="Arial"/>
          <w:iCs/>
          <w:sz w:val="21"/>
          <w:szCs w:val="21"/>
        </w:rPr>
        <w:t xml:space="preserve">zatwierdzenia kryteriów dostępu </w:t>
      </w:r>
      <w:r w:rsidRPr="00B15538">
        <w:rPr>
          <w:rFonts w:ascii="Arial" w:hAnsi="Arial" w:cs="Arial"/>
          <w:iCs/>
          <w:sz w:val="21"/>
          <w:szCs w:val="21"/>
        </w:rPr>
        <w:br/>
        <w:t xml:space="preserve">i punktowych dla naboru konkurencyjnego w ramach Priorytetu VIII </w:t>
      </w:r>
      <w:r w:rsidRPr="00B15538">
        <w:rPr>
          <w:rFonts w:ascii="Arial" w:hAnsi="Arial" w:cs="Arial"/>
          <w:sz w:val="21"/>
          <w:szCs w:val="21"/>
        </w:rPr>
        <w:t xml:space="preserve">Fundusze Europejskie dla aktywnej integracji oraz rozwoju usług społecznych </w:t>
      </w:r>
      <w:r w:rsidRPr="00B15538">
        <w:rPr>
          <w:rFonts w:ascii="Arial" w:hAnsi="Arial" w:cs="Arial"/>
          <w:color w:val="000000" w:themeColor="text1"/>
          <w:sz w:val="21"/>
          <w:szCs w:val="21"/>
        </w:rPr>
        <w:t>i zdrowotnych na Mazowszu</w:t>
      </w:r>
      <w:r w:rsidRPr="00B15538">
        <w:rPr>
          <w:rFonts w:ascii="Arial" w:hAnsi="Arial" w:cs="Arial"/>
          <w:iCs/>
          <w:color w:val="000000" w:themeColor="text1"/>
          <w:sz w:val="21"/>
          <w:szCs w:val="21"/>
        </w:rPr>
        <w:t>,  Działanie 8.4</w:t>
      </w:r>
      <w:bookmarkEnd w:id="3"/>
      <w:r w:rsidRPr="00B15538">
        <w:rPr>
          <w:rFonts w:ascii="Arial" w:hAnsi="Arial" w:cs="Arial"/>
          <w:iCs/>
          <w:color w:val="000000" w:themeColor="text1"/>
          <w:sz w:val="21"/>
          <w:szCs w:val="21"/>
        </w:rPr>
        <w:t xml:space="preserve"> Integracja społeczno-zawodowa obywateli </w:t>
      </w:r>
      <w:r w:rsidRPr="00B15538">
        <w:rPr>
          <w:rFonts w:ascii="Arial" w:hAnsi="Arial" w:cs="Arial"/>
          <w:iCs/>
          <w:sz w:val="21"/>
          <w:szCs w:val="21"/>
        </w:rPr>
        <w:t xml:space="preserve">państw trzecich, typ projektu: Kompleksowe działania w zakresie integracji społecznej, zawodowej uzupełnione niezbędnymi usługami społecznymi na rzecz obywateli państw trzecich, w tym migrantów oraz ich otoczenia; </w:t>
      </w:r>
    </w:p>
    <w:bookmarkEnd w:id="4"/>
    <w:p w14:paraId="6C95709E" w14:textId="36D1882E" w:rsidR="003B0A49" w:rsidRPr="00101C49" w:rsidRDefault="003B0A49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1"/>
          <w:szCs w:val="21"/>
        </w:rPr>
      </w:pPr>
      <w:r w:rsidRPr="00B15538">
        <w:rPr>
          <w:rFonts w:ascii="Arial" w:hAnsi="Arial" w:cs="Arial"/>
          <w:iCs/>
          <w:sz w:val="21"/>
          <w:szCs w:val="21"/>
        </w:rPr>
        <w:lastRenderedPageBreak/>
        <w:t xml:space="preserve">Głosowanie nad przyjęciem uchwały w sprawie zatwierdzenia </w:t>
      </w:r>
      <w:bookmarkStart w:id="5" w:name="_Hlk214964343"/>
      <w:r w:rsidRPr="00B15538">
        <w:rPr>
          <w:rFonts w:ascii="Arial" w:hAnsi="Arial" w:cs="Arial"/>
          <w:iCs/>
          <w:sz w:val="21"/>
          <w:szCs w:val="21"/>
        </w:rPr>
        <w:t xml:space="preserve">kryteriów dostępu </w:t>
      </w:r>
      <w:r w:rsidRPr="00B15538">
        <w:rPr>
          <w:rFonts w:ascii="Arial" w:hAnsi="Arial" w:cs="Arial"/>
          <w:iCs/>
          <w:sz w:val="21"/>
          <w:szCs w:val="21"/>
        </w:rPr>
        <w:br/>
        <w:t xml:space="preserve">i punktowych dla naboru konkurencyjnego w ramach Priorytetu VIII </w:t>
      </w:r>
      <w:r w:rsidRPr="00B15538">
        <w:rPr>
          <w:rFonts w:ascii="Arial" w:hAnsi="Arial" w:cs="Arial"/>
          <w:sz w:val="21"/>
          <w:szCs w:val="21"/>
        </w:rPr>
        <w:t xml:space="preserve">Fundusze Europejskie dla aktywnej integracji oraz rozwoju usług społecznych </w:t>
      </w:r>
      <w:r w:rsidRPr="00B15538">
        <w:rPr>
          <w:rFonts w:ascii="Arial" w:hAnsi="Arial" w:cs="Arial"/>
          <w:color w:val="000000" w:themeColor="text1"/>
          <w:sz w:val="21"/>
          <w:szCs w:val="21"/>
        </w:rPr>
        <w:t>i zdrowotnych na Mazowszu</w:t>
      </w:r>
      <w:r w:rsidRPr="00B15538">
        <w:rPr>
          <w:rFonts w:ascii="Arial" w:hAnsi="Arial" w:cs="Arial"/>
          <w:iCs/>
          <w:color w:val="000000" w:themeColor="text1"/>
          <w:sz w:val="21"/>
          <w:szCs w:val="21"/>
        </w:rPr>
        <w:t>,  Działanie 8.5 Usługi społeczne i zdrowotne</w:t>
      </w:r>
      <w:r w:rsidRPr="00B15538">
        <w:rPr>
          <w:rFonts w:ascii="Arial" w:hAnsi="Arial" w:cs="Arial"/>
          <w:iCs/>
          <w:sz w:val="21"/>
          <w:szCs w:val="21"/>
        </w:rPr>
        <w:t>, typ projektu: Rozwój usług społecznych świadczonych w społeczności lokalnej</w:t>
      </w:r>
      <w:bookmarkEnd w:id="5"/>
      <w:r w:rsidRPr="00B15538">
        <w:rPr>
          <w:rFonts w:ascii="Arial" w:hAnsi="Arial" w:cs="Arial"/>
          <w:iCs/>
          <w:sz w:val="21"/>
          <w:szCs w:val="21"/>
        </w:rPr>
        <w:t xml:space="preserve">; </w:t>
      </w:r>
    </w:p>
    <w:p w14:paraId="60D9E682" w14:textId="45CE2CA5" w:rsidR="00E72D9C" w:rsidRPr="00346BD9" w:rsidRDefault="00E72D9C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1"/>
          <w:szCs w:val="21"/>
        </w:rPr>
      </w:pPr>
      <w:r w:rsidRPr="00346BD9">
        <w:rPr>
          <w:rFonts w:ascii="Arial" w:hAnsi="Arial" w:cs="Arial"/>
          <w:iCs/>
          <w:sz w:val="21"/>
          <w:szCs w:val="21"/>
        </w:rPr>
        <w:t xml:space="preserve">Głosowanie nad przyjęciem uchwały </w:t>
      </w:r>
      <w:r w:rsidRPr="00346BD9">
        <w:rPr>
          <w:rFonts w:ascii="Arial" w:hAnsi="Arial" w:cs="Arial"/>
          <w:bCs/>
          <w:iCs/>
          <w:sz w:val="21"/>
          <w:szCs w:val="21"/>
        </w:rPr>
        <w:t>zmieniając</w:t>
      </w:r>
      <w:r w:rsidR="00382916" w:rsidRPr="00346BD9">
        <w:rPr>
          <w:rFonts w:ascii="Arial" w:hAnsi="Arial" w:cs="Arial"/>
          <w:bCs/>
          <w:iCs/>
          <w:sz w:val="21"/>
          <w:szCs w:val="21"/>
        </w:rPr>
        <w:t>ej</w:t>
      </w:r>
      <w:r w:rsidRPr="00346BD9">
        <w:rPr>
          <w:rFonts w:ascii="Arial" w:hAnsi="Arial" w:cs="Arial"/>
          <w:bCs/>
          <w:iCs/>
          <w:sz w:val="21"/>
          <w:szCs w:val="21"/>
        </w:rPr>
        <w:t xml:space="preserve"> uchwałę w sprawie zatwierdzenia kryteriów dostępu i merytorycznych szczegółowych dla naboru konkurencyjnego w ramach Priorytetu VIII - Fundusze Europejskie dla aktywnej integracji oraz rozwoju usług społecznych i zdrowotnych na Mazowszu,  Działanie 8.5 Usługi społeczne i zdrowotne, Typ projektów: Wsparcie procesu deinstytucjonalizacji w ochronie zdrowia, nabór: Rozwój opieki środowiskowej poprzez rozszerzenie dostępności do hospicjów domowych dla dzieci i dorosłych;</w:t>
      </w:r>
    </w:p>
    <w:p w14:paraId="52C66928" w14:textId="05EEAFA8" w:rsidR="003B0A49" w:rsidRPr="00B15538" w:rsidRDefault="003B0A49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spacing w:after="0" w:line="360" w:lineRule="auto"/>
        <w:jc w:val="both"/>
        <w:rPr>
          <w:rFonts w:ascii="Arial" w:eastAsia="Arial" w:hAnsi="Arial" w:cs="Arial"/>
          <w:color w:val="1F4E79" w:themeColor="accent1" w:themeShade="80"/>
        </w:rPr>
      </w:pPr>
      <w:r w:rsidRPr="00B15538">
        <w:rPr>
          <w:rFonts w:ascii="Arial" w:hAnsi="Arial" w:cs="Arial"/>
          <w:bCs/>
          <w:iCs/>
          <w:sz w:val="21"/>
          <w:szCs w:val="21"/>
        </w:rPr>
        <w:t>Głosowanie nad przyjęciem uchwały zmieniającej uchwałę w sprawie zatwierdzenia Planu Ewaluacji Funduszy Europejskich dla Mazowsza 2021-2027;</w:t>
      </w:r>
    </w:p>
    <w:p w14:paraId="28A3F340" w14:textId="77777777" w:rsidR="00C96A8E" w:rsidRPr="00B15538" w:rsidRDefault="00C96A8E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1"/>
          <w:szCs w:val="21"/>
        </w:rPr>
      </w:pPr>
      <w:r w:rsidRPr="00B15538">
        <w:rPr>
          <w:rFonts w:ascii="Arial" w:hAnsi="Arial" w:cs="Arial"/>
          <w:bCs/>
          <w:iCs/>
          <w:sz w:val="21"/>
          <w:szCs w:val="21"/>
        </w:rPr>
        <w:t>Sprawy różne;</w:t>
      </w:r>
    </w:p>
    <w:p w14:paraId="34B7B445" w14:textId="2783DC87" w:rsidR="00C96A8E" w:rsidRPr="00B15538" w:rsidRDefault="00C96A8E" w:rsidP="005F7541">
      <w:pPr>
        <w:pStyle w:val="Akapitzlist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1"/>
          <w:szCs w:val="21"/>
        </w:rPr>
      </w:pPr>
      <w:r w:rsidRPr="00B15538">
        <w:rPr>
          <w:rFonts w:ascii="Arial" w:hAnsi="Arial" w:cs="Arial"/>
          <w:bCs/>
          <w:iCs/>
          <w:sz w:val="21"/>
          <w:szCs w:val="21"/>
        </w:rPr>
        <w:t>Podsumowanie i zakończenie trzydziestego pierwszego posiedzenia KM FEM 2021-2027.</w:t>
      </w:r>
    </w:p>
    <w:p w14:paraId="05F12898" w14:textId="77777777" w:rsidR="003B0A49" w:rsidRDefault="003B0A49" w:rsidP="00C96A8E">
      <w:pPr>
        <w:pStyle w:val="Akapitzlist"/>
        <w:tabs>
          <w:tab w:val="left" w:pos="1276"/>
          <w:tab w:val="left" w:pos="1701"/>
        </w:tabs>
        <w:spacing w:after="0" w:line="360" w:lineRule="auto"/>
        <w:ind w:left="714"/>
        <w:jc w:val="both"/>
        <w:rPr>
          <w:rFonts w:ascii="Arial" w:eastAsia="Arial" w:hAnsi="Arial" w:cs="Arial"/>
          <w:color w:val="1F4E79" w:themeColor="accent1" w:themeShade="80"/>
        </w:rPr>
      </w:pPr>
    </w:p>
    <w:p w14:paraId="384D561C" w14:textId="4451C707" w:rsidR="19B8F546" w:rsidRDefault="19B8F546" w:rsidP="19B8F546">
      <w:pPr>
        <w:pStyle w:val="Akapitzlist"/>
        <w:tabs>
          <w:tab w:val="left" w:pos="1276"/>
          <w:tab w:val="left" w:pos="1701"/>
        </w:tabs>
        <w:spacing w:after="0" w:line="360" w:lineRule="auto"/>
        <w:ind w:left="714" w:hanging="357"/>
        <w:jc w:val="both"/>
        <w:rPr>
          <w:rFonts w:ascii="Arial" w:eastAsia="Arial" w:hAnsi="Arial" w:cs="Arial"/>
        </w:rPr>
      </w:pPr>
    </w:p>
    <w:sectPr w:rsidR="19B8F546" w:rsidSect="00772B27">
      <w:pgSz w:w="11906" w:h="16838"/>
      <w:pgMar w:top="851" w:right="1417" w:bottom="1702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536C" w14:textId="77777777" w:rsidR="00FE3322" w:rsidRDefault="00FE3322" w:rsidP="000B5F7B">
      <w:pPr>
        <w:spacing w:after="0" w:line="240" w:lineRule="auto"/>
      </w:pPr>
      <w:r>
        <w:separator/>
      </w:r>
    </w:p>
  </w:endnote>
  <w:endnote w:type="continuationSeparator" w:id="0">
    <w:p w14:paraId="324BF589" w14:textId="77777777" w:rsidR="00FE3322" w:rsidRDefault="00FE3322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1A95" w14:textId="77777777" w:rsidR="00FE3322" w:rsidRDefault="00FE3322" w:rsidP="000B5F7B">
      <w:pPr>
        <w:spacing w:after="0" w:line="240" w:lineRule="auto"/>
      </w:pPr>
      <w:r>
        <w:separator/>
      </w:r>
    </w:p>
  </w:footnote>
  <w:footnote w:type="continuationSeparator" w:id="0">
    <w:p w14:paraId="291530DB" w14:textId="77777777" w:rsidR="00FE3322" w:rsidRDefault="00FE3322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BBA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785E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41820"/>
    <w:multiLevelType w:val="hybridMultilevel"/>
    <w:tmpl w:val="589E2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5C47B4"/>
    <w:multiLevelType w:val="hybridMultilevel"/>
    <w:tmpl w:val="CA7A2602"/>
    <w:lvl w:ilvl="0" w:tplc="7772C726">
      <w:start w:val="1"/>
      <w:numFmt w:val="decimal"/>
      <w:lvlText w:val="%1."/>
      <w:lvlJc w:val="left"/>
      <w:pPr>
        <w:ind w:left="376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6C1A"/>
    <w:multiLevelType w:val="hybridMultilevel"/>
    <w:tmpl w:val="7CA07CFA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601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C0469"/>
    <w:multiLevelType w:val="hybridMultilevel"/>
    <w:tmpl w:val="2FFC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261E3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C826F26"/>
    <w:multiLevelType w:val="hybridMultilevel"/>
    <w:tmpl w:val="0CD0D032"/>
    <w:lvl w:ilvl="0" w:tplc="B5065B1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53DB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57BDF"/>
    <w:multiLevelType w:val="hybridMultilevel"/>
    <w:tmpl w:val="E9D67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165D8"/>
    <w:multiLevelType w:val="multilevel"/>
    <w:tmpl w:val="77AC70BA"/>
    <w:lvl w:ilvl="0">
      <w:start w:val="1"/>
      <w:numFmt w:val="none"/>
      <w:lvlText w:val="10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6253D"/>
    <w:multiLevelType w:val="hybridMultilevel"/>
    <w:tmpl w:val="11345A12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6"/>
  </w:num>
  <w:num w:numId="2" w16cid:durableId="1057775486">
    <w:abstractNumId w:val="9"/>
  </w:num>
  <w:num w:numId="3" w16cid:durableId="2071807458">
    <w:abstractNumId w:val="21"/>
  </w:num>
  <w:num w:numId="4" w16cid:durableId="7134278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7"/>
  </w:num>
  <w:num w:numId="7" w16cid:durableId="1235119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6"/>
  </w:num>
  <w:num w:numId="9" w16cid:durableId="811945142">
    <w:abstractNumId w:val="0"/>
  </w:num>
  <w:num w:numId="10" w16cid:durableId="414132110">
    <w:abstractNumId w:val="12"/>
  </w:num>
  <w:num w:numId="11" w16cid:durableId="1348481927">
    <w:abstractNumId w:val="24"/>
  </w:num>
  <w:num w:numId="12" w16cid:durableId="1942831055">
    <w:abstractNumId w:val="20"/>
  </w:num>
  <w:num w:numId="13" w16cid:durableId="1095856646">
    <w:abstractNumId w:val="8"/>
  </w:num>
  <w:num w:numId="14" w16cid:durableId="1885867481">
    <w:abstractNumId w:val="3"/>
  </w:num>
  <w:num w:numId="15" w16cid:durableId="1974141624">
    <w:abstractNumId w:val="14"/>
  </w:num>
  <w:num w:numId="16" w16cid:durableId="1691419298">
    <w:abstractNumId w:val="29"/>
  </w:num>
  <w:num w:numId="17" w16cid:durableId="1491481235">
    <w:abstractNumId w:val="27"/>
  </w:num>
  <w:num w:numId="18" w16cid:durableId="1778594607">
    <w:abstractNumId w:val="1"/>
  </w:num>
  <w:num w:numId="19" w16cid:durableId="57259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0661978">
    <w:abstractNumId w:val="18"/>
  </w:num>
  <w:num w:numId="23" w16cid:durableId="120490476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2274723">
    <w:abstractNumId w:val="10"/>
  </w:num>
  <w:num w:numId="25" w16cid:durableId="106610498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6179976">
    <w:abstractNumId w:val="5"/>
  </w:num>
  <w:num w:numId="27" w16cid:durableId="817650600">
    <w:abstractNumId w:val="17"/>
  </w:num>
  <w:num w:numId="28" w16cid:durableId="456878717">
    <w:abstractNumId w:val="19"/>
  </w:num>
  <w:num w:numId="29" w16cid:durableId="1919165834">
    <w:abstractNumId w:val="25"/>
  </w:num>
  <w:num w:numId="30" w16cid:durableId="137116305">
    <w:abstractNumId w:val="2"/>
  </w:num>
  <w:num w:numId="31" w16cid:durableId="2125801985">
    <w:abstractNumId w:val="4"/>
  </w:num>
  <w:num w:numId="32" w16cid:durableId="2079353569">
    <w:abstractNumId w:val="22"/>
  </w:num>
  <w:num w:numId="33" w16cid:durableId="1024745140">
    <w:abstractNumId w:val="28"/>
  </w:num>
  <w:num w:numId="34" w16cid:durableId="16477797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062F7"/>
    <w:rsid w:val="000201DC"/>
    <w:rsid w:val="000234AF"/>
    <w:rsid w:val="00024C61"/>
    <w:rsid w:val="000268BE"/>
    <w:rsid w:val="00027879"/>
    <w:rsid w:val="00032DEC"/>
    <w:rsid w:val="00036C00"/>
    <w:rsid w:val="00044349"/>
    <w:rsid w:val="00045FF8"/>
    <w:rsid w:val="00046505"/>
    <w:rsid w:val="000529FD"/>
    <w:rsid w:val="00053083"/>
    <w:rsid w:val="00065454"/>
    <w:rsid w:val="000664D4"/>
    <w:rsid w:val="00072A20"/>
    <w:rsid w:val="00074E6C"/>
    <w:rsid w:val="00077760"/>
    <w:rsid w:val="000813BC"/>
    <w:rsid w:val="00082730"/>
    <w:rsid w:val="000828FF"/>
    <w:rsid w:val="000833C9"/>
    <w:rsid w:val="000849BF"/>
    <w:rsid w:val="0008546C"/>
    <w:rsid w:val="0008632A"/>
    <w:rsid w:val="0008678F"/>
    <w:rsid w:val="00087715"/>
    <w:rsid w:val="0009031E"/>
    <w:rsid w:val="00094D38"/>
    <w:rsid w:val="000A0A8C"/>
    <w:rsid w:val="000A100B"/>
    <w:rsid w:val="000A217B"/>
    <w:rsid w:val="000A42CB"/>
    <w:rsid w:val="000A59B1"/>
    <w:rsid w:val="000A5A67"/>
    <w:rsid w:val="000B23C9"/>
    <w:rsid w:val="000B4196"/>
    <w:rsid w:val="000B5F7B"/>
    <w:rsid w:val="000C0A25"/>
    <w:rsid w:val="000C771D"/>
    <w:rsid w:val="000D0E13"/>
    <w:rsid w:val="000D6258"/>
    <w:rsid w:val="000D66EA"/>
    <w:rsid w:val="000D72BC"/>
    <w:rsid w:val="000E3A85"/>
    <w:rsid w:val="000E455B"/>
    <w:rsid w:val="000E4F32"/>
    <w:rsid w:val="000E56F3"/>
    <w:rsid w:val="000F050B"/>
    <w:rsid w:val="000F3087"/>
    <w:rsid w:val="00101C49"/>
    <w:rsid w:val="0010240C"/>
    <w:rsid w:val="00106381"/>
    <w:rsid w:val="00121B2F"/>
    <w:rsid w:val="00121E59"/>
    <w:rsid w:val="0012426C"/>
    <w:rsid w:val="001260DF"/>
    <w:rsid w:val="00126B3F"/>
    <w:rsid w:val="001273C8"/>
    <w:rsid w:val="00131B73"/>
    <w:rsid w:val="00135FB0"/>
    <w:rsid w:val="001437B1"/>
    <w:rsid w:val="0014450B"/>
    <w:rsid w:val="00144BC7"/>
    <w:rsid w:val="00146F77"/>
    <w:rsid w:val="00147BBA"/>
    <w:rsid w:val="00152370"/>
    <w:rsid w:val="0015719B"/>
    <w:rsid w:val="00160DB9"/>
    <w:rsid w:val="001616CE"/>
    <w:rsid w:val="00165788"/>
    <w:rsid w:val="001747B7"/>
    <w:rsid w:val="001776BA"/>
    <w:rsid w:val="0018320B"/>
    <w:rsid w:val="0018349F"/>
    <w:rsid w:val="00183E61"/>
    <w:rsid w:val="001874BB"/>
    <w:rsid w:val="001877D5"/>
    <w:rsid w:val="00187B38"/>
    <w:rsid w:val="00194965"/>
    <w:rsid w:val="001A108A"/>
    <w:rsid w:val="001A63AF"/>
    <w:rsid w:val="001A7137"/>
    <w:rsid w:val="001A7D73"/>
    <w:rsid w:val="001B2CB2"/>
    <w:rsid w:val="001B3096"/>
    <w:rsid w:val="001B66D0"/>
    <w:rsid w:val="001C153E"/>
    <w:rsid w:val="001C29F2"/>
    <w:rsid w:val="001C2EBE"/>
    <w:rsid w:val="001D0AA8"/>
    <w:rsid w:val="001D114B"/>
    <w:rsid w:val="001D1476"/>
    <w:rsid w:val="001D2BB9"/>
    <w:rsid w:val="001D2D9C"/>
    <w:rsid w:val="001D739C"/>
    <w:rsid w:val="001E0B2D"/>
    <w:rsid w:val="001E0BDF"/>
    <w:rsid w:val="001E557C"/>
    <w:rsid w:val="001F13F7"/>
    <w:rsid w:val="001F16A1"/>
    <w:rsid w:val="001F6959"/>
    <w:rsid w:val="002010A1"/>
    <w:rsid w:val="00207AC0"/>
    <w:rsid w:val="00212B52"/>
    <w:rsid w:val="002160BF"/>
    <w:rsid w:val="00222522"/>
    <w:rsid w:val="002228A7"/>
    <w:rsid w:val="00223F70"/>
    <w:rsid w:val="00224D79"/>
    <w:rsid w:val="0023074A"/>
    <w:rsid w:val="00231F70"/>
    <w:rsid w:val="00236410"/>
    <w:rsid w:val="002368B6"/>
    <w:rsid w:val="00237B2F"/>
    <w:rsid w:val="00240086"/>
    <w:rsid w:val="0024036F"/>
    <w:rsid w:val="0024667E"/>
    <w:rsid w:val="002505EC"/>
    <w:rsid w:val="00250C7D"/>
    <w:rsid w:val="002517CE"/>
    <w:rsid w:val="00252B36"/>
    <w:rsid w:val="00255886"/>
    <w:rsid w:val="00262BB0"/>
    <w:rsid w:val="00270134"/>
    <w:rsid w:val="0027397D"/>
    <w:rsid w:val="002743A0"/>
    <w:rsid w:val="0027442F"/>
    <w:rsid w:val="00277E77"/>
    <w:rsid w:val="002811F5"/>
    <w:rsid w:val="00287507"/>
    <w:rsid w:val="002927E2"/>
    <w:rsid w:val="002A30EF"/>
    <w:rsid w:val="002A517A"/>
    <w:rsid w:val="002A539D"/>
    <w:rsid w:val="002A5F4C"/>
    <w:rsid w:val="002B128D"/>
    <w:rsid w:val="002B2B78"/>
    <w:rsid w:val="002B2BE4"/>
    <w:rsid w:val="002B39DA"/>
    <w:rsid w:val="002B4D9F"/>
    <w:rsid w:val="002B6CC9"/>
    <w:rsid w:val="002B7039"/>
    <w:rsid w:val="002B7F33"/>
    <w:rsid w:val="002C2DF5"/>
    <w:rsid w:val="002C3B18"/>
    <w:rsid w:val="002C75A1"/>
    <w:rsid w:val="002C7E8A"/>
    <w:rsid w:val="002E199D"/>
    <w:rsid w:val="002E293D"/>
    <w:rsid w:val="002E561C"/>
    <w:rsid w:val="002F0219"/>
    <w:rsid w:val="002F7542"/>
    <w:rsid w:val="00306885"/>
    <w:rsid w:val="00307F2F"/>
    <w:rsid w:val="0031066A"/>
    <w:rsid w:val="003119F2"/>
    <w:rsid w:val="0031347D"/>
    <w:rsid w:val="00316ADE"/>
    <w:rsid w:val="003203D4"/>
    <w:rsid w:val="00322A46"/>
    <w:rsid w:val="00324427"/>
    <w:rsid w:val="00325111"/>
    <w:rsid w:val="00326007"/>
    <w:rsid w:val="00333F21"/>
    <w:rsid w:val="00334537"/>
    <w:rsid w:val="0033483C"/>
    <w:rsid w:val="00334C26"/>
    <w:rsid w:val="003352C3"/>
    <w:rsid w:val="00335AC9"/>
    <w:rsid w:val="00337DE1"/>
    <w:rsid w:val="003408FD"/>
    <w:rsid w:val="003430F3"/>
    <w:rsid w:val="00346BD9"/>
    <w:rsid w:val="00346CFF"/>
    <w:rsid w:val="003535AD"/>
    <w:rsid w:val="00353817"/>
    <w:rsid w:val="00353933"/>
    <w:rsid w:val="00354E64"/>
    <w:rsid w:val="0036094A"/>
    <w:rsid w:val="00360EBA"/>
    <w:rsid w:val="00367DD6"/>
    <w:rsid w:val="0037479D"/>
    <w:rsid w:val="00381A89"/>
    <w:rsid w:val="003823A8"/>
    <w:rsid w:val="00382916"/>
    <w:rsid w:val="00386D7A"/>
    <w:rsid w:val="0038788B"/>
    <w:rsid w:val="00393959"/>
    <w:rsid w:val="003A0312"/>
    <w:rsid w:val="003A2D78"/>
    <w:rsid w:val="003A6D81"/>
    <w:rsid w:val="003B0A49"/>
    <w:rsid w:val="003B2803"/>
    <w:rsid w:val="003B4133"/>
    <w:rsid w:val="003B7F06"/>
    <w:rsid w:val="003C3306"/>
    <w:rsid w:val="003D2982"/>
    <w:rsid w:val="003D37F7"/>
    <w:rsid w:val="003D72AC"/>
    <w:rsid w:val="003E0B1C"/>
    <w:rsid w:val="003E325C"/>
    <w:rsid w:val="003E3EF5"/>
    <w:rsid w:val="003E67D2"/>
    <w:rsid w:val="00402C61"/>
    <w:rsid w:val="00404770"/>
    <w:rsid w:val="00410786"/>
    <w:rsid w:val="00412715"/>
    <w:rsid w:val="00413C76"/>
    <w:rsid w:val="00415B80"/>
    <w:rsid w:val="00417EF2"/>
    <w:rsid w:val="0042581F"/>
    <w:rsid w:val="00426FA5"/>
    <w:rsid w:val="0043377C"/>
    <w:rsid w:val="00440E9D"/>
    <w:rsid w:val="0044105F"/>
    <w:rsid w:val="00445B33"/>
    <w:rsid w:val="00446EAE"/>
    <w:rsid w:val="0044784B"/>
    <w:rsid w:val="00456DEA"/>
    <w:rsid w:val="00457654"/>
    <w:rsid w:val="00463FBF"/>
    <w:rsid w:val="00472A7E"/>
    <w:rsid w:val="00480F8C"/>
    <w:rsid w:val="00482607"/>
    <w:rsid w:val="0048539A"/>
    <w:rsid w:val="00485780"/>
    <w:rsid w:val="00485A4C"/>
    <w:rsid w:val="0048786C"/>
    <w:rsid w:val="00490886"/>
    <w:rsid w:val="00492715"/>
    <w:rsid w:val="004932FF"/>
    <w:rsid w:val="00493325"/>
    <w:rsid w:val="00495969"/>
    <w:rsid w:val="004A2E08"/>
    <w:rsid w:val="004A31A1"/>
    <w:rsid w:val="004A3E35"/>
    <w:rsid w:val="004B1AC3"/>
    <w:rsid w:val="004B2ED5"/>
    <w:rsid w:val="004B3AA2"/>
    <w:rsid w:val="004B5DC9"/>
    <w:rsid w:val="004B79E1"/>
    <w:rsid w:val="004C1F63"/>
    <w:rsid w:val="004C3EC0"/>
    <w:rsid w:val="004D0B4D"/>
    <w:rsid w:val="004D2366"/>
    <w:rsid w:val="004D71A6"/>
    <w:rsid w:val="004E10E1"/>
    <w:rsid w:val="004E3269"/>
    <w:rsid w:val="004E34CE"/>
    <w:rsid w:val="004E3958"/>
    <w:rsid w:val="004E486E"/>
    <w:rsid w:val="004E5488"/>
    <w:rsid w:val="004F410C"/>
    <w:rsid w:val="004F5FD8"/>
    <w:rsid w:val="004F673F"/>
    <w:rsid w:val="004F6E02"/>
    <w:rsid w:val="004F7ED4"/>
    <w:rsid w:val="005006A1"/>
    <w:rsid w:val="00500918"/>
    <w:rsid w:val="00506FD3"/>
    <w:rsid w:val="0051063A"/>
    <w:rsid w:val="005226B4"/>
    <w:rsid w:val="005258FB"/>
    <w:rsid w:val="00527473"/>
    <w:rsid w:val="005316EC"/>
    <w:rsid w:val="00542730"/>
    <w:rsid w:val="005441DE"/>
    <w:rsid w:val="005448AA"/>
    <w:rsid w:val="0054598D"/>
    <w:rsid w:val="0054675D"/>
    <w:rsid w:val="0054742D"/>
    <w:rsid w:val="005476A7"/>
    <w:rsid w:val="0055182F"/>
    <w:rsid w:val="00556038"/>
    <w:rsid w:val="0055795A"/>
    <w:rsid w:val="005614B2"/>
    <w:rsid w:val="0056295A"/>
    <w:rsid w:val="00562D09"/>
    <w:rsid w:val="00567A35"/>
    <w:rsid w:val="0057066D"/>
    <w:rsid w:val="00572C13"/>
    <w:rsid w:val="00576F92"/>
    <w:rsid w:val="0058512D"/>
    <w:rsid w:val="00590E3B"/>
    <w:rsid w:val="00594909"/>
    <w:rsid w:val="00596A6A"/>
    <w:rsid w:val="005A0FBC"/>
    <w:rsid w:val="005A1B10"/>
    <w:rsid w:val="005B3E4C"/>
    <w:rsid w:val="005B5BAD"/>
    <w:rsid w:val="005C0FA5"/>
    <w:rsid w:val="005C3DEF"/>
    <w:rsid w:val="005D1FF4"/>
    <w:rsid w:val="005D6310"/>
    <w:rsid w:val="005E1201"/>
    <w:rsid w:val="005E3260"/>
    <w:rsid w:val="005E3979"/>
    <w:rsid w:val="005F025F"/>
    <w:rsid w:val="005F2989"/>
    <w:rsid w:val="005F2CE0"/>
    <w:rsid w:val="005F5AA0"/>
    <w:rsid w:val="005F7419"/>
    <w:rsid w:val="005F7541"/>
    <w:rsid w:val="006006A9"/>
    <w:rsid w:val="0060107C"/>
    <w:rsid w:val="006031EF"/>
    <w:rsid w:val="006038E4"/>
    <w:rsid w:val="0060464D"/>
    <w:rsid w:val="00605D28"/>
    <w:rsid w:val="006063F8"/>
    <w:rsid w:val="006067F8"/>
    <w:rsid w:val="00610D03"/>
    <w:rsid w:val="00611366"/>
    <w:rsid w:val="00611D91"/>
    <w:rsid w:val="00615709"/>
    <w:rsid w:val="006172BF"/>
    <w:rsid w:val="00617ECC"/>
    <w:rsid w:val="006207FD"/>
    <w:rsid w:val="00623034"/>
    <w:rsid w:val="00630A59"/>
    <w:rsid w:val="006369C9"/>
    <w:rsid w:val="00637BF7"/>
    <w:rsid w:val="00637D4F"/>
    <w:rsid w:val="006407B0"/>
    <w:rsid w:val="0064178B"/>
    <w:rsid w:val="006449B6"/>
    <w:rsid w:val="00652A31"/>
    <w:rsid w:val="006545AA"/>
    <w:rsid w:val="0065510C"/>
    <w:rsid w:val="006639BA"/>
    <w:rsid w:val="00665F37"/>
    <w:rsid w:val="006701E4"/>
    <w:rsid w:val="006705BA"/>
    <w:rsid w:val="00671014"/>
    <w:rsid w:val="006770C1"/>
    <w:rsid w:val="00681078"/>
    <w:rsid w:val="0068265F"/>
    <w:rsid w:val="006865A1"/>
    <w:rsid w:val="006902DC"/>
    <w:rsid w:val="00692141"/>
    <w:rsid w:val="0069283B"/>
    <w:rsid w:val="00693ACA"/>
    <w:rsid w:val="00696CF8"/>
    <w:rsid w:val="006A2EE5"/>
    <w:rsid w:val="006A5085"/>
    <w:rsid w:val="006A77FB"/>
    <w:rsid w:val="006B2612"/>
    <w:rsid w:val="006B4C19"/>
    <w:rsid w:val="006B54BC"/>
    <w:rsid w:val="006B6E04"/>
    <w:rsid w:val="006C0490"/>
    <w:rsid w:val="006C40C8"/>
    <w:rsid w:val="006D31FC"/>
    <w:rsid w:val="006D357D"/>
    <w:rsid w:val="006D5A1A"/>
    <w:rsid w:val="006E1DE4"/>
    <w:rsid w:val="006E67D0"/>
    <w:rsid w:val="006F127E"/>
    <w:rsid w:val="006F2FC2"/>
    <w:rsid w:val="006F36C8"/>
    <w:rsid w:val="006F3AAC"/>
    <w:rsid w:val="007011AC"/>
    <w:rsid w:val="007057F5"/>
    <w:rsid w:val="007079E2"/>
    <w:rsid w:val="00712C1E"/>
    <w:rsid w:val="00712C90"/>
    <w:rsid w:val="0073126B"/>
    <w:rsid w:val="0073202D"/>
    <w:rsid w:val="0073530C"/>
    <w:rsid w:val="00736F2A"/>
    <w:rsid w:val="00741596"/>
    <w:rsid w:val="00741BFF"/>
    <w:rsid w:val="00745721"/>
    <w:rsid w:val="00745ABE"/>
    <w:rsid w:val="00746B08"/>
    <w:rsid w:val="00746FD7"/>
    <w:rsid w:val="00750E4A"/>
    <w:rsid w:val="00755CC2"/>
    <w:rsid w:val="0076366A"/>
    <w:rsid w:val="00764341"/>
    <w:rsid w:val="00765FCD"/>
    <w:rsid w:val="00772B27"/>
    <w:rsid w:val="0077340A"/>
    <w:rsid w:val="007737F4"/>
    <w:rsid w:val="00776551"/>
    <w:rsid w:val="00776970"/>
    <w:rsid w:val="007770C2"/>
    <w:rsid w:val="00782722"/>
    <w:rsid w:val="007835AA"/>
    <w:rsid w:val="00787CBF"/>
    <w:rsid w:val="007949C3"/>
    <w:rsid w:val="007974D4"/>
    <w:rsid w:val="007B19C2"/>
    <w:rsid w:val="007B1F5C"/>
    <w:rsid w:val="007C0E86"/>
    <w:rsid w:val="007C4A65"/>
    <w:rsid w:val="007C6B39"/>
    <w:rsid w:val="007C6F7E"/>
    <w:rsid w:val="007D4EE2"/>
    <w:rsid w:val="007E23B0"/>
    <w:rsid w:val="007E606A"/>
    <w:rsid w:val="007E7F03"/>
    <w:rsid w:val="007F17A2"/>
    <w:rsid w:val="00800818"/>
    <w:rsid w:val="00801CB2"/>
    <w:rsid w:val="0080426C"/>
    <w:rsid w:val="0080754D"/>
    <w:rsid w:val="008138ED"/>
    <w:rsid w:val="00816778"/>
    <w:rsid w:val="00820527"/>
    <w:rsid w:val="00824D93"/>
    <w:rsid w:val="00834596"/>
    <w:rsid w:val="008374D0"/>
    <w:rsid w:val="008376B3"/>
    <w:rsid w:val="00837DB5"/>
    <w:rsid w:val="008435A6"/>
    <w:rsid w:val="0084614F"/>
    <w:rsid w:val="008466EC"/>
    <w:rsid w:val="0085096E"/>
    <w:rsid w:val="00850CCF"/>
    <w:rsid w:val="008536F8"/>
    <w:rsid w:val="00853F6E"/>
    <w:rsid w:val="00855033"/>
    <w:rsid w:val="00855469"/>
    <w:rsid w:val="00864E38"/>
    <w:rsid w:val="00865678"/>
    <w:rsid w:val="00865729"/>
    <w:rsid w:val="0086624F"/>
    <w:rsid w:val="008662DB"/>
    <w:rsid w:val="0087705A"/>
    <w:rsid w:val="0087753F"/>
    <w:rsid w:val="00877C42"/>
    <w:rsid w:val="00884F5C"/>
    <w:rsid w:val="008A1AAC"/>
    <w:rsid w:val="008A4858"/>
    <w:rsid w:val="008A52E4"/>
    <w:rsid w:val="008B21ED"/>
    <w:rsid w:val="008B52C3"/>
    <w:rsid w:val="008B540B"/>
    <w:rsid w:val="008B59E4"/>
    <w:rsid w:val="008C39B8"/>
    <w:rsid w:val="008C3DFA"/>
    <w:rsid w:val="008C496C"/>
    <w:rsid w:val="008C67B7"/>
    <w:rsid w:val="008D45C3"/>
    <w:rsid w:val="008E153C"/>
    <w:rsid w:val="008E2BE7"/>
    <w:rsid w:val="008E608B"/>
    <w:rsid w:val="008F2AB0"/>
    <w:rsid w:val="009065B4"/>
    <w:rsid w:val="00912F34"/>
    <w:rsid w:val="00921325"/>
    <w:rsid w:val="00927F55"/>
    <w:rsid w:val="00931178"/>
    <w:rsid w:val="009312E3"/>
    <w:rsid w:val="00943B7C"/>
    <w:rsid w:val="00943E83"/>
    <w:rsid w:val="009444A5"/>
    <w:rsid w:val="00945681"/>
    <w:rsid w:val="0094730B"/>
    <w:rsid w:val="0095164F"/>
    <w:rsid w:val="00953CDC"/>
    <w:rsid w:val="00954E49"/>
    <w:rsid w:val="0095554B"/>
    <w:rsid w:val="00957B36"/>
    <w:rsid w:val="00960DB0"/>
    <w:rsid w:val="00961B1E"/>
    <w:rsid w:val="00963500"/>
    <w:rsid w:val="00972240"/>
    <w:rsid w:val="009726C0"/>
    <w:rsid w:val="009730EE"/>
    <w:rsid w:val="00975537"/>
    <w:rsid w:val="00976DEA"/>
    <w:rsid w:val="00976F34"/>
    <w:rsid w:val="0097792E"/>
    <w:rsid w:val="00977E60"/>
    <w:rsid w:val="00986CD4"/>
    <w:rsid w:val="0099172C"/>
    <w:rsid w:val="00997840"/>
    <w:rsid w:val="009A3895"/>
    <w:rsid w:val="009B0FB8"/>
    <w:rsid w:val="009B2EA0"/>
    <w:rsid w:val="009B7953"/>
    <w:rsid w:val="009C21AC"/>
    <w:rsid w:val="009C7668"/>
    <w:rsid w:val="009D074F"/>
    <w:rsid w:val="009D110A"/>
    <w:rsid w:val="009E0031"/>
    <w:rsid w:val="009F0743"/>
    <w:rsid w:val="009F5EB1"/>
    <w:rsid w:val="00A00A6C"/>
    <w:rsid w:val="00A010B9"/>
    <w:rsid w:val="00A0301A"/>
    <w:rsid w:val="00A03BB2"/>
    <w:rsid w:val="00A06103"/>
    <w:rsid w:val="00A07A80"/>
    <w:rsid w:val="00A12D40"/>
    <w:rsid w:val="00A14158"/>
    <w:rsid w:val="00A15224"/>
    <w:rsid w:val="00A24252"/>
    <w:rsid w:val="00A25B4A"/>
    <w:rsid w:val="00A30573"/>
    <w:rsid w:val="00A3113B"/>
    <w:rsid w:val="00A34A3C"/>
    <w:rsid w:val="00A4051F"/>
    <w:rsid w:val="00A41123"/>
    <w:rsid w:val="00A422B9"/>
    <w:rsid w:val="00A45043"/>
    <w:rsid w:val="00A53ED3"/>
    <w:rsid w:val="00A56EC8"/>
    <w:rsid w:val="00A6143D"/>
    <w:rsid w:val="00A64145"/>
    <w:rsid w:val="00A643A2"/>
    <w:rsid w:val="00A64F24"/>
    <w:rsid w:val="00A66074"/>
    <w:rsid w:val="00A66323"/>
    <w:rsid w:val="00A7516A"/>
    <w:rsid w:val="00A75A12"/>
    <w:rsid w:val="00A779AF"/>
    <w:rsid w:val="00A77BC4"/>
    <w:rsid w:val="00A8114A"/>
    <w:rsid w:val="00A8642C"/>
    <w:rsid w:val="00A87068"/>
    <w:rsid w:val="00A872AE"/>
    <w:rsid w:val="00A87439"/>
    <w:rsid w:val="00A9311E"/>
    <w:rsid w:val="00A970A1"/>
    <w:rsid w:val="00A97B5A"/>
    <w:rsid w:val="00AA0B13"/>
    <w:rsid w:val="00AA558F"/>
    <w:rsid w:val="00AB1B0D"/>
    <w:rsid w:val="00AB22F6"/>
    <w:rsid w:val="00AB3050"/>
    <w:rsid w:val="00AB7BBE"/>
    <w:rsid w:val="00AC0236"/>
    <w:rsid w:val="00AC387F"/>
    <w:rsid w:val="00AC42E7"/>
    <w:rsid w:val="00AC6A46"/>
    <w:rsid w:val="00AC7C39"/>
    <w:rsid w:val="00AD1BF2"/>
    <w:rsid w:val="00AD21F2"/>
    <w:rsid w:val="00AD388D"/>
    <w:rsid w:val="00AD4FE0"/>
    <w:rsid w:val="00AD6170"/>
    <w:rsid w:val="00AE1DFF"/>
    <w:rsid w:val="00AE5785"/>
    <w:rsid w:val="00AE61F0"/>
    <w:rsid w:val="00AF0227"/>
    <w:rsid w:val="00AF0ACB"/>
    <w:rsid w:val="00AF6683"/>
    <w:rsid w:val="00B02A65"/>
    <w:rsid w:val="00B03057"/>
    <w:rsid w:val="00B034CE"/>
    <w:rsid w:val="00B04540"/>
    <w:rsid w:val="00B058D1"/>
    <w:rsid w:val="00B102FC"/>
    <w:rsid w:val="00B1139A"/>
    <w:rsid w:val="00B115EC"/>
    <w:rsid w:val="00B1271A"/>
    <w:rsid w:val="00B15538"/>
    <w:rsid w:val="00B15F66"/>
    <w:rsid w:val="00B24945"/>
    <w:rsid w:val="00B304BB"/>
    <w:rsid w:val="00B30A5A"/>
    <w:rsid w:val="00B31AE9"/>
    <w:rsid w:val="00B33307"/>
    <w:rsid w:val="00B33E9A"/>
    <w:rsid w:val="00B37B4A"/>
    <w:rsid w:val="00B4612D"/>
    <w:rsid w:val="00B4733E"/>
    <w:rsid w:val="00B50D8C"/>
    <w:rsid w:val="00B5168A"/>
    <w:rsid w:val="00B52B60"/>
    <w:rsid w:val="00B53670"/>
    <w:rsid w:val="00B53CC1"/>
    <w:rsid w:val="00B55982"/>
    <w:rsid w:val="00B563D2"/>
    <w:rsid w:val="00B570F3"/>
    <w:rsid w:val="00B57E1C"/>
    <w:rsid w:val="00B61370"/>
    <w:rsid w:val="00B657CD"/>
    <w:rsid w:val="00B7157D"/>
    <w:rsid w:val="00B7326D"/>
    <w:rsid w:val="00B746CC"/>
    <w:rsid w:val="00B759A4"/>
    <w:rsid w:val="00B82415"/>
    <w:rsid w:val="00B9240F"/>
    <w:rsid w:val="00B92AF1"/>
    <w:rsid w:val="00B96E5E"/>
    <w:rsid w:val="00BA38F3"/>
    <w:rsid w:val="00BA40B9"/>
    <w:rsid w:val="00BA6EE6"/>
    <w:rsid w:val="00BB1D8B"/>
    <w:rsid w:val="00BB46C9"/>
    <w:rsid w:val="00BB52F0"/>
    <w:rsid w:val="00BC6D07"/>
    <w:rsid w:val="00BC77CE"/>
    <w:rsid w:val="00BD078F"/>
    <w:rsid w:val="00BD4DFD"/>
    <w:rsid w:val="00BE241F"/>
    <w:rsid w:val="00BE29B4"/>
    <w:rsid w:val="00BE2B3A"/>
    <w:rsid w:val="00BF5692"/>
    <w:rsid w:val="00BF6066"/>
    <w:rsid w:val="00BF7E9A"/>
    <w:rsid w:val="00C01FFA"/>
    <w:rsid w:val="00C0301A"/>
    <w:rsid w:val="00C05264"/>
    <w:rsid w:val="00C06632"/>
    <w:rsid w:val="00C115DD"/>
    <w:rsid w:val="00C11796"/>
    <w:rsid w:val="00C15E7B"/>
    <w:rsid w:val="00C17541"/>
    <w:rsid w:val="00C17F52"/>
    <w:rsid w:val="00C23BAB"/>
    <w:rsid w:val="00C2459C"/>
    <w:rsid w:val="00C26CC4"/>
    <w:rsid w:val="00C33974"/>
    <w:rsid w:val="00C343EE"/>
    <w:rsid w:val="00C3460E"/>
    <w:rsid w:val="00C36666"/>
    <w:rsid w:val="00C4253A"/>
    <w:rsid w:val="00C5305D"/>
    <w:rsid w:val="00C56CA9"/>
    <w:rsid w:val="00C61590"/>
    <w:rsid w:val="00C642FD"/>
    <w:rsid w:val="00C65867"/>
    <w:rsid w:val="00C73D18"/>
    <w:rsid w:val="00C7461D"/>
    <w:rsid w:val="00C74F30"/>
    <w:rsid w:val="00C76715"/>
    <w:rsid w:val="00C76CE9"/>
    <w:rsid w:val="00C90013"/>
    <w:rsid w:val="00C913AA"/>
    <w:rsid w:val="00C92575"/>
    <w:rsid w:val="00C931A7"/>
    <w:rsid w:val="00C947BC"/>
    <w:rsid w:val="00C96A8E"/>
    <w:rsid w:val="00CA0E66"/>
    <w:rsid w:val="00CA225A"/>
    <w:rsid w:val="00CA6E8D"/>
    <w:rsid w:val="00CB32F3"/>
    <w:rsid w:val="00CB3609"/>
    <w:rsid w:val="00CB5B09"/>
    <w:rsid w:val="00CB759A"/>
    <w:rsid w:val="00CC17BC"/>
    <w:rsid w:val="00CC4966"/>
    <w:rsid w:val="00CE589D"/>
    <w:rsid w:val="00CF0C17"/>
    <w:rsid w:val="00CF4D36"/>
    <w:rsid w:val="00D01884"/>
    <w:rsid w:val="00D01FB3"/>
    <w:rsid w:val="00D02FC2"/>
    <w:rsid w:val="00D1246B"/>
    <w:rsid w:val="00D16192"/>
    <w:rsid w:val="00D17C3A"/>
    <w:rsid w:val="00D20A15"/>
    <w:rsid w:val="00D21C0D"/>
    <w:rsid w:val="00D23B7D"/>
    <w:rsid w:val="00D25ADA"/>
    <w:rsid w:val="00D3295C"/>
    <w:rsid w:val="00D425A0"/>
    <w:rsid w:val="00D447EE"/>
    <w:rsid w:val="00D47E5A"/>
    <w:rsid w:val="00D54D56"/>
    <w:rsid w:val="00D56601"/>
    <w:rsid w:val="00D60961"/>
    <w:rsid w:val="00D61242"/>
    <w:rsid w:val="00D63014"/>
    <w:rsid w:val="00D70414"/>
    <w:rsid w:val="00D71E74"/>
    <w:rsid w:val="00D74200"/>
    <w:rsid w:val="00D74B84"/>
    <w:rsid w:val="00D75325"/>
    <w:rsid w:val="00D75533"/>
    <w:rsid w:val="00D7645E"/>
    <w:rsid w:val="00D768B8"/>
    <w:rsid w:val="00D7772F"/>
    <w:rsid w:val="00D811CD"/>
    <w:rsid w:val="00D833D1"/>
    <w:rsid w:val="00D86B1C"/>
    <w:rsid w:val="00D87088"/>
    <w:rsid w:val="00D90221"/>
    <w:rsid w:val="00D95C1D"/>
    <w:rsid w:val="00DA106C"/>
    <w:rsid w:val="00DA14E7"/>
    <w:rsid w:val="00DA4506"/>
    <w:rsid w:val="00DA5795"/>
    <w:rsid w:val="00DB03DB"/>
    <w:rsid w:val="00DB11B2"/>
    <w:rsid w:val="00DC0E96"/>
    <w:rsid w:val="00DC327D"/>
    <w:rsid w:val="00DD2878"/>
    <w:rsid w:val="00DD2BB6"/>
    <w:rsid w:val="00DD71A2"/>
    <w:rsid w:val="00DD7376"/>
    <w:rsid w:val="00DE5B0D"/>
    <w:rsid w:val="00DE62F7"/>
    <w:rsid w:val="00E00A97"/>
    <w:rsid w:val="00E00DD5"/>
    <w:rsid w:val="00E0588E"/>
    <w:rsid w:val="00E106D9"/>
    <w:rsid w:val="00E10C61"/>
    <w:rsid w:val="00E11F99"/>
    <w:rsid w:val="00E13599"/>
    <w:rsid w:val="00E1446E"/>
    <w:rsid w:val="00E15F46"/>
    <w:rsid w:val="00E16F1F"/>
    <w:rsid w:val="00E231E2"/>
    <w:rsid w:val="00E24E22"/>
    <w:rsid w:val="00E25A75"/>
    <w:rsid w:val="00E3279B"/>
    <w:rsid w:val="00E377E4"/>
    <w:rsid w:val="00E37E0A"/>
    <w:rsid w:val="00E422C2"/>
    <w:rsid w:val="00E45319"/>
    <w:rsid w:val="00E45367"/>
    <w:rsid w:val="00E47E9F"/>
    <w:rsid w:val="00E512CD"/>
    <w:rsid w:val="00E56DF2"/>
    <w:rsid w:val="00E5749B"/>
    <w:rsid w:val="00E66696"/>
    <w:rsid w:val="00E6730F"/>
    <w:rsid w:val="00E6773D"/>
    <w:rsid w:val="00E71457"/>
    <w:rsid w:val="00E72AD9"/>
    <w:rsid w:val="00E72D9C"/>
    <w:rsid w:val="00E8111F"/>
    <w:rsid w:val="00E82195"/>
    <w:rsid w:val="00E828EB"/>
    <w:rsid w:val="00E86715"/>
    <w:rsid w:val="00E868EC"/>
    <w:rsid w:val="00E90C10"/>
    <w:rsid w:val="00E92049"/>
    <w:rsid w:val="00E932F9"/>
    <w:rsid w:val="00E94944"/>
    <w:rsid w:val="00E969FC"/>
    <w:rsid w:val="00E976B2"/>
    <w:rsid w:val="00EA21CB"/>
    <w:rsid w:val="00EA221B"/>
    <w:rsid w:val="00EA2644"/>
    <w:rsid w:val="00EA5E21"/>
    <w:rsid w:val="00EA7BC8"/>
    <w:rsid w:val="00EB0771"/>
    <w:rsid w:val="00EB2A15"/>
    <w:rsid w:val="00EB5F4E"/>
    <w:rsid w:val="00EB5F75"/>
    <w:rsid w:val="00EC3D23"/>
    <w:rsid w:val="00EC57CF"/>
    <w:rsid w:val="00EE23F3"/>
    <w:rsid w:val="00EE4F5A"/>
    <w:rsid w:val="00EE5BB0"/>
    <w:rsid w:val="00EE7EAC"/>
    <w:rsid w:val="00EF1135"/>
    <w:rsid w:val="00EF48FB"/>
    <w:rsid w:val="00EF6CAA"/>
    <w:rsid w:val="00F0079F"/>
    <w:rsid w:val="00F037F8"/>
    <w:rsid w:val="00F04E22"/>
    <w:rsid w:val="00F066F2"/>
    <w:rsid w:val="00F07577"/>
    <w:rsid w:val="00F11FAE"/>
    <w:rsid w:val="00F1315C"/>
    <w:rsid w:val="00F14869"/>
    <w:rsid w:val="00F17A1E"/>
    <w:rsid w:val="00F2607C"/>
    <w:rsid w:val="00F261E1"/>
    <w:rsid w:val="00F27D95"/>
    <w:rsid w:val="00F302FC"/>
    <w:rsid w:val="00F321B3"/>
    <w:rsid w:val="00F3223C"/>
    <w:rsid w:val="00F334AD"/>
    <w:rsid w:val="00F370B7"/>
    <w:rsid w:val="00F43541"/>
    <w:rsid w:val="00F46F47"/>
    <w:rsid w:val="00F47B86"/>
    <w:rsid w:val="00F52CDC"/>
    <w:rsid w:val="00F670E0"/>
    <w:rsid w:val="00F67B00"/>
    <w:rsid w:val="00F67CC4"/>
    <w:rsid w:val="00F70057"/>
    <w:rsid w:val="00F7075D"/>
    <w:rsid w:val="00F726F5"/>
    <w:rsid w:val="00F8523D"/>
    <w:rsid w:val="00F85A63"/>
    <w:rsid w:val="00F86C01"/>
    <w:rsid w:val="00F87883"/>
    <w:rsid w:val="00F91D39"/>
    <w:rsid w:val="00F93ACC"/>
    <w:rsid w:val="00F945B7"/>
    <w:rsid w:val="00F95C4C"/>
    <w:rsid w:val="00FA1794"/>
    <w:rsid w:val="00FA2A0F"/>
    <w:rsid w:val="00FA3AE6"/>
    <w:rsid w:val="00FA5F25"/>
    <w:rsid w:val="00FB1BD0"/>
    <w:rsid w:val="00FB46B2"/>
    <w:rsid w:val="00FC16D8"/>
    <w:rsid w:val="00FC37D1"/>
    <w:rsid w:val="00FC74DD"/>
    <w:rsid w:val="00FD23C9"/>
    <w:rsid w:val="00FD568B"/>
    <w:rsid w:val="00FE1B06"/>
    <w:rsid w:val="00FE1DC5"/>
    <w:rsid w:val="00FE3322"/>
    <w:rsid w:val="00FE658C"/>
    <w:rsid w:val="00FF49EA"/>
    <w:rsid w:val="03A864DC"/>
    <w:rsid w:val="0588E706"/>
    <w:rsid w:val="155336CE"/>
    <w:rsid w:val="18FDD1E2"/>
    <w:rsid w:val="19B8F546"/>
    <w:rsid w:val="1E97FC02"/>
    <w:rsid w:val="1EE55B2C"/>
    <w:rsid w:val="293154B0"/>
    <w:rsid w:val="2C1CFBFF"/>
    <w:rsid w:val="2CC1C4E7"/>
    <w:rsid w:val="2D6CFB35"/>
    <w:rsid w:val="364B1429"/>
    <w:rsid w:val="3AB80438"/>
    <w:rsid w:val="3E1B21DB"/>
    <w:rsid w:val="4BA560EA"/>
    <w:rsid w:val="4DD82ED7"/>
    <w:rsid w:val="4EDE0A5D"/>
    <w:rsid w:val="51C8ADFE"/>
    <w:rsid w:val="54EA0C99"/>
    <w:rsid w:val="55A33A1A"/>
    <w:rsid w:val="5723B419"/>
    <w:rsid w:val="58F02C51"/>
    <w:rsid w:val="590B7D5C"/>
    <w:rsid w:val="5D42E23C"/>
    <w:rsid w:val="686C7C70"/>
    <w:rsid w:val="6881C9F5"/>
    <w:rsid w:val="721D644C"/>
    <w:rsid w:val="7E9E6FC1"/>
    <w:rsid w:val="7EE5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aliases w:val="KM"/>
    <w:link w:val="BezodstpwZnak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F302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A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A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A1E"/>
    <w:rPr>
      <w:b/>
      <w:bCs/>
      <w:sz w:val="20"/>
      <w:szCs w:val="20"/>
    </w:rPr>
  </w:style>
  <w:style w:type="paragraph" w:customStyle="1" w:styleId="Default">
    <w:name w:val="Default"/>
    <w:rsid w:val="00F261E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BezodstpwZnak">
    <w:name w:val="Bez odstępów Znak"/>
    <w:aliases w:val="KM Znak"/>
    <w:link w:val="Bezodstpw"/>
    <w:uiPriority w:val="1"/>
    <w:locked/>
    <w:rsid w:val="0060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Instytucja Zarządzająca FEM 2021-2027</cp:lastModifiedBy>
  <cp:revision>19</cp:revision>
  <cp:lastPrinted>2025-11-24T11:50:00Z</cp:lastPrinted>
  <dcterms:created xsi:type="dcterms:W3CDTF">2025-11-17T12:50:00Z</dcterms:created>
  <dcterms:modified xsi:type="dcterms:W3CDTF">2025-12-09T08:05:00Z</dcterms:modified>
</cp:coreProperties>
</file>