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4C62CA86" w14:textId="77777777" w:rsidR="007645F1" w:rsidRDefault="007645F1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</w:p>
    <w:p w14:paraId="4D880238" w14:textId="5905EDD9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2D5102">
        <w:rPr>
          <w:rFonts w:ascii="Arial" w:eastAsia="Arial" w:hAnsi="Arial" w:cs="Arial"/>
          <w:b/>
          <w:sz w:val="18"/>
        </w:rPr>
        <w:t xml:space="preserve"> 112/XXXII</w:t>
      </w:r>
      <w:r w:rsidRPr="00B9202C">
        <w:rPr>
          <w:rFonts w:ascii="Arial" w:eastAsia="Arial" w:hAnsi="Arial" w:cs="Arial"/>
          <w:b/>
          <w:sz w:val="18"/>
        </w:rPr>
        <w:t>/202</w:t>
      </w:r>
      <w:r w:rsidR="00501524">
        <w:rPr>
          <w:rFonts w:ascii="Arial" w:eastAsia="Arial" w:hAnsi="Arial" w:cs="Arial"/>
          <w:b/>
          <w:sz w:val="18"/>
        </w:rPr>
        <w:t>6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3485D614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7645F1">
        <w:rPr>
          <w:rFonts w:ascii="Arial" w:eastAsia="Arial" w:hAnsi="Arial" w:cs="Arial"/>
          <w:b/>
          <w:sz w:val="18"/>
        </w:rPr>
        <w:t xml:space="preserve">23 stycznia 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7495EBF8" w14:textId="750AD3A9" w:rsidR="000F6732" w:rsidRDefault="00501524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501524">
        <w:rPr>
          <w:rFonts w:ascii="Arial" w:eastAsia="Arial" w:hAnsi="Arial" w:cs="Arial"/>
          <w:b/>
          <w:sz w:val="18"/>
          <w:szCs w:val="18"/>
        </w:rPr>
        <w:t xml:space="preserve">w sprawie zatwierdzenia </w:t>
      </w:r>
      <w:bookmarkStart w:id="1" w:name="_Hlk217295757"/>
      <w:r w:rsidRPr="00501524">
        <w:rPr>
          <w:rFonts w:ascii="Arial" w:eastAsia="Arial" w:hAnsi="Arial" w:cs="Arial"/>
          <w:b/>
          <w:sz w:val="18"/>
          <w:szCs w:val="18"/>
        </w:rPr>
        <w:t>kryteriów dostępu i merytorycznych szczegółowych dla naboru konkurencyjnego w ramach Priorytetu V Fundusze Europejskie dla wyższej jakości życia na Mazowszu, Działanie 5.6 Ochrona zdrowia, Typ projektów: Inwestycje w infrastrukturę zdrowotną (Ambulatoryjna Opieka Specjalistyczna (AOS) i leczenie jednego dnia</w:t>
      </w:r>
      <w:bookmarkEnd w:id="1"/>
      <w:r w:rsidRPr="00501524">
        <w:rPr>
          <w:rFonts w:ascii="Arial" w:eastAsia="Arial" w:hAnsi="Arial" w:cs="Arial"/>
          <w:b/>
          <w:sz w:val="18"/>
          <w:szCs w:val="18"/>
        </w:rPr>
        <w:t>)</w:t>
      </w:r>
    </w:p>
    <w:p w14:paraId="78245746" w14:textId="77777777" w:rsidR="00501524" w:rsidRDefault="00501524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594076F7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</w:t>
      </w:r>
      <w:r w:rsidR="007767FE">
        <w:rPr>
          <w:rStyle w:val="FontStyle14"/>
          <w:rFonts w:eastAsia="Calibri"/>
          <w:color w:val="auto"/>
        </w:rPr>
        <w:t xml:space="preserve"> z 2025 r. poz. 1733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5CA0F9D3" w14:textId="285DFBEC" w:rsidR="00924809" w:rsidRPr="00A66DDC" w:rsidRDefault="00924809" w:rsidP="00DB4351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>Zatwierdza się kryteria</w:t>
      </w:r>
      <w:r w:rsidR="00501524" w:rsidRPr="00501524">
        <w:rPr>
          <w:rFonts w:ascii="Arial" w:eastAsia="Arial" w:hAnsi="Arial" w:cs="Arial"/>
          <w:sz w:val="18"/>
        </w:rPr>
        <w:t xml:space="preserve"> dostępu i merytorycznych szczegółowych dla naboru konkurencyjnego w ramach Priorytetu V Fundusze Europejskie dla wyższej jakości życia na Mazowszu, Działanie 5.6 Ochrona zdrowia, Typ projektów: Inwestycje w infrastrukturę zdrowotną (Ambulatoryjna Opieka Specjalistyczna (AOS) i leczenie jednego dnia</w:t>
      </w:r>
      <w:r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670D3932" w14:textId="77777777" w:rsidR="008964E8" w:rsidRDefault="008964E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9972FBC" w14:textId="77777777" w:rsidR="00924809" w:rsidRDefault="00924809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781E7E4B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601F4E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58D219D3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168A35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04F8168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0BFA99A9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2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3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2"/>
      <w:bookmarkEnd w:id="3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</w:t>
      </w:r>
      <w:r w:rsidR="000F300C">
        <w:rPr>
          <w:rFonts w:cstheme="minorHAnsi"/>
          <w:sz w:val="16"/>
          <w:szCs w:val="16"/>
        </w:rPr>
        <w:t xml:space="preserve">, </w:t>
      </w:r>
      <w:r w:rsidR="00E63389" w:rsidRPr="00E63389">
        <w:rPr>
          <w:rFonts w:cstheme="minorHAnsi"/>
          <w:sz w:val="16"/>
          <w:szCs w:val="16"/>
        </w:rPr>
        <w:t>Dz. Urz. UE L 2024/795 z 29.02.2024</w:t>
      </w:r>
      <w:r w:rsidR="000F300C">
        <w:rPr>
          <w:rFonts w:cstheme="minorHAnsi"/>
          <w:sz w:val="16"/>
          <w:szCs w:val="16"/>
        </w:rPr>
        <w:t xml:space="preserve"> </w:t>
      </w:r>
      <w:r w:rsidR="000F300C" w:rsidRPr="000F300C">
        <w:rPr>
          <w:rFonts w:cstheme="minorHAnsi"/>
          <w:sz w:val="16"/>
          <w:szCs w:val="16"/>
        </w:rPr>
        <w:t>oraz Dz. Urz. UE L 2025/2190 z 24.10.2025.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A7BA7"/>
    <w:rsid w:val="000B2326"/>
    <w:rsid w:val="000B60AC"/>
    <w:rsid w:val="000B7E53"/>
    <w:rsid w:val="000D5FA3"/>
    <w:rsid w:val="000E3F74"/>
    <w:rsid w:val="000E544D"/>
    <w:rsid w:val="000F1206"/>
    <w:rsid w:val="000F1A0D"/>
    <w:rsid w:val="000F300C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D147D"/>
    <w:rsid w:val="002D5102"/>
    <w:rsid w:val="002D549E"/>
    <w:rsid w:val="002E195D"/>
    <w:rsid w:val="002E2F06"/>
    <w:rsid w:val="002E5A90"/>
    <w:rsid w:val="002F5E3F"/>
    <w:rsid w:val="00301DA2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F144F"/>
    <w:rsid w:val="0040056D"/>
    <w:rsid w:val="004102F3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1524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A3989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5F1"/>
    <w:rsid w:val="00764761"/>
    <w:rsid w:val="00764E67"/>
    <w:rsid w:val="00764E6F"/>
    <w:rsid w:val="00764F0F"/>
    <w:rsid w:val="00765F8F"/>
    <w:rsid w:val="00772CD9"/>
    <w:rsid w:val="007767FE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B75A7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44524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B4351"/>
    <w:rsid w:val="00DD1002"/>
    <w:rsid w:val="00DD2D03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2F4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574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57</cp:revision>
  <cp:lastPrinted>2025-11-25T10:05:00Z</cp:lastPrinted>
  <dcterms:created xsi:type="dcterms:W3CDTF">2024-10-08T07:28:00Z</dcterms:created>
  <dcterms:modified xsi:type="dcterms:W3CDTF">2026-01-26T09:32:00Z</dcterms:modified>
</cp:coreProperties>
</file>