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054C" w14:textId="77777777" w:rsidR="00321FEB" w:rsidRPr="00455628" w:rsidRDefault="00E771EC">
      <w:pPr>
        <w:pStyle w:val="Nagwek4"/>
        <w:rPr>
          <w:rFonts w:cs="Arial"/>
          <w:sz w:val="18"/>
          <w:szCs w:val="18"/>
        </w:rPr>
      </w:pPr>
      <w:bookmarkStart w:id="0" w:name="_Toc115339925"/>
      <w:r w:rsidRPr="00455628">
        <w:rPr>
          <w:rFonts w:cs="Arial"/>
          <w:sz w:val="18"/>
          <w:szCs w:val="18"/>
        </w:rPr>
        <w:t>Priorytet VIII – Fundusze Europejskie dla aktywnej integracji oraz rozwoju usług społecznych i zdrowotnych na Mazowszu</w:t>
      </w:r>
    </w:p>
    <w:p w14:paraId="00E70D1B" w14:textId="77777777" w:rsidR="00321FEB" w:rsidRPr="00455628" w:rsidRDefault="00321FEB">
      <w:pPr>
        <w:rPr>
          <w:rFonts w:cs="Arial"/>
          <w:sz w:val="18"/>
          <w:szCs w:val="18"/>
        </w:rPr>
      </w:pPr>
    </w:p>
    <w:p w14:paraId="3AEE65C7" w14:textId="77777777" w:rsidR="00321FEB" w:rsidRPr="00455628" w:rsidRDefault="00E771EC">
      <w:pPr>
        <w:pStyle w:val="Nagwek4"/>
        <w:spacing w:before="0" w:after="0"/>
        <w:rPr>
          <w:rFonts w:cs="Arial"/>
          <w:sz w:val="18"/>
          <w:szCs w:val="18"/>
        </w:rPr>
      </w:pPr>
      <w:r w:rsidRPr="00455628">
        <w:rPr>
          <w:rFonts w:cs="Arial"/>
          <w:sz w:val="18"/>
          <w:szCs w:val="18"/>
        </w:rPr>
        <w:t xml:space="preserve">Działanie 8.6 Usługi społeczne na rzecz rodzin </w:t>
      </w:r>
    </w:p>
    <w:p w14:paraId="66C35A22" w14:textId="486FDCE2" w:rsidR="00321FEB" w:rsidRPr="00455628" w:rsidRDefault="00E771EC">
      <w:pPr>
        <w:pStyle w:val="Nagwek4"/>
        <w:spacing w:before="0" w:after="0"/>
        <w:rPr>
          <w:rFonts w:cs="Arial"/>
          <w:sz w:val="18"/>
          <w:szCs w:val="18"/>
        </w:rPr>
      </w:pPr>
      <w:r w:rsidRPr="00455628">
        <w:rPr>
          <w:rFonts w:cs="Arial"/>
          <w:sz w:val="18"/>
          <w:szCs w:val="18"/>
        </w:rPr>
        <w:t>(</w:t>
      </w:r>
      <w:r w:rsidR="006228C0" w:rsidRPr="00405A26">
        <w:rPr>
          <w:rFonts w:cs="Arial"/>
          <w:bCs/>
          <w:sz w:val="18"/>
          <w:szCs w:val="18"/>
        </w:rPr>
        <w:t>CP4.L</w:t>
      </w:r>
      <w:r w:rsidRPr="00455628">
        <w:rPr>
          <w:rFonts w:cs="Arial"/>
          <w:sz w:val="18"/>
          <w:szCs w:val="18"/>
        </w:rPr>
        <w:t xml:space="preserve">) </w:t>
      </w:r>
      <w:bookmarkEnd w:id="0"/>
      <w:r w:rsidRPr="00455628">
        <w:rPr>
          <w:rFonts w:cs="Arial"/>
          <w:sz w:val="18"/>
          <w:szCs w:val="18"/>
        </w:rPr>
        <w:t>Wspieranie integracji społecznej osób zagrożonych ubóstwem lub wykluczeniem społecznym, w tym osób najbardziej potrzebujących i</w:t>
      </w:r>
      <w:r w:rsidR="00860EF5" w:rsidRPr="00455628">
        <w:rPr>
          <w:rFonts w:cs="Arial"/>
          <w:sz w:val="18"/>
          <w:szCs w:val="18"/>
        </w:rPr>
        <w:t> </w:t>
      </w:r>
      <w:r w:rsidRPr="00455628">
        <w:rPr>
          <w:rFonts w:cs="Arial"/>
          <w:sz w:val="18"/>
          <w:szCs w:val="18"/>
        </w:rPr>
        <w:t>dzieci</w:t>
      </w:r>
    </w:p>
    <w:p w14:paraId="6F65C3A8" w14:textId="77777777" w:rsidR="00321FEB" w:rsidRPr="00455628" w:rsidRDefault="00E771EC">
      <w:pPr>
        <w:pStyle w:val="Bezodstpw"/>
        <w:rPr>
          <w:rFonts w:cs="Arial"/>
          <w:color w:val="auto"/>
          <w:sz w:val="18"/>
          <w:szCs w:val="18"/>
        </w:rPr>
      </w:pPr>
      <w:r w:rsidRPr="00455628">
        <w:rPr>
          <w:rFonts w:cs="Arial"/>
          <w:color w:val="auto"/>
          <w:sz w:val="18"/>
          <w:szCs w:val="18"/>
        </w:rPr>
        <w:t>Kryteria wyboru projektów</w:t>
      </w:r>
    </w:p>
    <w:p w14:paraId="2E100728" w14:textId="77777777" w:rsidR="00321FEB" w:rsidRPr="00455628" w:rsidRDefault="00E771EC">
      <w:pPr>
        <w:spacing w:before="240" w:after="240" w:line="240" w:lineRule="auto"/>
        <w:jc w:val="both"/>
        <w:rPr>
          <w:rFonts w:eastAsia="Calibri" w:cs="Arial"/>
          <w:sz w:val="18"/>
          <w:szCs w:val="18"/>
        </w:rPr>
      </w:pPr>
      <w:bookmarkStart w:id="1" w:name="_Hlk147922584"/>
      <w:r w:rsidRPr="00455628">
        <w:rPr>
          <w:rFonts w:eastAsia="Calibri" w:cs="Arial"/>
          <w:sz w:val="18"/>
          <w:szCs w:val="18"/>
        </w:rPr>
        <w:t xml:space="preserve">W Działaniu 8.6 planowany nabór obejmie typ projektu: </w:t>
      </w:r>
      <w:r w:rsidRPr="00455628">
        <w:rPr>
          <w:rFonts w:cs="Arial"/>
          <w:sz w:val="18"/>
          <w:szCs w:val="18"/>
          <w:shd w:val="clear" w:color="auto" w:fill="FFFFFF"/>
        </w:rPr>
        <w:t>Rozwój usług społecznych na rzecz dzieci i młodzieży, w tym w ramach usług wsparcia systemu pieczy zastępczej</w:t>
      </w:r>
      <w:r w:rsidRPr="00455628">
        <w:rPr>
          <w:rFonts w:eastAsia="Calibri" w:cs="Arial"/>
          <w:sz w:val="18"/>
          <w:szCs w:val="18"/>
        </w:rPr>
        <w:t>.</w:t>
      </w:r>
    </w:p>
    <w:p w14:paraId="750C0D75" w14:textId="77777777" w:rsidR="00321FEB" w:rsidRPr="00455628" w:rsidRDefault="00E771EC">
      <w:p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 xml:space="preserve">Zakres wsparcia: </w:t>
      </w:r>
    </w:p>
    <w:p w14:paraId="6A6D3C75" w14:textId="77777777" w:rsidR="00321FEB" w:rsidRPr="00455628" w:rsidRDefault="00E771EC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bookmarkStart w:id="2" w:name="_Hlk147498229"/>
      <w:r w:rsidRPr="00455628">
        <w:rPr>
          <w:rFonts w:eastAsia="Calibri" w:cs="Arial"/>
          <w:color w:val="000000" w:themeColor="text1"/>
          <w:sz w:val="18"/>
          <w:szCs w:val="18"/>
        </w:rPr>
        <w:t xml:space="preserve">Działania mające na celu pogłębienie umiejętności wychowawczych rodziców, umiejętności społecznych u dzieci i wzmacniające więzi w rodzinie; </w:t>
      </w:r>
    </w:p>
    <w:p w14:paraId="7BB5578D" w14:textId="77777777" w:rsidR="00321FEB" w:rsidRPr="00455628" w:rsidRDefault="00E771EC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Działania mające na celu przywrócenie rodzinom przeżywającym trudności w wychowaniu dzieci zdolności do pełnienia funkcji opiekuńczo-wychowawczych;</w:t>
      </w:r>
    </w:p>
    <w:p w14:paraId="76ECB082" w14:textId="77777777" w:rsidR="00321FEB" w:rsidRPr="00455628" w:rsidRDefault="00E771EC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Działania wspierające proces deinstytucjonalizacji systemu pieczy zastępczej, poprzez tworzenie rodzinnych form pieczy zastępczej;</w:t>
      </w:r>
    </w:p>
    <w:p w14:paraId="713C67D4" w14:textId="21410D1A" w:rsidR="00321FEB" w:rsidRPr="00455628" w:rsidRDefault="00E771EC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Działania usprawniające proces deinstytucjonalizacji, poprzez przekwalifikowanie pracowników pieczy instytucjonalnej oraz dostosowanie i</w:t>
      </w:r>
      <w:r w:rsidR="00A35BE9" w:rsidRPr="00455628">
        <w:rPr>
          <w:rFonts w:eastAsia="Calibri" w:cs="Arial"/>
          <w:color w:val="000000" w:themeColor="text1"/>
          <w:sz w:val="18"/>
          <w:szCs w:val="18"/>
        </w:rPr>
        <w:t> </w:t>
      </w:r>
      <w:r w:rsidRPr="00455628">
        <w:rPr>
          <w:rFonts w:eastAsia="Calibri" w:cs="Arial"/>
          <w:color w:val="000000" w:themeColor="text1"/>
          <w:sz w:val="18"/>
          <w:szCs w:val="18"/>
        </w:rPr>
        <w:t>wykorzystanie infrastruktury likwidowanych form instytucjonalnych na rzecz wsparcia form zdeinstytucjonalizowanych;</w:t>
      </w:r>
    </w:p>
    <w:p w14:paraId="356832EB" w14:textId="0A553759" w:rsidR="00321FEB" w:rsidRPr="00455628" w:rsidRDefault="00E771EC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Działania wzmacniające tworzone i istniejące rodziny zastępcze czy adopcyjne, poprzez ich wsparcie specjalistyczne, wspierające rozwój umiejętności życiowych i</w:t>
      </w:r>
      <w:r w:rsidR="0028719C" w:rsidRPr="00455628">
        <w:rPr>
          <w:rFonts w:eastAsia="Calibri" w:cs="Arial"/>
          <w:color w:val="000000" w:themeColor="text1"/>
          <w:sz w:val="18"/>
          <w:szCs w:val="18"/>
        </w:rPr>
        <w:t> </w:t>
      </w:r>
      <w:r w:rsidRPr="00455628">
        <w:rPr>
          <w:rFonts w:eastAsia="Calibri" w:cs="Arial"/>
          <w:color w:val="000000" w:themeColor="text1"/>
          <w:sz w:val="18"/>
          <w:szCs w:val="18"/>
        </w:rPr>
        <w:t>prospołecznych członków rodzin, a wśród dorosłych dodatkowo umiejętności wychowawczych;</w:t>
      </w:r>
    </w:p>
    <w:p w14:paraId="7976216E" w14:textId="77777777" w:rsidR="00321FEB" w:rsidRPr="00455628" w:rsidRDefault="00E771EC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Działania mające na celu rozwój form wsparcia usamodzielniającej się młodzieży opuszczającej pieczę zastępczą poprzez wzmocnienie specyficznych kompetencji opiekunów usamodzielniania oraz aktywizację zawodową wychowanka;</w:t>
      </w:r>
    </w:p>
    <w:p w14:paraId="30B26ED1" w14:textId="18021CF0" w:rsidR="00FA51C2" w:rsidRPr="00455628" w:rsidRDefault="00FF1382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cs="Arial"/>
          <w:sz w:val="18"/>
          <w:szCs w:val="18"/>
        </w:rPr>
        <w:t>Działania polegające na zwiększeniu dostępności mieszkań dla usamodzielniającej się młodzieży</w:t>
      </w:r>
      <w:r w:rsidR="00FA51C2" w:rsidRPr="00455628">
        <w:rPr>
          <w:rFonts w:cs="Arial"/>
          <w:sz w:val="18"/>
          <w:szCs w:val="18"/>
        </w:rPr>
        <w:t>;</w:t>
      </w:r>
      <w:r w:rsidRPr="00455628" w:rsidDel="00FF1382">
        <w:rPr>
          <w:rFonts w:eastAsia="Calibri" w:cs="Arial"/>
          <w:color w:val="000000" w:themeColor="text1"/>
          <w:sz w:val="18"/>
          <w:szCs w:val="18"/>
        </w:rPr>
        <w:t xml:space="preserve"> </w:t>
      </w:r>
    </w:p>
    <w:p w14:paraId="43ED84C7" w14:textId="4FD81BE1" w:rsidR="00321FEB" w:rsidRPr="00455628" w:rsidRDefault="00E771EC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Działania w zakresie wsparcia rodziny w formie placówek wsparcia dziennego.</w:t>
      </w:r>
    </w:p>
    <w:bookmarkEnd w:id="2"/>
    <w:p w14:paraId="0A0B9E0A" w14:textId="77777777" w:rsidR="00321FEB" w:rsidRPr="00455628" w:rsidRDefault="00E771EC">
      <w:p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 xml:space="preserve">Adresaci wsparcia: </w:t>
      </w:r>
    </w:p>
    <w:p w14:paraId="7ABA8DA4" w14:textId="77777777" w:rsidR="00321FEB" w:rsidRPr="00455628" w:rsidRDefault="00E771EC">
      <w:pPr>
        <w:pStyle w:val="Akapitzlist"/>
        <w:numPr>
          <w:ilvl w:val="0"/>
          <w:numId w:val="2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rodziny, dzieci i młodzież, wymagające wsparcia, w tym w systemie pieczy zastępczej;</w:t>
      </w:r>
    </w:p>
    <w:p w14:paraId="61D8CCA1" w14:textId="5E5723CA" w:rsidR="00321FEB" w:rsidRPr="00455628" w:rsidRDefault="00E771EC">
      <w:pPr>
        <w:pStyle w:val="Akapitzlist"/>
        <w:numPr>
          <w:ilvl w:val="0"/>
          <w:numId w:val="2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 xml:space="preserve">pozostałe osoby zagrożone wykluczeniem społecznym (w tym społeczności marginalizowane) określone w art.7 ustawy </w:t>
      </w:r>
      <w:r w:rsidR="00414F11">
        <w:rPr>
          <w:rFonts w:eastAsia="Calibri" w:cs="Arial"/>
          <w:color w:val="000000" w:themeColor="text1"/>
          <w:sz w:val="18"/>
          <w:szCs w:val="18"/>
        </w:rPr>
        <w:t xml:space="preserve">z dnia 12 marca 2004 r. </w:t>
      </w:r>
      <w:r w:rsidRPr="00455628">
        <w:rPr>
          <w:rFonts w:eastAsia="Calibri" w:cs="Arial"/>
          <w:color w:val="000000" w:themeColor="text1"/>
          <w:sz w:val="18"/>
          <w:szCs w:val="18"/>
        </w:rPr>
        <w:t>o pomocy społecznej;</w:t>
      </w:r>
    </w:p>
    <w:p w14:paraId="552F26A9" w14:textId="77777777" w:rsidR="00321FEB" w:rsidRPr="00455628" w:rsidRDefault="00E771EC">
      <w:pPr>
        <w:pStyle w:val="Akapitzlist"/>
        <w:numPr>
          <w:ilvl w:val="0"/>
          <w:numId w:val="2"/>
        </w:numPr>
        <w:spacing w:before="240" w:after="24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r w:rsidRPr="00455628">
        <w:rPr>
          <w:rFonts w:eastAsia="Calibri" w:cs="Arial"/>
          <w:color w:val="000000" w:themeColor="text1"/>
          <w:sz w:val="18"/>
          <w:szCs w:val="18"/>
        </w:rPr>
        <w:t>otoczenie oraz kadry świadczące wsparcie dla ww. grup docelowych.</w:t>
      </w:r>
    </w:p>
    <w:bookmarkEnd w:id="1"/>
    <w:p w14:paraId="6E895EDF" w14:textId="77777777" w:rsidR="00485DAB" w:rsidRPr="00455628" w:rsidRDefault="00485DAB" w:rsidP="00485DAB">
      <w:pPr>
        <w:pStyle w:val="Bezodstpw"/>
        <w:ind w:left="1080"/>
        <w:rPr>
          <w:rFonts w:cs="Arial"/>
          <w:color w:val="auto"/>
          <w:sz w:val="18"/>
          <w:szCs w:val="18"/>
        </w:rPr>
      </w:pPr>
    </w:p>
    <w:p w14:paraId="778479E9" w14:textId="77777777" w:rsidR="001364C7" w:rsidRPr="00455628" w:rsidRDefault="001364C7" w:rsidP="00485DAB">
      <w:pPr>
        <w:pStyle w:val="Bezodstpw"/>
        <w:ind w:left="1080"/>
        <w:rPr>
          <w:rFonts w:cs="Arial"/>
          <w:color w:val="auto"/>
          <w:sz w:val="18"/>
          <w:szCs w:val="18"/>
        </w:rPr>
      </w:pPr>
    </w:p>
    <w:p w14:paraId="00D21A61" w14:textId="20E5E33B" w:rsidR="002555B1" w:rsidRPr="00455628" w:rsidRDefault="002555B1">
      <w:pPr>
        <w:spacing w:before="0" w:after="0" w:line="240" w:lineRule="auto"/>
        <w:rPr>
          <w:rFonts w:cs="Arial"/>
          <w:b/>
          <w:sz w:val="18"/>
          <w:szCs w:val="18"/>
        </w:rPr>
      </w:pPr>
      <w:r w:rsidRPr="00455628">
        <w:rPr>
          <w:rFonts w:cs="Arial"/>
          <w:sz w:val="18"/>
          <w:szCs w:val="18"/>
        </w:rPr>
        <w:br w:type="page"/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Działanie 9.3 Rozwój ekonomii społecznej"/>
        <w:tblDescription w:val="Tabela zawiera: nazwę kryterium, opis kryterium i punktację dla kryteriów dostępu  dla Działania 9.3 Rozwój ekonomii społecznej, Typ projektów: Tworzenie miejsc pracy w sektorze ekonomii społecznej dla osób wykluczonych i zagrożonych wykluczeniem społecznym; świadczenie usług wspierających rozwój ekonomii społecznej przyjęte na LXVII posiedzeniu Komitetu Monitorującego RPO WM w dniu 29 września 2020 r."/>
      </w:tblPr>
      <w:tblGrid>
        <w:gridCol w:w="561"/>
        <w:gridCol w:w="2552"/>
        <w:gridCol w:w="7086"/>
        <w:gridCol w:w="4122"/>
      </w:tblGrid>
      <w:tr w:rsidR="00321FEB" w:rsidRPr="00455628" w14:paraId="6D1AAF61" w14:textId="77777777" w:rsidTr="000D0EC2">
        <w:trPr>
          <w:trHeight w:val="340"/>
          <w:tblHeader/>
        </w:trPr>
        <w:tc>
          <w:tcPr>
            <w:tcW w:w="196" w:type="pct"/>
            <w:shd w:val="clear" w:color="auto" w:fill="E7E6E6" w:themeFill="background2"/>
            <w:vAlign w:val="center"/>
          </w:tcPr>
          <w:p w14:paraId="1738BBB8" w14:textId="77777777" w:rsidR="00321FEB" w:rsidRPr="00455628" w:rsidRDefault="00E771EC" w:rsidP="000D0EC2">
            <w:pPr>
              <w:spacing w:before="0" w:after="0" w:line="24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891" w:type="pct"/>
            <w:shd w:val="clear" w:color="auto" w:fill="E7E6E6" w:themeFill="background2"/>
            <w:vAlign w:val="center"/>
          </w:tcPr>
          <w:p w14:paraId="76864A72" w14:textId="77777777" w:rsidR="00321FEB" w:rsidRPr="00455628" w:rsidRDefault="00E771EC">
            <w:pPr>
              <w:spacing w:before="0" w:after="0" w:line="24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  <w:t>Nazwa Kryterium</w:t>
            </w:r>
          </w:p>
        </w:tc>
        <w:tc>
          <w:tcPr>
            <w:tcW w:w="2474" w:type="pct"/>
            <w:shd w:val="clear" w:color="auto" w:fill="E7E6E6" w:themeFill="background2"/>
          </w:tcPr>
          <w:p w14:paraId="18E2F7FE" w14:textId="77777777" w:rsidR="00321FEB" w:rsidRPr="00455628" w:rsidRDefault="00E771EC">
            <w:pPr>
              <w:spacing w:before="0" w:after="0" w:line="24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  <w:t>Definicja kryterium (informacje o zasadach oceny)</w:t>
            </w:r>
          </w:p>
        </w:tc>
        <w:tc>
          <w:tcPr>
            <w:tcW w:w="1439" w:type="pct"/>
            <w:shd w:val="clear" w:color="auto" w:fill="E7E6E6" w:themeFill="background2"/>
          </w:tcPr>
          <w:p w14:paraId="5650996C" w14:textId="77777777" w:rsidR="00321FEB" w:rsidRPr="00455628" w:rsidRDefault="00E771EC">
            <w:pPr>
              <w:spacing w:before="0" w:after="0" w:line="24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  <w:t>Punktacja</w:t>
            </w:r>
          </w:p>
        </w:tc>
      </w:tr>
      <w:tr w:rsidR="00321FEB" w:rsidRPr="00455628" w14:paraId="77253D9B" w14:textId="77777777" w:rsidTr="000D0EC2">
        <w:trPr>
          <w:trHeight w:val="5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33C712B3" w14:textId="77777777" w:rsidR="00321FEB" w:rsidRPr="00455628" w:rsidRDefault="00E771EC" w:rsidP="000D0EC2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455628">
              <w:rPr>
                <w:rFonts w:cs="Arial"/>
                <w:b/>
                <w:sz w:val="18"/>
                <w:szCs w:val="18"/>
              </w:rPr>
              <w:t>Kryteria dostępu weryfikowane na etapie oceny formalnej</w:t>
            </w:r>
          </w:p>
        </w:tc>
      </w:tr>
      <w:tr w:rsidR="00321FEB" w:rsidRPr="00455628" w14:paraId="407BEABD" w14:textId="77777777" w:rsidTr="002F164E">
        <w:tc>
          <w:tcPr>
            <w:tcW w:w="196" w:type="pct"/>
            <w:vAlign w:val="center"/>
          </w:tcPr>
          <w:p w14:paraId="6AB968AE" w14:textId="79788F0C" w:rsidR="00321FEB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91" w:type="pct"/>
            <w:vAlign w:val="center"/>
          </w:tcPr>
          <w:p w14:paraId="65F1C156" w14:textId="77777777" w:rsidR="00321FEB" w:rsidRPr="00455628" w:rsidRDefault="00E771EC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Grupa docelowa.</w:t>
            </w:r>
          </w:p>
        </w:tc>
        <w:tc>
          <w:tcPr>
            <w:tcW w:w="2474" w:type="pct"/>
            <w:vAlign w:val="center"/>
          </w:tcPr>
          <w:p w14:paraId="0692F030" w14:textId="7BF18BD5" w:rsidR="00321FEB" w:rsidRPr="00455628" w:rsidRDefault="00143FBD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bookmarkStart w:id="3" w:name="_Hlk199248248"/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W ramach kryterium weryfikowane będzie czy wsparcie adresowane jest do</w:t>
            </w:r>
            <w:bookmarkEnd w:id="3"/>
            <w:r w:rsidR="00E771EC" w:rsidRPr="00455628">
              <w:rPr>
                <w:rFonts w:cs="Arial"/>
                <w:sz w:val="18"/>
                <w:szCs w:val="18"/>
              </w:rPr>
              <w:t xml:space="preserve"> grupy odbiorców projektu wskazane</w:t>
            </w:r>
            <w:r w:rsidR="005A406B">
              <w:rPr>
                <w:rFonts w:cs="Arial"/>
                <w:sz w:val="18"/>
                <w:szCs w:val="18"/>
              </w:rPr>
              <w:t>j</w:t>
            </w:r>
            <w:r w:rsidR="00E771EC" w:rsidRPr="00455628">
              <w:rPr>
                <w:rFonts w:cs="Arial"/>
                <w:sz w:val="18"/>
                <w:szCs w:val="18"/>
              </w:rPr>
              <w:t xml:space="preserve"> w regulaminie</w:t>
            </w:r>
            <w:r w:rsidR="005C7FBA" w:rsidRPr="00455628">
              <w:rPr>
                <w:rFonts w:cs="Arial"/>
                <w:sz w:val="18"/>
                <w:szCs w:val="18"/>
              </w:rPr>
              <w:t xml:space="preserve"> </w:t>
            </w:r>
            <w:r w:rsidRPr="00455628">
              <w:rPr>
                <w:rFonts w:cs="Arial"/>
                <w:sz w:val="18"/>
                <w:szCs w:val="18"/>
              </w:rPr>
              <w:t>tj</w:t>
            </w:r>
            <w:r w:rsidR="005A406B">
              <w:rPr>
                <w:rFonts w:cs="Arial"/>
                <w:sz w:val="18"/>
                <w:szCs w:val="18"/>
              </w:rPr>
              <w:t>.</w:t>
            </w:r>
            <w:r w:rsidR="00E771EC" w:rsidRPr="00455628">
              <w:rPr>
                <w:rFonts w:cs="Arial"/>
                <w:sz w:val="18"/>
                <w:szCs w:val="18"/>
              </w:rPr>
              <w:t>:</w:t>
            </w:r>
          </w:p>
          <w:p w14:paraId="4E152326" w14:textId="14E0707D" w:rsidR="00321FEB" w:rsidRPr="00455628" w:rsidRDefault="00E771EC" w:rsidP="000D0EC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0" w:after="0" w:line="240" w:lineRule="auto"/>
              <w:ind w:left="217" w:hanging="142"/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rodzin, dzieci i młodzież</w:t>
            </w:r>
            <w:r w:rsidR="00143FBD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y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, wymagając</w:t>
            </w:r>
            <w:r w:rsidR="00143FBD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ych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 wsparcia, w tym w</w:t>
            </w:r>
            <w:r w:rsidR="00A35BE9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 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systemie pieczy zastępczej i/lub</w:t>
            </w:r>
          </w:p>
          <w:p w14:paraId="1BF24E1C" w14:textId="029B1FAE" w:rsidR="00321FEB" w:rsidRPr="00455628" w:rsidRDefault="00E771EC" w:rsidP="000D0EC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0" w:after="0" w:line="240" w:lineRule="auto"/>
              <w:ind w:left="217" w:hanging="142"/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pozostał</w:t>
            </w:r>
            <w:r w:rsidR="00143FBD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ych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 os</w:t>
            </w:r>
            <w:r w:rsidR="00143FBD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ób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 zagrożon</w:t>
            </w:r>
            <w:r w:rsidR="00143FBD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ych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 wykluczeniem społecznym (w tym społeczności marginalizowan</w:t>
            </w:r>
            <w:r w:rsidR="001D554E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ych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) – zgodnie z art. 7 ustawy </w:t>
            </w:r>
            <w:r w:rsidR="00414F11"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z dnia 12 marca 2004 r. 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o</w:t>
            </w:r>
            <w:r w:rsidR="00A35BE9"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 </w:t>
            </w:r>
            <w:r w:rsidRPr="00455628">
              <w:rPr>
                <w:rFonts w:eastAsia="Arial Unicode MS" w:cs="Arial"/>
                <w:bCs/>
                <w:color w:val="000000"/>
                <w:sz w:val="18"/>
                <w:szCs w:val="18"/>
              </w:rPr>
              <w:t>pomocy społecznej i/lub</w:t>
            </w:r>
          </w:p>
          <w:p w14:paraId="39AB51D4" w14:textId="1841CD6A" w:rsidR="00321FEB" w:rsidRPr="00455628" w:rsidRDefault="00E771EC" w:rsidP="000D0EC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0" w:after="0" w:line="240" w:lineRule="auto"/>
              <w:ind w:left="217" w:hanging="142"/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455628">
              <w:rPr>
                <w:rFonts w:cs="Arial"/>
                <w:color w:val="000000" w:themeColor="text1"/>
                <w:sz w:val="18"/>
                <w:szCs w:val="18"/>
              </w:rPr>
              <w:t>otoczeni</w:t>
            </w:r>
            <w:r w:rsidR="00143FBD" w:rsidRPr="00455628">
              <w:rPr>
                <w:rFonts w:cs="Arial"/>
                <w:color w:val="000000" w:themeColor="text1"/>
                <w:sz w:val="18"/>
                <w:szCs w:val="18"/>
              </w:rPr>
              <w:t>a</w:t>
            </w:r>
            <w:r w:rsidRPr="00455628">
              <w:rPr>
                <w:rFonts w:cs="Arial"/>
                <w:color w:val="000000" w:themeColor="text1"/>
                <w:sz w:val="18"/>
                <w:szCs w:val="18"/>
              </w:rPr>
              <w:t xml:space="preserve"> oraz kadr świadcząc</w:t>
            </w:r>
            <w:r w:rsidR="00143FBD" w:rsidRPr="00455628">
              <w:rPr>
                <w:rFonts w:cs="Arial"/>
                <w:color w:val="000000" w:themeColor="text1"/>
                <w:sz w:val="18"/>
                <w:szCs w:val="18"/>
              </w:rPr>
              <w:t>ych</w:t>
            </w:r>
            <w:r w:rsidRPr="00455628">
              <w:rPr>
                <w:rFonts w:cs="Arial"/>
                <w:color w:val="000000" w:themeColor="text1"/>
                <w:sz w:val="18"/>
                <w:szCs w:val="18"/>
              </w:rPr>
              <w:t xml:space="preserve"> wsparcie dla ww. grup docelowych.</w:t>
            </w:r>
          </w:p>
          <w:p w14:paraId="7C6EFAB1" w14:textId="77777777" w:rsidR="00321FEB" w:rsidRPr="00455628" w:rsidRDefault="00321FEB" w:rsidP="000D0EC2">
            <w:pPr>
              <w:autoSpaceDE w:val="0"/>
              <w:autoSpaceDN w:val="0"/>
              <w:spacing w:before="0" w:after="0" w:line="240" w:lineRule="auto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468AB9F4" w14:textId="1FAF703E" w:rsidR="00143FBD" w:rsidRPr="00455628" w:rsidRDefault="00143FBD" w:rsidP="000D0EC2">
            <w:pPr>
              <w:autoSpaceDE w:val="0"/>
              <w:autoSpaceDN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zostanie spełnione, jeśli we wniosku o dofinansowanie zostaną zawarte zapisy jednoznacznie potwierdzające objęcie wsparciem odbiorców wskazanych w</w:t>
            </w:r>
            <w:r w:rsidR="00860EF5" w:rsidRPr="00455628">
              <w:rPr>
                <w:rFonts w:cs="Arial"/>
                <w:sz w:val="18"/>
                <w:szCs w:val="18"/>
              </w:rPr>
              <w:t> </w:t>
            </w:r>
            <w:r w:rsidRPr="00455628">
              <w:rPr>
                <w:rFonts w:cs="Arial"/>
                <w:sz w:val="18"/>
                <w:szCs w:val="18"/>
              </w:rPr>
              <w:t>pierwszym akapicie</w:t>
            </w:r>
            <w:r w:rsidR="001D554E" w:rsidRPr="00455628">
              <w:rPr>
                <w:rFonts w:cs="Arial"/>
                <w:sz w:val="18"/>
                <w:szCs w:val="18"/>
              </w:rPr>
              <w:t xml:space="preserve"> definicji</w:t>
            </w:r>
            <w:r w:rsidRPr="00455628">
              <w:rPr>
                <w:rFonts w:cs="Arial"/>
                <w:sz w:val="18"/>
                <w:szCs w:val="18"/>
              </w:rPr>
              <w:t xml:space="preserve">. </w:t>
            </w:r>
          </w:p>
          <w:p w14:paraId="320D4EE8" w14:textId="77777777" w:rsidR="00143FBD" w:rsidRPr="00455628" w:rsidRDefault="00143FBD" w:rsidP="000D0EC2">
            <w:pPr>
              <w:autoSpaceDE w:val="0"/>
              <w:autoSpaceDN w:val="0"/>
              <w:spacing w:before="0" w:after="0" w:line="240" w:lineRule="auto"/>
              <w:rPr>
                <w:rFonts w:eastAsia="Arial Unicode MS" w:cs="Arial"/>
                <w:color w:val="000000" w:themeColor="text1"/>
                <w:sz w:val="18"/>
                <w:szCs w:val="18"/>
              </w:rPr>
            </w:pPr>
          </w:p>
          <w:p w14:paraId="02151680" w14:textId="24EA1065" w:rsidR="00143FBD" w:rsidRPr="00455628" w:rsidRDefault="00143FBD" w:rsidP="000D0EC2">
            <w:pPr>
              <w:autoSpaceDE w:val="0"/>
              <w:autoSpaceDN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spełnione. </w:t>
            </w:r>
          </w:p>
          <w:p w14:paraId="07AD2271" w14:textId="77777777" w:rsidR="00143FBD" w:rsidRPr="00455628" w:rsidRDefault="00143FBD" w:rsidP="000D0EC2">
            <w:pPr>
              <w:autoSpaceDE w:val="0"/>
              <w:autoSpaceDN w:val="0"/>
              <w:spacing w:before="0" w:after="0" w:line="240" w:lineRule="auto"/>
              <w:rPr>
                <w:rFonts w:eastAsia="Arial Unicode MS" w:cs="Arial"/>
                <w:color w:val="000000" w:themeColor="text1"/>
                <w:sz w:val="18"/>
                <w:szCs w:val="18"/>
              </w:rPr>
            </w:pPr>
          </w:p>
          <w:p w14:paraId="5607DBE1" w14:textId="328D027C" w:rsidR="00321FEB" w:rsidRPr="00455628" w:rsidRDefault="00143FBD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wynika z zapisów programu Fundusze Europejskie dla Mazowsza 2021-2027 </w:t>
            </w:r>
            <w:r w:rsidRPr="00455628">
              <w:rPr>
                <w:rStyle w:val="cf01"/>
                <w:rFonts w:ascii="Arial" w:hAnsi="Arial" w:cs="Arial"/>
                <w14:ligatures w14:val="standardContextual"/>
              </w:rPr>
              <w:t>(FEM 2021-2027)</w:t>
            </w:r>
            <w:r w:rsidRPr="0045562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39" w:type="pct"/>
            <w:vAlign w:val="center"/>
          </w:tcPr>
          <w:p w14:paraId="63528FF3" w14:textId="77777777" w:rsidR="00485DAB" w:rsidRPr="00455628" w:rsidRDefault="00485DAB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Możliwe warianty oceny:</w:t>
            </w:r>
          </w:p>
          <w:p w14:paraId="71694666" w14:textId="16857ADA" w:rsidR="00485DAB" w:rsidRPr="00455628" w:rsidRDefault="00485DAB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„0 – nie spełnia” lub „1 - spełnia”  lub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„U - do uzupełnienia”.</w:t>
            </w:r>
          </w:p>
          <w:p w14:paraId="6EBEB12F" w14:textId="7888503A" w:rsidR="00485DAB" w:rsidRPr="00455628" w:rsidRDefault="00485DAB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„1 - spełnia”) jest warunkiem koniecznym do otrzymania dofinansowania. </w:t>
            </w:r>
          </w:p>
          <w:p w14:paraId="24A05B47" w14:textId="77777777" w:rsidR="00485DAB" w:rsidRPr="00455628" w:rsidRDefault="00485DAB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36DA685E" w14:textId="77777777" w:rsidR="00485DAB" w:rsidRPr="00455628" w:rsidRDefault="00485DAB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</w:p>
          <w:p w14:paraId="79F91262" w14:textId="77777777" w:rsidR="00321FEB" w:rsidRPr="00455628" w:rsidRDefault="00485DAB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  <w:p w14:paraId="3600319B" w14:textId="73E2B31D" w:rsidR="00455628" w:rsidRPr="00455628" w:rsidRDefault="00455628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2A21B3" w:rsidRPr="00455628" w14:paraId="57D87640" w14:textId="77777777" w:rsidTr="002F164E">
        <w:tc>
          <w:tcPr>
            <w:tcW w:w="196" w:type="pct"/>
            <w:vAlign w:val="center"/>
          </w:tcPr>
          <w:p w14:paraId="427F1C04" w14:textId="6DCE21A1" w:rsidR="002A21B3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91" w:type="pct"/>
            <w:vAlign w:val="center"/>
          </w:tcPr>
          <w:p w14:paraId="21628FC9" w14:textId="77777777" w:rsidR="002A21B3" w:rsidRPr="00455628" w:rsidRDefault="002A21B3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Okres realizacji projektu.</w:t>
            </w:r>
          </w:p>
        </w:tc>
        <w:tc>
          <w:tcPr>
            <w:tcW w:w="2474" w:type="pct"/>
            <w:vAlign w:val="center"/>
          </w:tcPr>
          <w:p w14:paraId="082A2022" w14:textId="16F69E08" w:rsidR="00143FBD" w:rsidRPr="00455628" w:rsidRDefault="00143FBD" w:rsidP="000D0EC2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zostanie uznane za spełnione jeżeli okres realizacji projektu nie przekroczy 24 miesięcy. Jednocześnie realizacja projektu nie może zakończyć się później niż </w:t>
            </w:r>
            <w:r w:rsidR="004A6223" w:rsidRPr="00455628">
              <w:rPr>
                <w:rFonts w:cs="Arial"/>
                <w:sz w:val="18"/>
                <w:szCs w:val="18"/>
              </w:rPr>
              <w:t xml:space="preserve">30 czerwca </w:t>
            </w:r>
            <w:r w:rsidRPr="00455628">
              <w:rPr>
                <w:rFonts w:cs="Arial"/>
                <w:sz w:val="18"/>
                <w:szCs w:val="18"/>
              </w:rPr>
              <w:t>2029 roku.</w:t>
            </w:r>
          </w:p>
          <w:p w14:paraId="68AC85CB" w14:textId="77777777" w:rsidR="00143FBD" w:rsidRPr="00455628" w:rsidRDefault="00143FBD" w:rsidP="000D0EC2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006DF6A7" w14:textId="77777777" w:rsidR="00485DAB" w:rsidRPr="00455628" w:rsidRDefault="00485DAB" w:rsidP="000D0EC2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Okres 24 miesięcy liczony jest jako pełne miesiące kalendarzowe.</w:t>
            </w:r>
          </w:p>
          <w:p w14:paraId="00E35E66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2DA91618" w14:textId="2871C2D5" w:rsidR="002A21B3" w:rsidRPr="00455628" w:rsidRDefault="002A21B3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Spełnienie kryterium zostanie zweryfikowane na podstawie zapisów we wniosku o</w:t>
            </w:r>
            <w:r w:rsidR="00860EF5"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dofinansowanie projektu.</w:t>
            </w:r>
          </w:p>
          <w:p w14:paraId="4AC1628C" w14:textId="77777777" w:rsidR="002A21B3" w:rsidRPr="00455628" w:rsidRDefault="002A21B3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39" w:type="pct"/>
            <w:vAlign w:val="center"/>
          </w:tcPr>
          <w:p w14:paraId="7707D682" w14:textId="77777777" w:rsidR="00C01ECA" w:rsidRPr="00455628" w:rsidRDefault="00C01ECA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Możliwe warianty oceny:</w:t>
            </w:r>
          </w:p>
          <w:p w14:paraId="02BD4259" w14:textId="207AC5B2" w:rsidR="00C01ECA" w:rsidRPr="00455628" w:rsidRDefault="00C01ECA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„0 – nie spełnia” lub „1 - spełnia”  lub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„U - do uzupełnienia”.</w:t>
            </w:r>
          </w:p>
          <w:p w14:paraId="31A71365" w14:textId="20FF04A0" w:rsidR="00C01ECA" w:rsidRPr="00455628" w:rsidRDefault="00C01ECA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„1 - spełnia”) jest warunkiem koniecznym do otrzymania dofinansowania. </w:t>
            </w:r>
          </w:p>
          <w:p w14:paraId="719FD2F9" w14:textId="77777777" w:rsidR="00C01ECA" w:rsidRPr="00455628" w:rsidRDefault="00C01ECA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1B6D7DAA" w14:textId="77777777" w:rsidR="00C01ECA" w:rsidRPr="00455628" w:rsidRDefault="00C01ECA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</w:p>
          <w:p w14:paraId="185BC3A0" w14:textId="77777777" w:rsidR="002A21B3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  <w:r w:rsidR="00455628" w:rsidRPr="00455628">
              <w:rPr>
                <w:rFonts w:cs="Arial"/>
                <w:sz w:val="18"/>
                <w:szCs w:val="18"/>
                <w:lang w:eastAsia="pl-PL"/>
              </w:rPr>
              <w:br/>
            </w:r>
          </w:p>
          <w:p w14:paraId="1C3C7EC8" w14:textId="45F165EB" w:rsidR="00455628" w:rsidRPr="00455628" w:rsidRDefault="00455628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A21B3" w:rsidRPr="00455628" w14:paraId="40909CC2" w14:textId="77777777" w:rsidTr="000D0EC2">
        <w:trPr>
          <w:trHeight w:val="53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391EF27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b/>
                <w:bCs/>
                <w:kern w:val="24"/>
                <w:sz w:val="18"/>
                <w:szCs w:val="18"/>
                <w:lang w:eastAsia="pl-PL"/>
              </w:rPr>
              <w:lastRenderedPageBreak/>
              <w:t>Kryteria dostępu weryfikowane na etapie oceny merytorycznej</w:t>
            </w:r>
          </w:p>
        </w:tc>
      </w:tr>
      <w:tr w:rsidR="00521C21" w:rsidRPr="00455628" w14:paraId="000453E9" w14:textId="77777777" w:rsidTr="002F164E">
        <w:tc>
          <w:tcPr>
            <w:tcW w:w="196" w:type="pct"/>
            <w:vAlign w:val="center"/>
          </w:tcPr>
          <w:p w14:paraId="07B8410B" w14:textId="45BD89DF" w:rsidR="00521C21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1" w:type="pct"/>
            <w:vAlign w:val="center"/>
          </w:tcPr>
          <w:p w14:paraId="42A3E4B7" w14:textId="6F16B75A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Projekt zakłada realizację usług wspierających rodzinę lub system pieczy zastępczej w społeczności lokalnej.</w:t>
            </w:r>
          </w:p>
        </w:tc>
        <w:tc>
          <w:tcPr>
            <w:tcW w:w="2474" w:type="pct"/>
            <w:vAlign w:val="center"/>
          </w:tcPr>
          <w:p w14:paraId="5584DB20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Celem zastosowania kryterium jest zapewnienie realizacji działań służących zapobieganiu wykluczeniu społecznemu dzieci i młodzieży. </w:t>
            </w:r>
          </w:p>
          <w:p w14:paraId="64D735F6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F3E0851" w14:textId="2F4C23B8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Wsparcie dla rodziny i pieczy zastępczej odbywa się zgodnie z ustawą z dnia 9</w:t>
            </w:r>
            <w:r w:rsidR="00860EF5" w:rsidRPr="00455628">
              <w:rPr>
                <w:rFonts w:cs="Arial"/>
                <w:sz w:val="18"/>
                <w:szCs w:val="18"/>
              </w:rPr>
              <w:t> </w:t>
            </w:r>
            <w:r w:rsidRPr="00455628">
              <w:rPr>
                <w:rFonts w:cs="Arial"/>
                <w:sz w:val="18"/>
                <w:szCs w:val="18"/>
              </w:rPr>
              <w:t>czerwca 2011 r. o wspieraniu rodziny i systemie pieczy zastępczej, z wyłączeniem finansowania świadczeń wypłacanych na jej podstawie, które mogą stanowić wkład własny do projektu.</w:t>
            </w:r>
          </w:p>
          <w:p w14:paraId="79D1DF1E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3697DFC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Działania mające na celu wsparcie dzieci i młodzieży przebywających w całodobowych instytucjach opieki nie mogą wzmacniać potencjału instytucjonalnego tych placówek (np. zatrudnianie personelu, remonty, wyposażenie), mogą dotyczyć wyłącznie wsparcia dzieci i młodzieży oraz kadr w zakresie zgodnym z ideą deinstytucjonalizacji.</w:t>
            </w:r>
          </w:p>
          <w:p w14:paraId="0112D83C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081C218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zostanie uznane za spełnione, jeżeli we wniosku o dofinansowanie zostaną zawarte zapisy jednoznacznie potwierdzające realizację usług wspierających rodzinę lub system pieczy zastępczej w społeczności lokalnej zgodnie z definicją kryterium. </w:t>
            </w:r>
          </w:p>
          <w:p w14:paraId="7CFFEB6E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FFBA7DE" w14:textId="618D2F7E" w:rsidR="00521C21" w:rsidRPr="00455628" w:rsidRDefault="00521C21" w:rsidP="000D0EC2">
            <w:pPr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Treść wniosku musi jednoznacznie pozwalać na stwierdzenie</w:t>
            </w:r>
            <w:r w:rsidR="65E0EB8D" w:rsidRPr="00455628">
              <w:rPr>
                <w:rFonts w:cs="Arial"/>
                <w:sz w:val="18"/>
                <w:szCs w:val="18"/>
                <w:lang w:eastAsia="pl-PL"/>
              </w:rPr>
              <w:t>,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czy dane kryterium jest </w:t>
            </w:r>
          </w:p>
          <w:p w14:paraId="3463BF39" w14:textId="58AAF1D3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spełnione. </w:t>
            </w:r>
          </w:p>
          <w:p w14:paraId="71ABCF43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B589CE3" w14:textId="0667A511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wynika z Wytycznych dotyczących realizacji projektów z udziałem środków Europejskiego Funduszu Społecznego Plus w regionalnych programach na lata 2021–2027.</w:t>
            </w:r>
          </w:p>
          <w:p w14:paraId="248A1048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pct"/>
            <w:vAlign w:val="center"/>
          </w:tcPr>
          <w:p w14:paraId="1187BD2F" w14:textId="77777777" w:rsidR="00521C21" w:rsidRPr="00455628" w:rsidRDefault="00521C21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Możliwe warianty oceny:</w:t>
            </w:r>
          </w:p>
          <w:p w14:paraId="1F716C59" w14:textId="7261221F" w:rsidR="00521C21" w:rsidRPr="00455628" w:rsidRDefault="00521C21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„0 – nie spełnia” lub „1 - spełnia”  lub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„U - do uzupełnienia”.</w:t>
            </w:r>
          </w:p>
          <w:p w14:paraId="5D56559E" w14:textId="136701B7" w:rsidR="00521C21" w:rsidRPr="00455628" w:rsidRDefault="00521C21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„1 - spełnia”) jest warunkiem koniecznym do otrzymania dofinansowania. </w:t>
            </w:r>
          </w:p>
          <w:p w14:paraId="541F6C95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54957655" w14:textId="77777777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5F9F5ECA" w14:textId="1703287B" w:rsidR="00521C21" w:rsidRPr="00455628" w:rsidRDefault="00521C2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  <w:r w:rsidR="5D51EA51" w:rsidRPr="00455628">
              <w:rPr>
                <w:rFonts w:cs="Arial"/>
                <w:sz w:val="18"/>
                <w:szCs w:val="18"/>
                <w:lang w:eastAsia="pl-PL"/>
              </w:rPr>
              <w:t>)</w:t>
            </w:r>
          </w:p>
        </w:tc>
      </w:tr>
      <w:tr w:rsidR="007A1D50" w:rsidRPr="00455628" w14:paraId="54856309" w14:textId="77777777" w:rsidTr="002F164E">
        <w:tc>
          <w:tcPr>
            <w:tcW w:w="196" w:type="pct"/>
            <w:vAlign w:val="center"/>
          </w:tcPr>
          <w:p w14:paraId="7F7A654B" w14:textId="135F1AB6" w:rsidR="007A1D50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1" w:type="pct"/>
            <w:vAlign w:val="center"/>
          </w:tcPr>
          <w:p w14:paraId="158CE3E3" w14:textId="72BEFBEC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Projekt zakłada wsparcie istniejących placówek wsparcia dziennego</w:t>
            </w:r>
          </w:p>
        </w:tc>
        <w:tc>
          <w:tcPr>
            <w:tcW w:w="2474" w:type="pct"/>
            <w:vAlign w:val="center"/>
          </w:tcPr>
          <w:p w14:paraId="0ABDDE0F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Kryterium podlega weryfikacji tylko w przypadku, gdy w projekcie przewiduje się usługi wsparcia rodziny w formie istniejących placówek wsparcia dziennego, poprzez zwiększenie liczby miejsc lub rozszerzenie oferty wsparcia w tych placówkach.</w:t>
            </w:r>
          </w:p>
          <w:p w14:paraId="30FC9089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4419C41" w14:textId="6F454570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Wnioskodawca wsparciem obejmie istniejące placówki wsparcia dziennego (funkcjonujące zgodnie z ustawą z dnia 9 czerwca 2011 r. o wspieraniu rodziny i systemie pieczy zastępczej) wyłącznie poprzez: </w:t>
            </w:r>
          </w:p>
          <w:p w14:paraId="44144434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a) zwiększenie liczby miejsc w tych placówkach i/lub</w:t>
            </w:r>
          </w:p>
          <w:p w14:paraId="58894985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b) rozszerzenie oferty wsparcia.</w:t>
            </w:r>
          </w:p>
          <w:p w14:paraId="25D649DC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8DC4EE5" w14:textId="6F34B9F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W projekcie nie są tworzone nowe miejsca ani wspierane istniejące miejsca opieki w</w:t>
            </w:r>
            <w:r w:rsidR="00860EF5" w:rsidRPr="00455628">
              <w:rPr>
                <w:rFonts w:cs="Arial"/>
                <w:sz w:val="18"/>
                <w:szCs w:val="18"/>
              </w:rPr>
              <w:t> </w:t>
            </w:r>
            <w:r w:rsidRPr="00455628">
              <w:rPr>
                <w:rFonts w:cs="Arial"/>
                <w:sz w:val="18"/>
                <w:szCs w:val="18"/>
              </w:rPr>
              <w:t>placówkach świadczących opiekę instytucjonalną.</w:t>
            </w:r>
          </w:p>
          <w:p w14:paraId="26CB7618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2AF601F" w14:textId="54CF3D4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Kryterium zostanie uznane za spełnione, jeżeli we wniosku o dofinansowanie zostaną zawarte zapisy jednoznacznie potwierdzające realizację usług wsparcia zgodnie z</w:t>
            </w:r>
            <w:r w:rsidR="00CD39C2" w:rsidRPr="00455628">
              <w:rPr>
                <w:rFonts w:cs="Arial"/>
                <w:sz w:val="18"/>
                <w:szCs w:val="18"/>
              </w:rPr>
              <w:t> </w:t>
            </w:r>
            <w:r w:rsidRPr="00455628">
              <w:rPr>
                <w:rFonts w:cs="Arial"/>
                <w:sz w:val="18"/>
                <w:szCs w:val="18"/>
              </w:rPr>
              <w:t xml:space="preserve">definicją kryterium. </w:t>
            </w:r>
          </w:p>
          <w:p w14:paraId="6D074326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5DE6B5A" w14:textId="2D6EB312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Treść wniosku musi jednoznacznie pozwalać na stwierdzenie</w:t>
            </w:r>
            <w:r w:rsidR="25AF4779" w:rsidRPr="00455628">
              <w:rPr>
                <w:rFonts w:cs="Arial"/>
                <w:sz w:val="18"/>
                <w:szCs w:val="18"/>
                <w:lang w:eastAsia="pl-PL"/>
              </w:rPr>
              <w:t>,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czy dane kryterium jest spełnione.</w:t>
            </w:r>
            <w:r w:rsidRPr="00455628">
              <w:rPr>
                <w:rFonts w:cs="Arial"/>
                <w:sz w:val="18"/>
                <w:szCs w:val="18"/>
              </w:rPr>
              <w:t>.</w:t>
            </w:r>
          </w:p>
          <w:p w14:paraId="20B74F8B" w14:textId="31A57021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90F35D5" w14:textId="66ED42A2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zgodne z Wytycznymi dotyczącymi realizacji projektów z udziałem środków Europejskiego Funduszu Społecznego Plus w regionalnych programach na lata 2021–2027.</w:t>
            </w:r>
          </w:p>
        </w:tc>
        <w:tc>
          <w:tcPr>
            <w:tcW w:w="1439" w:type="pct"/>
            <w:vAlign w:val="center"/>
          </w:tcPr>
          <w:p w14:paraId="69B25135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78E25DDB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Możliwe warianty oceny:</w:t>
            </w:r>
          </w:p>
          <w:p w14:paraId="1F378136" w14:textId="71B98618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„0 - nie spełnia” lub „1 - spełnia” lub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„U - do uzupełnienia” lub „nie dotyczy”. </w:t>
            </w:r>
          </w:p>
          <w:p w14:paraId="2F64C8C3" w14:textId="755A44E5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>„1 - spełnia” lub jeśli „nie dotyczy”</w:t>
            </w:r>
            <w:r w:rsidR="00FF1382" w:rsidRPr="00455628">
              <w:rPr>
                <w:rFonts w:cs="Arial"/>
                <w:sz w:val="18"/>
                <w:szCs w:val="18"/>
              </w:rPr>
              <w:t>)</w:t>
            </w:r>
            <w:r w:rsidRPr="00455628">
              <w:rPr>
                <w:rFonts w:cs="Arial"/>
                <w:sz w:val="18"/>
                <w:szCs w:val="18"/>
              </w:rPr>
              <w:t xml:space="preserve"> jest warunkiem koniecznym do otrzymania dofinansowania. </w:t>
            </w:r>
          </w:p>
          <w:p w14:paraId="4876BA01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0DCA980D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037DC7A" w14:textId="0AD8910F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Projekty niespełniające kryterium są kierowane do jednorazowej poprawy lub uzupełnienia (dotyczy wniosku, w którym znajduje się </w:t>
            </w:r>
            <w:r w:rsidRPr="00455628">
              <w:rPr>
                <w:rFonts w:cs="Arial"/>
                <w:sz w:val="18"/>
                <w:szCs w:val="18"/>
              </w:rPr>
              <w:lastRenderedPageBreak/>
              <w:t>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  <w:r w:rsidR="1C23695C" w:rsidRPr="00455628">
              <w:rPr>
                <w:rFonts w:cs="Arial"/>
                <w:sz w:val="18"/>
                <w:szCs w:val="18"/>
              </w:rPr>
              <w:t>.</w:t>
            </w:r>
            <w:r w:rsidR="69084353" w:rsidRPr="00455628">
              <w:rPr>
                <w:rFonts w:cs="Arial"/>
                <w:sz w:val="18"/>
                <w:szCs w:val="18"/>
              </w:rPr>
              <w:t>)</w:t>
            </w:r>
          </w:p>
          <w:p w14:paraId="37911953" w14:textId="77777777" w:rsidR="007A1D50" w:rsidRPr="00455628" w:rsidRDefault="007A1D50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7A1D50" w:rsidRPr="00455628" w14:paraId="6D664C1F" w14:textId="77777777" w:rsidTr="002F164E">
        <w:tc>
          <w:tcPr>
            <w:tcW w:w="196" w:type="pct"/>
            <w:vAlign w:val="center"/>
          </w:tcPr>
          <w:p w14:paraId="1F30911B" w14:textId="429084C5" w:rsidR="007A1D50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891" w:type="pct"/>
            <w:vAlign w:val="center"/>
          </w:tcPr>
          <w:p w14:paraId="253B8802" w14:textId="5E36132A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Projekt zakłada zwiększenie dostępności mieszkań dla usamodzielniającej się młodzieży</w:t>
            </w:r>
          </w:p>
        </w:tc>
        <w:tc>
          <w:tcPr>
            <w:tcW w:w="2474" w:type="pct"/>
            <w:vAlign w:val="center"/>
          </w:tcPr>
          <w:p w14:paraId="0C6D8DCB" w14:textId="7C715CB5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Kryterium podlega weryfikacji tylko w przypadku, gdy w projekcie przewiduje się działania mające na celu zwiększenie dostępności mieszkań dla usamodzielniającej się młodzieży.</w:t>
            </w:r>
          </w:p>
          <w:p w14:paraId="26882E65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2A2C1CC2" w14:textId="77777777" w:rsidR="002555B1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W przypadku działań służących zwiększeniu dostępności mieszkań dla usamodzielniającej się młodzieży, wsparcie w projekcie może dotyczyć</w:t>
            </w:r>
            <w:r w:rsidR="002555B1" w:rsidRPr="00455628">
              <w:rPr>
                <w:rFonts w:cs="Arial"/>
                <w:sz w:val="18"/>
                <w:szCs w:val="18"/>
                <w:lang w:eastAsia="pl-PL"/>
              </w:rPr>
              <w:t>: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</w:p>
          <w:p w14:paraId="53216348" w14:textId="408ADC24" w:rsidR="002555B1" w:rsidRPr="00455628" w:rsidRDefault="007A1D50" w:rsidP="000D0EC2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21" w:hanging="280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tworzenia miejsc w nowo tworzonych lub istniejących mieszkaniach treningowych lub wspomaganych (z zachowaniem standardów określonych w „Wytycznych dotyczących realizacji projektów z udziałem środków Europejskiego Funduszu Społecznego Plus w regionalnych programach na lata 2021–2027”); </w:t>
            </w:r>
          </w:p>
          <w:p w14:paraId="2AC95CE6" w14:textId="3141A5EC" w:rsidR="007A1D50" w:rsidRPr="00455628" w:rsidRDefault="007A1D50" w:rsidP="000D0EC2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21" w:hanging="280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tworzeni</w:t>
            </w:r>
            <w:r w:rsidR="002555B1" w:rsidRPr="00455628">
              <w:rPr>
                <w:rFonts w:cs="Arial"/>
                <w:sz w:val="18"/>
                <w:szCs w:val="18"/>
                <w:lang w:eastAsia="pl-PL"/>
              </w:rPr>
              <w:t>a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w ramach projektu mieszkań ze wsparciem lub z usługami </w:t>
            </w:r>
            <w:r w:rsidR="002555B1" w:rsidRPr="00455628">
              <w:rPr>
                <w:rFonts w:cs="Arial"/>
                <w:sz w:val="18"/>
                <w:szCs w:val="18"/>
                <w:lang w:eastAsia="pl-PL"/>
              </w:rPr>
              <w:t>(z zachowaniem zgodności ze „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Standardami dotyczącymi mieszkań ze wsparciem i</w:t>
            </w:r>
            <w:r w:rsidR="00CD39C2" w:rsidRPr="00455628">
              <w:rPr>
                <w:rFonts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usługami realizowane</w:t>
            </w:r>
            <w:r w:rsidR="55D9E1F6" w:rsidRPr="00455628">
              <w:rPr>
                <w:rFonts w:cs="Arial"/>
                <w:sz w:val="18"/>
                <w:szCs w:val="18"/>
                <w:lang w:eastAsia="pl-PL"/>
              </w:rPr>
              <w:t xml:space="preserve"> są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w projektach współfinasowanych ze środków programu Fundusze Europejskie dla Mazowsza 2021-2027</w:t>
            </w:r>
            <w:r w:rsidR="002555B1" w:rsidRPr="00455628">
              <w:rPr>
                <w:rFonts w:cs="Arial"/>
                <w:sz w:val="18"/>
                <w:szCs w:val="18"/>
                <w:lang w:eastAsia="pl-PL"/>
              </w:rPr>
              <w:t>”)</w:t>
            </w:r>
          </w:p>
          <w:p w14:paraId="0B813AC9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69BE9F86" w14:textId="3E870E6D" w:rsidR="007A1D50" w:rsidRPr="00455628" w:rsidRDefault="002555B1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zostanie uznane za spełnione, jeżeli we wniosku o dofinansowanie zostaną zawarte zapisy jednoznacznie potwierdzające realizację usług wsparcia zgodnie z</w:t>
            </w:r>
            <w:r w:rsidR="00CD39C2" w:rsidRPr="00455628">
              <w:rPr>
                <w:rFonts w:cs="Arial"/>
                <w:sz w:val="18"/>
                <w:szCs w:val="18"/>
              </w:rPr>
              <w:t> </w:t>
            </w:r>
            <w:r w:rsidRPr="00455628">
              <w:rPr>
                <w:rFonts w:cs="Arial"/>
                <w:sz w:val="18"/>
                <w:szCs w:val="18"/>
              </w:rPr>
              <w:t>definicją kryterium.</w:t>
            </w:r>
          </w:p>
          <w:p w14:paraId="0A3E18BB" w14:textId="77777777" w:rsidR="002555B1" w:rsidRPr="00455628" w:rsidRDefault="002555B1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26E46355" w14:textId="5E412E35" w:rsidR="007A1D50" w:rsidRPr="00455628" w:rsidRDefault="007A1D50" w:rsidP="000D0EC2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Treść wniosku musi jednoznacznie pozwalać na stwierdzenie</w:t>
            </w:r>
            <w:r w:rsidR="57559025" w:rsidRPr="00455628">
              <w:rPr>
                <w:rFonts w:cs="Arial"/>
                <w:sz w:val="18"/>
                <w:szCs w:val="18"/>
                <w:lang w:eastAsia="pl-PL"/>
              </w:rPr>
              <w:t>,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czy dane kryterium jest spełnione.</w:t>
            </w:r>
          </w:p>
          <w:p w14:paraId="22C38CD2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7DD8E56" w14:textId="47C00881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wynika z</w:t>
            </w:r>
            <w:r w:rsidR="002555B1" w:rsidRPr="00455628">
              <w:rPr>
                <w:rFonts w:cs="Arial"/>
                <w:sz w:val="18"/>
                <w:szCs w:val="18"/>
              </w:rPr>
              <w:t xml:space="preserve"> Wytycznych dotyczących realizacji projektów z udziałem środków Europejskiego Funduszu Społecznego Plus w regionalnych programach na lata 2021–2027</w:t>
            </w:r>
            <w:r w:rsidRPr="00455628">
              <w:rPr>
                <w:rFonts w:cs="Arial"/>
                <w:sz w:val="18"/>
                <w:szCs w:val="18"/>
              </w:rPr>
              <w:t xml:space="preserve"> </w:t>
            </w:r>
            <w:r w:rsidR="002555B1" w:rsidRPr="00455628">
              <w:rPr>
                <w:rFonts w:cs="Arial"/>
                <w:sz w:val="18"/>
                <w:szCs w:val="18"/>
              </w:rPr>
              <w:t xml:space="preserve">oraz 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programu Fundusze Europejskie dla Mazowsza  2021-2027 (wersja 4.0)</w:t>
            </w:r>
            <w:r w:rsidRPr="0045562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39" w:type="pct"/>
            <w:vAlign w:val="center"/>
          </w:tcPr>
          <w:p w14:paraId="4ACC3580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Możliwe warianty oceny:</w:t>
            </w:r>
          </w:p>
          <w:p w14:paraId="172D4D17" w14:textId="231200E6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„0 - nie spełnia” lub „1 - spełnia” lub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„U - do uzupełnienia” lub „nie dotyczy”. </w:t>
            </w:r>
          </w:p>
          <w:p w14:paraId="3FF319D0" w14:textId="04B94D34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„1 - spełnia”) lub jeśli „nie dotyczy” jest warunkiem koniecznym do otrzymania dofinansowania. </w:t>
            </w:r>
          </w:p>
          <w:p w14:paraId="6C320BB7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56F84C70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E994054" w14:textId="2484F0D2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  <w:r w:rsidR="05323D75" w:rsidRPr="00455628">
              <w:rPr>
                <w:rFonts w:cs="Arial"/>
                <w:sz w:val="18"/>
                <w:szCs w:val="18"/>
              </w:rPr>
              <w:t>.)</w:t>
            </w:r>
          </w:p>
          <w:p w14:paraId="09AA82BD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</w:tc>
      </w:tr>
      <w:tr w:rsidR="00C01ECA" w:rsidRPr="00455628" w14:paraId="3210F7F4" w14:textId="77777777" w:rsidTr="002F164E">
        <w:tc>
          <w:tcPr>
            <w:tcW w:w="196" w:type="pct"/>
            <w:vAlign w:val="center"/>
          </w:tcPr>
          <w:p w14:paraId="06DAA668" w14:textId="3D424C70" w:rsidR="00C01ECA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1" w:type="pct"/>
            <w:vAlign w:val="center"/>
          </w:tcPr>
          <w:p w14:paraId="0D2E94CA" w14:textId="23AD0A13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Wsparcie odbywa się w oparciu o ścieżkę reintegracji.</w:t>
            </w:r>
          </w:p>
        </w:tc>
        <w:tc>
          <w:tcPr>
            <w:tcW w:w="2474" w:type="pct"/>
            <w:vAlign w:val="center"/>
          </w:tcPr>
          <w:p w14:paraId="406846F4" w14:textId="77777777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Kryterium podlega weryfikacji tylko w przypadku, gdy w projekcie przewiduje się </w:t>
            </w:r>
            <w:r w:rsidRPr="00455628">
              <w:rPr>
                <w:rFonts w:cs="Arial"/>
                <w:sz w:val="18"/>
                <w:szCs w:val="18"/>
              </w:rPr>
              <w:t>wsparcie obejmujące aktywizację społeczną i/lub zawodową, mającą na celu wyprowadzenie osób/rodzin lub środowiska z ubóstwa lub wykluczenia społecznego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.</w:t>
            </w:r>
          </w:p>
          <w:p w14:paraId="7B76E67D" w14:textId="77777777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C2BAE13" w14:textId="578B0025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Wniosko</w:t>
            </w:r>
            <w:r w:rsidR="00143FBD" w:rsidRPr="00455628">
              <w:rPr>
                <w:rFonts w:cs="Arial"/>
                <w:sz w:val="18"/>
                <w:szCs w:val="18"/>
              </w:rPr>
              <w:t>da</w:t>
            </w:r>
            <w:r w:rsidRPr="00455628">
              <w:rPr>
                <w:rFonts w:cs="Arial"/>
                <w:sz w:val="18"/>
                <w:szCs w:val="18"/>
              </w:rPr>
              <w:t>w</w:t>
            </w:r>
            <w:r w:rsidR="00143FBD" w:rsidRPr="00455628">
              <w:rPr>
                <w:rFonts w:cs="Arial"/>
                <w:sz w:val="18"/>
                <w:szCs w:val="18"/>
              </w:rPr>
              <w:t>c</w:t>
            </w:r>
            <w:r w:rsidRPr="00455628">
              <w:rPr>
                <w:rFonts w:cs="Arial"/>
                <w:sz w:val="18"/>
                <w:szCs w:val="18"/>
              </w:rPr>
              <w:t>a zobowiązany jest do realizacji tego wsparcia w oparciu o ścieżkę reintegracji.</w:t>
            </w:r>
          </w:p>
          <w:p w14:paraId="4224D9F4" w14:textId="77777777" w:rsidR="005B7E0C" w:rsidRPr="00455628" w:rsidRDefault="005B7E0C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C7E25F7" w14:textId="77777777" w:rsidR="005B7E0C" w:rsidRPr="00455628" w:rsidRDefault="005B7E0C" w:rsidP="000D0EC2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Zaleca się wykorzystanie kontraktu socjalnego lub innego rodzaju programów przewidzianych w ustawie z dnia 12 marca 2004 r. o pomocy społecznej, w tym indywidualnych programów, programów aktywności lokalnej i projektów socjalnych albo umowy na wzór kontraktu socjalnego.</w:t>
            </w:r>
          </w:p>
          <w:p w14:paraId="32C203CB" w14:textId="77777777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8184402" w14:textId="05969374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zostanie uznane za spełnione, jeżeli </w:t>
            </w:r>
            <w:r w:rsidR="00143FBD" w:rsidRPr="00455628">
              <w:rPr>
                <w:rFonts w:cs="Arial"/>
                <w:sz w:val="18"/>
                <w:szCs w:val="18"/>
              </w:rPr>
              <w:t>w treści wniosku o dofinansowanie zostaną zawarte zapisy jednoznacznie potwierdzające</w:t>
            </w:r>
            <w:r w:rsidRPr="00455628">
              <w:rPr>
                <w:rFonts w:cs="Arial"/>
                <w:sz w:val="18"/>
                <w:szCs w:val="18"/>
              </w:rPr>
              <w:t>, że zaplanowane wsparcie w</w:t>
            </w:r>
            <w:r w:rsidR="00CD39C2" w:rsidRPr="00455628">
              <w:rPr>
                <w:rFonts w:cs="Arial"/>
                <w:sz w:val="18"/>
                <w:szCs w:val="18"/>
              </w:rPr>
              <w:t> </w:t>
            </w:r>
            <w:r w:rsidRPr="00455628">
              <w:rPr>
                <w:rFonts w:cs="Arial"/>
                <w:sz w:val="18"/>
                <w:szCs w:val="18"/>
              </w:rPr>
              <w:t xml:space="preserve">projekcie odbywa się w oparciu o ścieżkę reintegracji, stworzoną indywidualnie </w:t>
            </w:r>
            <w:r w:rsidRPr="00455628">
              <w:rPr>
                <w:rFonts w:cs="Arial"/>
                <w:b/>
                <w:bCs/>
                <w:sz w:val="18"/>
                <w:szCs w:val="18"/>
              </w:rPr>
              <w:t>dla każdej wymagającej reintegracji osoby</w:t>
            </w:r>
            <w:r w:rsidRPr="00455628">
              <w:rPr>
                <w:rFonts w:cs="Arial"/>
                <w:sz w:val="18"/>
                <w:szCs w:val="18"/>
              </w:rPr>
              <w:t xml:space="preserve">, rodziny, środowiska z uwzględnieniem diagnozy sytuacji problemowej, zasobów, potencjału, predyspozycji i potrzeb. </w:t>
            </w:r>
          </w:p>
          <w:p w14:paraId="35025083" w14:textId="77777777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D1849F3" w14:textId="030CB3CB" w:rsidR="009B4C55" w:rsidRPr="00455628" w:rsidRDefault="009B4C55" w:rsidP="000D0EC2">
            <w:pPr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Treść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wniosku musi jednoznacznie pozwalać na stwierdzenie</w:t>
            </w:r>
            <w:r w:rsidR="2EA5AFC3" w:rsidRPr="00455628">
              <w:rPr>
                <w:rFonts w:cs="Arial"/>
                <w:sz w:val="18"/>
                <w:szCs w:val="18"/>
                <w:lang w:eastAsia="pl-PL"/>
              </w:rPr>
              <w:t>,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czy dane kryterium jest spełnione</w:t>
            </w:r>
          </w:p>
          <w:p w14:paraId="010694E9" w14:textId="77777777" w:rsidR="009B4C55" w:rsidRPr="00455628" w:rsidRDefault="009B4C55" w:rsidP="000D0EC2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19A3A992" w14:textId="7CA387B4" w:rsidR="00C01ECA" w:rsidRPr="00455628" w:rsidRDefault="009B4C55" w:rsidP="000D0EC2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</w:rPr>
              <w:t>Kryterium wynika z zapisów zawartych w Wytycznych dotyczących realizacji projektów z udziałem środków Europejskiego Funduszu Społecznego Plus w</w:t>
            </w:r>
            <w:r w:rsidR="00CD39C2" w:rsidRPr="00455628">
              <w:rPr>
                <w:rFonts w:cs="Arial"/>
                <w:sz w:val="18"/>
                <w:szCs w:val="18"/>
              </w:rPr>
              <w:t> </w:t>
            </w:r>
            <w:r w:rsidRPr="00455628">
              <w:rPr>
                <w:rFonts w:cs="Arial"/>
                <w:sz w:val="18"/>
                <w:szCs w:val="18"/>
              </w:rPr>
              <w:t>regionalnym programie na lata 2021 – 2027</w:t>
            </w:r>
            <w:r w:rsidR="26F8AB83" w:rsidRPr="0045562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39" w:type="pct"/>
            <w:vAlign w:val="center"/>
          </w:tcPr>
          <w:p w14:paraId="3D6C80EF" w14:textId="77777777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Możliwe warianty oceny:</w:t>
            </w:r>
          </w:p>
          <w:p w14:paraId="069B2114" w14:textId="53D3689B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„0 - nie spełnia” lub „1 - spełnia” lub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„U - do uzupełnienia” lub „nie dotyczy”. </w:t>
            </w:r>
          </w:p>
          <w:p w14:paraId="0850A973" w14:textId="7060DC4B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„1 - spełnia”) lub jeśli „nie dotyczy” jest </w:t>
            </w:r>
            <w:r w:rsidRPr="00455628">
              <w:rPr>
                <w:rFonts w:cs="Arial"/>
                <w:sz w:val="18"/>
                <w:szCs w:val="18"/>
              </w:rPr>
              <w:lastRenderedPageBreak/>
              <w:t xml:space="preserve">warunkiem koniecznym do otrzymania dofinansowania. </w:t>
            </w:r>
          </w:p>
          <w:p w14:paraId="19816890" w14:textId="77777777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1495103E" w14:textId="77777777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59CC948" w14:textId="533E78E2" w:rsidR="00C01ECA" w:rsidRPr="00455628" w:rsidRDefault="00C01ECA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  <w:r w:rsidR="7FCE2B45" w:rsidRPr="00455628">
              <w:rPr>
                <w:rFonts w:cs="Arial"/>
                <w:sz w:val="18"/>
                <w:szCs w:val="18"/>
              </w:rPr>
              <w:t>.)</w:t>
            </w:r>
          </w:p>
          <w:p w14:paraId="58AAF8A0" w14:textId="00C5C03C" w:rsidR="00C01ECA" w:rsidRPr="00455628" w:rsidRDefault="00C01ECA" w:rsidP="000D0EC2">
            <w:pPr>
              <w:spacing w:before="0" w:after="0" w:line="240" w:lineRule="auto"/>
              <w:rPr>
                <w:rFonts w:eastAsia="Times New Roman" w:cs="Arial"/>
                <w:bCs/>
                <w:kern w:val="24"/>
                <w:sz w:val="18"/>
                <w:szCs w:val="18"/>
                <w:lang w:eastAsia="pl-PL"/>
              </w:rPr>
            </w:pPr>
          </w:p>
        </w:tc>
      </w:tr>
      <w:tr w:rsidR="007A1D50" w:rsidRPr="00455628" w14:paraId="3FBAEF4C" w14:textId="77777777" w:rsidTr="002F164E">
        <w:tc>
          <w:tcPr>
            <w:tcW w:w="196" w:type="pct"/>
            <w:vAlign w:val="center"/>
          </w:tcPr>
          <w:p w14:paraId="47FB8BF5" w14:textId="337B3A7B" w:rsidR="007A1D50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891" w:type="pct"/>
            <w:vAlign w:val="center"/>
          </w:tcPr>
          <w:p w14:paraId="1835176A" w14:textId="02C68B6A" w:rsidR="007A1D50" w:rsidRPr="00455628" w:rsidRDefault="007A1D50" w:rsidP="000D0EC2">
            <w:pPr>
              <w:spacing w:before="0" w:after="0" w:line="240" w:lineRule="auto"/>
              <w:rPr>
                <w:rFonts w:cs="Arial"/>
                <w:kern w:val="24"/>
                <w:sz w:val="18"/>
                <w:szCs w:val="18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Realizacja usług zgodnie z ustawą z dnia 20 marca 2025 r. o rynku pracy i służbach zatrudnienia</w:t>
            </w:r>
          </w:p>
        </w:tc>
        <w:tc>
          <w:tcPr>
            <w:tcW w:w="2474" w:type="pct"/>
            <w:vAlign w:val="center"/>
          </w:tcPr>
          <w:p w14:paraId="15DF1BE1" w14:textId="77777777" w:rsidR="007A1D50" w:rsidRPr="00455628" w:rsidRDefault="007A1D50" w:rsidP="000D0EC2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podlega weryfikacji tylko w przypadku, kiedy w projekcie zaplanowano działania z zakresu aktywnej integracji o charakterze zawodowym.</w:t>
            </w:r>
          </w:p>
          <w:p w14:paraId="2B3D4D53" w14:textId="77777777" w:rsidR="007A1D50" w:rsidRPr="00455628" w:rsidRDefault="007A1D50" w:rsidP="000D0EC2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69CC37AD" w14:textId="77777777" w:rsidR="007A1D50" w:rsidRPr="00455628" w:rsidRDefault="007A1D50" w:rsidP="000D0EC2">
            <w:pPr>
              <w:pStyle w:val="Tekstkomentarza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455628">
              <w:rPr>
                <w:rFonts w:cs="Arial"/>
                <w:kern w:val="24"/>
                <w:sz w:val="18"/>
                <w:szCs w:val="18"/>
              </w:rPr>
              <w:t xml:space="preserve">Wnioskodawca zapewnia, </w:t>
            </w:r>
            <w:r w:rsidRPr="00455628">
              <w:rPr>
                <w:rFonts w:cs="Arial"/>
                <w:sz w:val="18"/>
                <w:szCs w:val="18"/>
              </w:rPr>
              <w:t>że</w:t>
            </w:r>
            <w:r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 xml:space="preserve"> </w:t>
            </w:r>
            <w:r w:rsidRPr="00455628">
              <w:rPr>
                <w:rFonts w:cs="Arial"/>
                <w:bCs/>
                <w:color w:val="000000" w:themeColor="text1"/>
                <w:sz w:val="18"/>
                <w:szCs w:val="18"/>
              </w:rPr>
              <w:t>stosowane w projekcie instrumenty i usługi rynku pracy analogiczne jak wskazane w ustawie z dnia 20 marca 2025 r. o rynku pracy i służbach zatrudnienia, są realizowane:</w:t>
            </w:r>
          </w:p>
          <w:p w14:paraId="5A80CF79" w14:textId="77777777" w:rsidR="007A1D50" w:rsidRPr="00455628" w:rsidRDefault="007A1D50" w:rsidP="000D0EC2">
            <w:pPr>
              <w:pStyle w:val="Tekstkomentarza"/>
              <w:rPr>
                <w:rFonts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- w sposób i na zasadach określonych w tej ustawie i odpowiednich aktach wykonawczych do ustawy oraz są realizowane przez </w:t>
            </w:r>
            <w:r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>podmioty wyspecjalizowane w zakresie aktywizacji zawodowej;</w:t>
            </w:r>
          </w:p>
          <w:p w14:paraId="1AA436D1" w14:textId="77777777" w:rsidR="007A1D50" w:rsidRPr="00455628" w:rsidRDefault="007A1D50" w:rsidP="000D0EC2">
            <w:pPr>
              <w:pStyle w:val="Tekstkomentarza"/>
              <w:rPr>
                <w:rFonts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>- nie stanowią pierwszego elementu wsparcia w ramach ścieżki reintegracji.</w:t>
            </w:r>
          </w:p>
          <w:p w14:paraId="28D7ABF2" w14:textId="77777777" w:rsidR="007A1D50" w:rsidRPr="00455628" w:rsidRDefault="007A1D50" w:rsidP="000D0EC2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74EC2958" w14:textId="77777777" w:rsidR="007A1D50" w:rsidRPr="00455628" w:rsidRDefault="007A1D50" w:rsidP="000D0EC2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Celem kryterium jest zapewnienie odpowiedniej jakości realizowanych działań w projekcie oraz zapewnienie wysokiej efektywności realizowanych w projekcie działań.</w:t>
            </w:r>
          </w:p>
          <w:p w14:paraId="22FB0B48" w14:textId="77777777" w:rsidR="007A1D50" w:rsidRPr="00455628" w:rsidRDefault="007A1D50" w:rsidP="000D0EC2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13EC9BCE" w14:textId="2899F7EF" w:rsidR="007A1D50" w:rsidRPr="00455628" w:rsidRDefault="007A1D50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zostanie uznane za spełnione, jeśli w treści wniosku o dofinansowanie zostaną zawarte zapisy jednoznacznie potwierdzające, realizację</w:t>
            </w:r>
            <w:r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 xml:space="preserve"> usług zgodnie z</w:t>
            </w:r>
            <w:r w:rsidR="00CD39C2"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>ustawą z dnia 20 marca 2025 r. o rynku pracy i służbach zatrudnienia</w:t>
            </w:r>
            <w:r w:rsidR="00E03F61"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>.</w:t>
            </w:r>
          </w:p>
          <w:p w14:paraId="7721EEB9" w14:textId="77777777" w:rsidR="007A1D50" w:rsidRPr="00455628" w:rsidRDefault="007A1D50" w:rsidP="000D0EC2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FF614" w14:textId="35C942E6" w:rsidR="007A1D50" w:rsidRPr="00455628" w:rsidRDefault="007A1D50" w:rsidP="000D0EC2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Treść wniosku musi jednoznacznie pozwalać na stwierdzenie czy dane kryterium jest spełnione.</w:t>
            </w:r>
          </w:p>
        </w:tc>
        <w:tc>
          <w:tcPr>
            <w:tcW w:w="1439" w:type="pct"/>
            <w:vAlign w:val="center"/>
          </w:tcPr>
          <w:p w14:paraId="28B28F31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Możliwe warianty oceny:</w:t>
            </w:r>
          </w:p>
          <w:p w14:paraId="652C1667" w14:textId="4EF02F38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„0 - nie spełnia” lub „1 - spełnia” lub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„U - do uzupełnienia” lub „nie dotyczy”. </w:t>
            </w:r>
          </w:p>
          <w:p w14:paraId="676451D2" w14:textId="6F50487D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„1 - spełnia”) lub jeśli „nie dotyczy” jest warunkiem koniecznym do otrzymania dofinansowania. </w:t>
            </w:r>
          </w:p>
          <w:p w14:paraId="0EA3CE6B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D328C47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0203C6E" w14:textId="33B0B81D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  <w:r w:rsidR="5D53CA4B" w:rsidRPr="00455628">
              <w:rPr>
                <w:rFonts w:cs="Arial"/>
                <w:sz w:val="18"/>
                <w:szCs w:val="18"/>
              </w:rPr>
              <w:t>.)</w:t>
            </w:r>
          </w:p>
        </w:tc>
      </w:tr>
      <w:tr w:rsidR="00174494" w:rsidRPr="00455628" w14:paraId="6AA1BE5D" w14:textId="77777777" w:rsidTr="002F164E">
        <w:tc>
          <w:tcPr>
            <w:tcW w:w="196" w:type="pct"/>
            <w:vAlign w:val="center"/>
          </w:tcPr>
          <w:p w14:paraId="50051FB6" w14:textId="197F59B3" w:rsidR="00174494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91" w:type="pct"/>
            <w:vAlign w:val="center"/>
          </w:tcPr>
          <w:p w14:paraId="6F9E5B50" w14:textId="3B440CB2" w:rsidR="00174494" w:rsidRPr="00455628" w:rsidRDefault="00174494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Wnioskodawca zapewnia, </w:t>
            </w:r>
          </w:p>
          <w:p w14:paraId="7D1B9DB3" w14:textId="33AE1828" w:rsidR="00174494" w:rsidRPr="00455628" w:rsidRDefault="00174494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że osoby uczestniczące w projekcie nie otrzymują jednocześnie wsparcia </w:t>
            </w:r>
            <w:r w:rsidR="003E1716" w:rsidRPr="00455628">
              <w:rPr>
                <w:rFonts w:cs="Arial"/>
                <w:sz w:val="18"/>
                <w:szCs w:val="18"/>
              </w:rPr>
              <w:t xml:space="preserve">z zakresu aktywizacji społeczno-zawodowej </w:t>
            </w:r>
            <w:r w:rsidRPr="00455628">
              <w:rPr>
                <w:rFonts w:cs="Arial"/>
                <w:sz w:val="18"/>
                <w:szCs w:val="18"/>
              </w:rPr>
              <w:t>w więcej niż jednym projekcie dofinansowanym ze środków EFS+.</w:t>
            </w:r>
          </w:p>
        </w:tc>
        <w:tc>
          <w:tcPr>
            <w:tcW w:w="2474" w:type="pct"/>
            <w:vAlign w:val="center"/>
          </w:tcPr>
          <w:p w14:paraId="0F6950BB" w14:textId="0351EF79" w:rsidR="00174494" w:rsidRPr="00455628" w:rsidRDefault="00174494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Wnioskodawca </w:t>
            </w:r>
            <w:r w:rsidR="00643DA0" w:rsidRPr="00455628">
              <w:rPr>
                <w:rFonts w:cs="Arial"/>
                <w:sz w:val="18"/>
                <w:szCs w:val="18"/>
                <w:lang w:eastAsia="pl-PL"/>
              </w:rPr>
              <w:t>zapewnia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, że osoby uczestniczące w projekcie nie otrzymują jednocześnie wsparcia </w:t>
            </w:r>
            <w:r w:rsidR="003E1716" w:rsidRPr="00455628">
              <w:rPr>
                <w:rFonts w:cs="Arial"/>
                <w:sz w:val="18"/>
                <w:szCs w:val="18"/>
                <w:lang w:eastAsia="pl-PL"/>
              </w:rPr>
              <w:t xml:space="preserve">z zakresu aktywizacji społeczno-zawodowej 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w więcej niż jednym projekcie dofinansowanym ze środków EFS+ </w:t>
            </w:r>
          </w:p>
          <w:p w14:paraId="564AC5A9" w14:textId="77777777" w:rsidR="00174494" w:rsidRPr="00455628" w:rsidRDefault="00174494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0D8DD949" w14:textId="2F272687" w:rsidR="00174494" w:rsidRPr="00455628" w:rsidRDefault="00643DA0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Tym samym </w:t>
            </w:r>
            <w:r w:rsidR="00174494" w:rsidRPr="00455628">
              <w:rPr>
                <w:rFonts w:cs="Arial"/>
                <w:sz w:val="18"/>
                <w:szCs w:val="18"/>
                <w:lang w:eastAsia="pl-PL"/>
              </w:rPr>
              <w:t>Wnioskodawca zapewnia, że przewidywane w projekcie wsparcie z</w:t>
            </w:r>
            <w:r w:rsidR="00280581" w:rsidRPr="00455628">
              <w:rPr>
                <w:rFonts w:cs="Arial"/>
                <w:sz w:val="18"/>
                <w:szCs w:val="18"/>
                <w:lang w:eastAsia="pl-PL"/>
              </w:rPr>
              <w:t> </w:t>
            </w:r>
            <w:r w:rsidR="00174494" w:rsidRPr="00455628">
              <w:rPr>
                <w:rFonts w:cs="Arial"/>
                <w:sz w:val="18"/>
                <w:szCs w:val="18"/>
                <w:lang w:eastAsia="pl-PL"/>
              </w:rPr>
              <w:t xml:space="preserve">zakresu aktywizacji społeczno-zawodowej jest kompleksowe i odpowiada na zindywidualizowane potrzeby danej osoby. </w:t>
            </w:r>
          </w:p>
          <w:p w14:paraId="15D586C9" w14:textId="77777777" w:rsidR="00174494" w:rsidRPr="00455628" w:rsidRDefault="00174494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0AB8C0DD" w14:textId="1443C75F" w:rsidR="00643DA0" w:rsidRPr="00455628" w:rsidRDefault="7E6C8F66" w:rsidP="000D0EC2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Spełnienie kryterium będzie weryfikowane na podstawie sekcji </w:t>
            </w:r>
            <w:r w:rsidR="68C7A2E6" w:rsidRPr="00455628">
              <w:rPr>
                <w:rFonts w:cs="Arial"/>
                <w:sz w:val="18"/>
                <w:szCs w:val="18"/>
              </w:rPr>
              <w:t>C.9 Wybrane kryteria oceny</w:t>
            </w:r>
            <w:r w:rsidR="00941350" w:rsidRPr="00455628">
              <w:rPr>
                <w:rFonts w:cs="Arial"/>
                <w:sz w:val="18"/>
                <w:szCs w:val="18"/>
              </w:rPr>
              <w:t xml:space="preserve">. </w:t>
            </w:r>
            <w:r w:rsidRPr="00455628">
              <w:rPr>
                <w:rFonts w:cs="Arial"/>
                <w:sz w:val="18"/>
                <w:szCs w:val="18"/>
              </w:rPr>
              <w:t xml:space="preserve">Wniosku o dofinansowanie. </w:t>
            </w:r>
            <w:r w:rsidR="00643DA0" w:rsidRPr="00455628">
              <w:rPr>
                <w:rFonts w:cs="Arial"/>
                <w:sz w:val="18"/>
                <w:szCs w:val="18"/>
              </w:rPr>
              <w:br/>
            </w:r>
          </w:p>
          <w:p w14:paraId="47C43255" w14:textId="62F8DBFA" w:rsidR="00643DA0" w:rsidRPr="00455628" w:rsidRDefault="00643DA0" w:rsidP="000D0EC2">
            <w:pPr>
              <w:spacing w:before="0" w:after="160" w:line="278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wynika z </w:t>
            </w:r>
            <w:r w:rsidRPr="00455628">
              <w:rPr>
                <w:rFonts w:cs="Arial"/>
                <w:i/>
                <w:iCs/>
                <w:sz w:val="18"/>
                <w:szCs w:val="18"/>
              </w:rPr>
              <w:t>Wytycznych dotyczących realizacji projektów z udziałem środków Europejskiego Funduszu Społecznego Plus w regionalnych programach na lata 2021–2027</w:t>
            </w:r>
            <w:r w:rsidR="76431D00" w:rsidRPr="00455628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39" w:type="pct"/>
            <w:vAlign w:val="center"/>
          </w:tcPr>
          <w:p w14:paraId="5AB303C5" w14:textId="77777777" w:rsidR="00030011" w:rsidRPr="00455628" w:rsidRDefault="00030011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Możliwe warianty oceny:</w:t>
            </w:r>
          </w:p>
          <w:p w14:paraId="20A4949B" w14:textId="29D05AAB" w:rsidR="00030011" w:rsidRPr="00455628" w:rsidRDefault="00030011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„0 – nie spełnia” lub „1 - spełnia” lub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„U - do uzupełnienia”.</w:t>
            </w:r>
          </w:p>
          <w:p w14:paraId="64E5B155" w14:textId="0CFD029D" w:rsidR="00030011" w:rsidRPr="00455628" w:rsidRDefault="00030011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„1 - spełnia”) jest warunkiem koniecznym do otrzymania dofinansowania. </w:t>
            </w:r>
          </w:p>
          <w:p w14:paraId="5AD0FE77" w14:textId="77777777" w:rsidR="00030011" w:rsidRPr="00455628" w:rsidRDefault="00030011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267A75D2" w14:textId="77777777" w:rsidR="00956D73" w:rsidRPr="00455628" w:rsidRDefault="00956D73" w:rsidP="000D0EC2">
            <w:pPr>
              <w:spacing w:before="0" w:after="0" w:line="240" w:lineRule="auto"/>
              <w:rPr>
                <w:rFonts w:cs="Arial"/>
                <w:bCs/>
                <w:kern w:val="24"/>
                <w:sz w:val="18"/>
                <w:szCs w:val="18"/>
                <w:lang w:eastAsia="pl-PL"/>
              </w:rPr>
            </w:pPr>
          </w:p>
          <w:p w14:paraId="2F8A606B" w14:textId="7B41527E" w:rsidR="00956D73" w:rsidRPr="00455628" w:rsidRDefault="00956D73" w:rsidP="000D0EC2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  <w:r w:rsidR="55273391"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.)</w:t>
            </w:r>
          </w:p>
        </w:tc>
      </w:tr>
      <w:tr w:rsidR="002A21B3" w:rsidRPr="00455628" w14:paraId="0222F97B" w14:textId="77777777" w:rsidTr="002F164E">
        <w:tc>
          <w:tcPr>
            <w:tcW w:w="196" w:type="pct"/>
            <w:vAlign w:val="center"/>
          </w:tcPr>
          <w:p w14:paraId="45BA4E46" w14:textId="45A0F9C6" w:rsidR="002A21B3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91" w:type="pct"/>
            <w:vAlign w:val="center"/>
          </w:tcPr>
          <w:p w14:paraId="1759B67D" w14:textId="77777777" w:rsidR="002A21B3" w:rsidRPr="00455628" w:rsidRDefault="002A21B3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Wnioskodawca zapewnia efektywność działań realizowanych w projekcie.</w:t>
            </w:r>
          </w:p>
        </w:tc>
        <w:tc>
          <w:tcPr>
            <w:tcW w:w="2474" w:type="pct"/>
            <w:vAlign w:val="center"/>
          </w:tcPr>
          <w:p w14:paraId="67BA91D4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Celem kryterium jest zapewnienie osiągnięcia rezultatów, czyli minimum 40% całkowitej liczby osób objętej wsparciem (wskaźnik produktu) poprawi swoją sytuację społeczną.</w:t>
            </w:r>
          </w:p>
          <w:p w14:paraId="7B796999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7BD50EE2" w14:textId="30F3B08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Poprawa sytuacji społecznej oznacza osiągnięcie min. 1 z poniższych efektów:</w:t>
            </w:r>
          </w:p>
          <w:p w14:paraId="37A9017E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a) rozpoczęcie nauki; </w:t>
            </w:r>
          </w:p>
          <w:p w14:paraId="69AB0F52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b) wzmocnienie motywacji do pracy po projekcie;</w:t>
            </w:r>
          </w:p>
          <w:p w14:paraId="6277A0BE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c) zwiększenie pewności siebie i własnych umiejętności;</w:t>
            </w:r>
          </w:p>
          <w:p w14:paraId="225E7EB4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d) poprawa umiejętności rozwiązywania pojawiających się problemów;</w:t>
            </w:r>
          </w:p>
          <w:p w14:paraId="1E2F8587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e) podjęcie wolontariatu; </w:t>
            </w:r>
          </w:p>
          <w:p w14:paraId="2022401F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f) poprawa stanu zdrowia;</w:t>
            </w:r>
          </w:p>
          <w:p w14:paraId="5D02A1F4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g) ograniczenie nałogów;</w:t>
            </w:r>
          </w:p>
          <w:p w14:paraId="490BEC6D" w14:textId="05183871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h) doświadczenie widocznej poprawy w funkcjonowaniu (w przypadku osób z</w:t>
            </w:r>
            <w:r w:rsidR="00280581"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niepełnosprawnościami).</w:t>
            </w:r>
          </w:p>
          <w:p w14:paraId="6979E2D1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784E8662" w14:textId="77777777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77864D77" w14:textId="0D39F416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Spełnienie kryterium będzie weryfikowane na podstawie treści wniosku o</w:t>
            </w:r>
            <w:r w:rsidR="00280581"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dofinansowanie </w:t>
            </w:r>
            <w:r w:rsidR="006E2AB7"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 oraz wartości wskaźnika produktu: „Całkowita liczba osób objętych </w:t>
            </w:r>
            <w:r w:rsidR="006E2AB7" w:rsidRPr="00455628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 xml:space="preserve">wsparciem w programie (osoby)” i 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wskaźnika rezultatu „Liczba osób, których sytuacja społeczna uległa poprawie po opuszczeniu programu (osoby)”.</w:t>
            </w:r>
          </w:p>
          <w:p w14:paraId="21A7D023" w14:textId="77777777" w:rsidR="00B34576" w:rsidRPr="00455628" w:rsidRDefault="00B34576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7B66C37" w14:textId="77777777" w:rsidR="00B34576" w:rsidRPr="00455628" w:rsidRDefault="00B34576" w:rsidP="000D0EC2">
            <w:pPr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</w:t>
            </w:r>
          </w:p>
          <w:p w14:paraId="3C6262F5" w14:textId="0D57095A" w:rsidR="00B34576" w:rsidRPr="00455628" w:rsidRDefault="00B34576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spełnione. </w:t>
            </w:r>
          </w:p>
          <w:p w14:paraId="46CB61B8" w14:textId="77777777" w:rsidR="002A21B3" w:rsidRPr="00455628" w:rsidRDefault="002A21B3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656D5C6" w14:textId="42CDCE2E" w:rsidR="00B34576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Kryterium wynika z zapisów metodyki szacowania wartości celów pośrednich i</w:t>
            </w:r>
            <w:r w:rsidR="00280581"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końcowych dla wskaźników monitorujących działania w FEM, która powstała w</w:t>
            </w:r>
            <w:r w:rsidR="00280581"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oparciu o doświadczenia z okresu 2014-2020.</w:t>
            </w:r>
          </w:p>
        </w:tc>
        <w:tc>
          <w:tcPr>
            <w:tcW w:w="1439" w:type="pct"/>
            <w:vAlign w:val="center"/>
          </w:tcPr>
          <w:p w14:paraId="50BD1492" w14:textId="77777777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lastRenderedPageBreak/>
              <w:t>Możliwe warianty oceny:</w:t>
            </w:r>
          </w:p>
          <w:p w14:paraId="00CAF91D" w14:textId="529E9BEB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„0 – nie spełnia” lub „1 - spełnia” lub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 „U - do uzupełnienia”.</w:t>
            </w:r>
          </w:p>
          <w:p w14:paraId="05C3795F" w14:textId="393312DC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„1 - spełnia”) jest warunkiem koniecznym do otrzymania dofinansowania. </w:t>
            </w:r>
          </w:p>
          <w:p w14:paraId="3713EEF4" w14:textId="77777777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12C2E9E2" w14:textId="77777777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</w:p>
          <w:p w14:paraId="4EE762CB" w14:textId="6C897464" w:rsidR="00956D73" w:rsidRPr="00455628" w:rsidRDefault="00956D73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lastRenderedPageBreak/>
              <w:t>ogółem oraz 60% punktów w każdym kryterium merytorycznym od każdego z oceniających</w:t>
            </w:r>
            <w:r w:rsidR="2BBCC31D" w:rsidRPr="00455628">
              <w:rPr>
                <w:rFonts w:cs="Arial"/>
                <w:sz w:val="18"/>
                <w:szCs w:val="18"/>
                <w:lang w:eastAsia="pl-PL"/>
              </w:rPr>
              <w:t>.)</w:t>
            </w:r>
          </w:p>
          <w:p w14:paraId="02C81FD8" w14:textId="77777777" w:rsidR="00956D73" w:rsidRPr="00455628" w:rsidRDefault="00956D73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5C03F821" w14:textId="77777777" w:rsidR="00956D73" w:rsidRPr="00455628" w:rsidRDefault="00956D73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7093CC7B" w14:textId="77777777" w:rsidR="00956D73" w:rsidRPr="00455628" w:rsidRDefault="00956D73" w:rsidP="000D0EC2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3D2CFE42" w14:textId="3174E2E6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bCs/>
                <w:kern w:val="24"/>
                <w:sz w:val="18"/>
                <w:szCs w:val="18"/>
                <w:lang w:eastAsia="pl-PL"/>
              </w:rPr>
            </w:pPr>
          </w:p>
        </w:tc>
      </w:tr>
      <w:tr w:rsidR="002A21B3" w:rsidRPr="00455628" w14:paraId="5F8E9C64" w14:textId="77777777" w:rsidTr="002F164E">
        <w:tc>
          <w:tcPr>
            <w:tcW w:w="196" w:type="pct"/>
            <w:vAlign w:val="center"/>
          </w:tcPr>
          <w:p w14:paraId="12C98C73" w14:textId="148D3DFD" w:rsidR="002A21B3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891" w:type="pct"/>
            <w:vAlign w:val="center"/>
          </w:tcPr>
          <w:p w14:paraId="591DC410" w14:textId="1A42E739" w:rsidR="002A21B3" w:rsidRPr="00455628" w:rsidRDefault="002A21B3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Średni koszt wsparcia na uczestnika projektu nie przekracza kwoty </w:t>
            </w:r>
            <w:r w:rsidR="00B72020"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12.852 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PLN.</w:t>
            </w:r>
          </w:p>
        </w:tc>
        <w:tc>
          <w:tcPr>
            <w:tcW w:w="2474" w:type="pct"/>
            <w:vAlign w:val="center"/>
          </w:tcPr>
          <w:p w14:paraId="65F771B4" w14:textId="77777777" w:rsidR="002A21B3" w:rsidRPr="00455628" w:rsidRDefault="002A21B3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w:r w:rsidRPr="00455628">
              <w:rPr>
                <w:rFonts w:ascii="Arial" w:hAnsi="Arial" w:cs="Arial"/>
                <w:sz w:val="18"/>
                <w:szCs w:val="18"/>
              </w:rPr>
              <w:t xml:space="preserve">W ramach kryterium weryfikowany jest średni koszt przypadający na jednego uczestnika projektu. </w:t>
            </w:r>
          </w:p>
          <w:p w14:paraId="60D1E2B3" w14:textId="77777777" w:rsidR="002A21B3" w:rsidRPr="00455628" w:rsidRDefault="002A21B3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w:r w:rsidRPr="00455628">
              <w:rPr>
                <w:rFonts w:ascii="Arial" w:hAnsi="Arial" w:cs="Arial"/>
                <w:sz w:val="18"/>
                <w:szCs w:val="18"/>
              </w:rPr>
              <w:t>Kryterium będzie weryfikowane zgodnie z następującym wzorem:</w:t>
            </w:r>
          </w:p>
          <w:p w14:paraId="3700FAB2" w14:textId="77777777" w:rsidR="00941350" w:rsidRPr="00455628" w:rsidRDefault="00941350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699FF83F" w14:textId="72DCD34A" w:rsidR="56B686A5" w:rsidRPr="00455628" w:rsidRDefault="56B686A5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3522313B" w14:textId="5D770DC0" w:rsidR="00A61456" w:rsidRPr="00455628" w:rsidRDefault="00455628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Arial" w:hAnsi="Arial" w:cs="Arial"/>
                    <w:sz w:val="18"/>
                    <w:szCs w:val="18"/>
                  </w:rPr>
                  <m:t>średni koszt wsparcia=</m:t>
                </m:r>
                <m:f>
                  <m:fPr>
                    <m:ctrlPr>
                      <w:rPr>
                        <w:rFonts w:ascii="Cambria Math" w:hAnsi="Cambria Math" w:cs="Arial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 w:cs="Arial"/>
                        <w:sz w:val="18"/>
                        <w:szCs w:val="18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m:t>Wartość projektu ogółem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m:t>*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18"/>
                        <w:szCs w:val="18"/>
                      </w:rPr>
                      <m:t>"Całkowita liczba osób objętych wsparciem"</m:t>
                    </m:r>
                  </m:den>
                </m:f>
              </m:oMath>
            </m:oMathPara>
          </w:p>
          <w:p w14:paraId="3B6A7664" w14:textId="77777777" w:rsidR="00A61456" w:rsidRPr="00455628" w:rsidRDefault="00A61456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5248BD6C" w14:textId="7EE19B1D" w:rsidR="56B686A5" w:rsidRPr="00455628" w:rsidRDefault="56B686A5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5D6D10A6" w14:textId="2579702D" w:rsidR="002A21B3" w:rsidRPr="00455628" w:rsidRDefault="002A21B3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w:r w:rsidRPr="00455628">
              <w:rPr>
                <w:rFonts w:ascii="Arial" w:hAnsi="Arial" w:cs="Arial"/>
                <w:sz w:val="18"/>
                <w:szCs w:val="18"/>
              </w:rPr>
              <w:t>Zastosowanie kryterium wynika z przyjętych założeń w metodyce szacowania wartości celów pośrednich i końcowych dla działań podejmowanych w programie Fundusze Europejskie dla  Mazowsza 2021-2027 oraz ma na celu zapewnienie monitorowania i osiągniecie realizacji celów programu.</w:t>
            </w:r>
          </w:p>
          <w:p w14:paraId="3C248E0A" w14:textId="77777777" w:rsidR="002A21B3" w:rsidRPr="00455628" w:rsidRDefault="002A21B3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6169F863" w14:textId="77777777" w:rsidR="002A21B3" w:rsidRPr="00455628" w:rsidRDefault="002A21B3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  <w:r w:rsidRPr="00455628">
              <w:rPr>
                <w:rFonts w:ascii="Arial" w:hAnsi="Arial" w:cs="Arial"/>
                <w:sz w:val="18"/>
                <w:szCs w:val="18"/>
              </w:rPr>
              <w:t xml:space="preserve">Spełnienie kryterium będzie oceniane na podstawie budżetu projektu. </w:t>
            </w:r>
          </w:p>
          <w:p w14:paraId="2DA93028" w14:textId="77777777" w:rsidR="00B21C17" w:rsidRPr="00455628" w:rsidRDefault="00B21C17" w:rsidP="000D0EC2">
            <w:pPr>
              <w:pStyle w:val="xxxmsonormal"/>
              <w:rPr>
                <w:rFonts w:ascii="Arial" w:hAnsi="Arial" w:cs="Arial"/>
                <w:sz w:val="18"/>
                <w:szCs w:val="18"/>
              </w:rPr>
            </w:pPr>
          </w:p>
          <w:p w14:paraId="396AD73D" w14:textId="160C9745" w:rsidR="002A21B3" w:rsidRPr="00455628" w:rsidRDefault="00B21C1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*Wartość projektu ogółem tj. koszty bezpośrednie i pośrednie</w:t>
            </w:r>
            <w:r w:rsidR="00941350" w:rsidRPr="00455628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39" w:type="pct"/>
            <w:vAlign w:val="center"/>
          </w:tcPr>
          <w:p w14:paraId="54E74387" w14:textId="77777777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Możliwe warianty oceny:</w:t>
            </w:r>
          </w:p>
          <w:p w14:paraId="47167087" w14:textId="7767595C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„0 – nie spełnia” lub „1 - spełnia”  lub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„U - do uzupełnienia”.</w:t>
            </w:r>
          </w:p>
          <w:p w14:paraId="42E7C6C1" w14:textId="52DC1DA6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  <w:lang w:eastAsia="pl-PL"/>
              </w:rPr>
              <w:br/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 xml:space="preserve">„1 - spełnia”) jest warunkiem koniecznym do otrzymania dofinansowania. </w:t>
            </w:r>
          </w:p>
          <w:p w14:paraId="50C0C08A" w14:textId="77777777" w:rsidR="006221E2" w:rsidRPr="00455628" w:rsidRDefault="006221E2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1589B918" w14:textId="3A951FE1" w:rsidR="002A21B3" w:rsidRPr="00455628" w:rsidRDefault="00956D73" w:rsidP="000D0EC2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  <w:r w:rsidR="006D0ABC" w:rsidRPr="00455628">
              <w:rPr>
                <w:rFonts w:cs="Arial"/>
                <w:sz w:val="18"/>
                <w:szCs w:val="18"/>
                <w:lang w:eastAsia="pl-PL"/>
              </w:rPr>
              <w:t>.)</w:t>
            </w:r>
          </w:p>
        </w:tc>
      </w:tr>
      <w:tr w:rsidR="007A1D50" w:rsidRPr="00455628" w14:paraId="2078D9BD" w14:textId="77777777" w:rsidTr="002F164E">
        <w:tc>
          <w:tcPr>
            <w:tcW w:w="196" w:type="pct"/>
            <w:vAlign w:val="center"/>
          </w:tcPr>
          <w:p w14:paraId="29C1A301" w14:textId="6F6C4B16" w:rsidR="007A1D50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91" w:type="pct"/>
            <w:vAlign w:val="center"/>
          </w:tcPr>
          <w:p w14:paraId="04973509" w14:textId="3E7677A1" w:rsidR="007A1D50" w:rsidRPr="00455628" w:rsidDel="00521C21" w:rsidRDefault="00E25B6F" w:rsidP="000D0EC2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kern w:val="24"/>
                <w:sz w:val="18"/>
                <w:szCs w:val="18"/>
              </w:rPr>
              <w:t xml:space="preserve"> Dofinansowanie</w:t>
            </w:r>
            <w:r w:rsidR="007A1D50" w:rsidRPr="00455628">
              <w:rPr>
                <w:rFonts w:cs="Arial"/>
                <w:kern w:val="24"/>
                <w:sz w:val="18"/>
                <w:szCs w:val="18"/>
              </w:rPr>
              <w:t xml:space="preserve"> opieki nad dziećmi do lat 3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vAlign w:val="center"/>
          </w:tcPr>
          <w:p w14:paraId="5F4DC616" w14:textId="4D4A8253" w:rsidR="007A1D50" w:rsidRPr="00455628" w:rsidRDefault="007A1D50" w:rsidP="000D0EC2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podlega weryfikacji tylko w przypadku, </w:t>
            </w:r>
            <w:r w:rsidR="003072D4" w:rsidRPr="00455628">
              <w:rPr>
                <w:rFonts w:cs="Arial"/>
                <w:sz w:val="18"/>
                <w:szCs w:val="18"/>
              </w:rPr>
              <w:t xml:space="preserve">gdy </w:t>
            </w:r>
            <w:r w:rsidRPr="00455628">
              <w:rPr>
                <w:rFonts w:cs="Arial"/>
                <w:sz w:val="18"/>
                <w:szCs w:val="18"/>
              </w:rPr>
              <w:t xml:space="preserve">w projekcie zaplanowano wsparcie </w:t>
            </w:r>
            <w:r w:rsidR="00E25B6F" w:rsidRPr="00455628">
              <w:rPr>
                <w:rFonts w:cs="Arial"/>
                <w:sz w:val="18"/>
                <w:szCs w:val="18"/>
              </w:rPr>
              <w:t xml:space="preserve">polegające na dofinansowaniu </w:t>
            </w:r>
            <w:r w:rsidRPr="00455628">
              <w:rPr>
                <w:rFonts w:cs="Arial"/>
                <w:sz w:val="18"/>
                <w:szCs w:val="18"/>
              </w:rPr>
              <w:t>opieki nad</w:t>
            </w: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dziećmi w wieku do lat 3.</w:t>
            </w:r>
          </w:p>
          <w:p w14:paraId="45B518A0" w14:textId="77777777" w:rsidR="007A1D50" w:rsidRPr="00455628" w:rsidRDefault="007A1D50" w:rsidP="000D0EC2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4F7E9BC6" w14:textId="77777777" w:rsidR="007A1D50" w:rsidRPr="00455628" w:rsidRDefault="007A1D50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>Kryterium zostanie uznane za spełnione, jeżeli w treści wniosku o dofinansowanie zostaną zawarte zapisy jednoznacznie potwierdzające</w:t>
            </w:r>
            <w:r w:rsidRPr="00455628">
              <w:rPr>
                <w:rFonts w:cs="Arial"/>
                <w:sz w:val="18"/>
                <w:szCs w:val="18"/>
              </w:rPr>
              <w:t xml:space="preserve">, że </w:t>
            </w:r>
            <w:r w:rsidRPr="00455628">
              <w:rPr>
                <w:rFonts w:cs="Arial"/>
                <w:kern w:val="24"/>
                <w:sz w:val="18"/>
                <w:szCs w:val="18"/>
                <w:lang w:eastAsia="pl-PL"/>
              </w:rPr>
              <w:t>wsparcie polegające na dofinansowaniu opieki nad dziećmi do lat 3, w szczególności w ramach projektów służących aktywizacji zawodowej ich opiekunów, nie obejmuje miejsc świadczenia opieki dofinansowanych ze środków FERS, KPO lub innych środków publicznych oraz nieinstytucjonalnych form opieki (niania).</w:t>
            </w:r>
          </w:p>
          <w:p w14:paraId="472AD91D" w14:textId="77777777" w:rsidR="007A1D50" w:rsidRPr="00455628" w:rsidRDefault="007A1D50" w:rsidP="000D0EC2">
            <w:pPr>
              <w:spacing w:before="0" w:after="0"/>
              <w:rPr>
                <w:rFonts w:eastAsia="Times New Roman" w:cs="Arial"/>
                <w:sz w:val="18"/>
                <w:szCs w:val="18"/>
              </w:rPr>
            </w:pPr>
          </w:p>
          <w:p w14:paraId="51D813BD" w14:textId="77777777" w:rsidR="007A1D50" w:rsidRPr="00455628" w:rsidRDefault="007A1D50" w:rsidP="000D0EC2">
            <w:pPr>
              <w:spacing w:before="0" w:after="0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Celem zastosowania kryterium jest zapobieganie podwójnego finansowania.</w:t>
            </w:r>
          </w:p>
          <w:p w14:paraId="697A0A35" w14:textId="77777777" w:rsidR="007A1D50" w:rsidRPr="00455628" w:rsidRDefault="007A1D50" w:rsidP="000D0EC2">
            <w:pPr>
              <w:spacing w:before="0" w:after="0"/>
              <w:rPr>
                <w:rFonts w:eastAsia="Times New Roman" w:cs="Arial"/>
                <w:sz w:val="18"/>
                <w:szCs w:val="18"/>
              </w:rPr>
            </w:pPr>
          </w:p>
          <w:p w14:paraId="09E67736" w14:textId="77777777" w:rsidR="007A1D50" w:rsidRPr="00455628" w:rsidRDefault="007A1D50" w:rsidP="000D0EC2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E54C3F5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4EE6871" w14:textId="77777777" w:rsidR="007A1D50" w:rsidRPr="00455628" w:rsidRDefault="007A1D50" w:rsidP="000D0EC2">
            <w:pPr>
              <w:spacing w:before="0"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Kryterium wynika z </w:t>
            </w:r>
            <w:r w:rsidRPr="00455628">
              <w:rPr>
                <w:rFonts w:eastAsia="Times New Roman" w:cs="Arial"/>
                <w:i/>
                <w:iCs/>
                <w:sz w:val="18"/>
                <w:szCs w:val="18"/>
              </w:rPr>
              <w:t>Wytycznych dotyczących realizacji projektów z udziałem środków Europejskiego Funduszu Społecznego Plus w regionalnych programach na lata 2021–2027.</w:t>
            </w:r>
          </w:p>
          <w:p w14:paraId="37DA3B50" w14:textId="77777777" w:rsidR="007A1D50" w:rsidRPr="00455628" w:rsidDel="00521C21" w:rsidRDefault="007A1D50" w:rsidP="000D0EC2">
            <w:pPr>
              <w:pStyle w:val="Tekstkomentarza"/>
              <w:rPr>
                <w:rFonts w:cs="Arial"/>
                <w:sz w:val="18"/>
                <w:szCs w:val="18"/>
              </w:rPr>
            </w:pPr>
          </w:p>
        </w:tc>
        <w:tc>
          <w:tcPr>
            <w:tcW w:w="1439" w:type="pct"/>
            <w:vAlign w:val="center"/>
          </w:tcPr>
          <w:p w14:paraId="59299A1B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Możliwe warianty oceny:</w:t>
            </w:r>
          </w:p>
          <w:p w14:paraId="2C09DC98" w14:textId="616A53A0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„0 - nie spełnia” lub „1 - spełnia” lub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„U - do uzupełnienia” lub „nie dotyczy”. </w:t>
            </w:r>
          </w:p>
          <w:p w14:paraId="11608472" w14:textId="471717A9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„1 - spełnia”) lub jeśli „nie dotyczy” jest warunkiem koniecznym do otrzymania dofinansowania. </w:t>
            </w:r>
          </w:p>
          <w:p w14:paraId="3EC5B8FE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4256CF3A" w14:textId="77777777" w:rsidR="007A1D50" w:rsidRPr="00455628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4A2249DF" w14:textId="16BDC730" w:rsidR="007A1D50" w:rsidRPr="00455628" w:rsidDel="00521C21" w:rsidRDefault="007A1D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Projekty niespełniające kryterium są kierowane do jednorazowej poprawy lub uzupełnienia (dotyczy wniosku, w którym znajduje się </w:t>
            </w:r>
            <w:r w:rsidRPr="00455628">
              <w:rPr>
                <w:rFonts w:cs="Arial"/>
                <w:sz w:val="18"/>
                <w:szCs w:val="18"/>
              </w:rPr>
              <w:lastRenderedPageBreak/>
              <w:t>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  <w:r w:rsidR="00401AFF" w:rsidRPr="00455628">
              <w:rPr>
                <w:rFonts w:cs="Arial"/>
                <w:sz w:val="18"/>
                <w:szCs w:val="18"/>
              </w:rPr>
              <w:t>.)</w:t>
            </w:r>
          </w:p>
        </w:tc>
      </w:tr>
      <w:tr w:rsidR="005B7E0C" w:rsidRPr="00455628" w14:paraId="14E2F039" w14:textId="77777777" w:rsidTr="002F164E">
        <w:tc>
          <w:tcPr>
            <w:tcW w:w="196" w:type="pct"/>
            <w:vAlign w:val="center"/>
          </w:tcPr>
          <w:p w14:paraId="30BF9041" w14:textId="3DA58665" w:rsidR="005B7E0C" w:rsidRPr="00455628" w:rsidRDefault="00B72020" w:rsidP="002F164E">
            <w:pPr>
              <w:spacing w:before="0" w:after="0" w:line="240" w:lineRule="auto"/>
              <w:contextualSpacing/>
              <w:jc w:val="center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891" w:type="pct"/>
            <w:vAlign w:val="center"/>
          </w:tcPr>
          <w:p w14:paraId="400DDB64" w14:textId="1D1B3009" w:rsidR="005B7E0C" w:rsidRPr="00455628" w:rsidRDefault="005B7E0C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Finansowanie usług zdrowotnych </w:t>
            </w:r>
          </w:p>
        </w:tc>
        <w:tc>
          <w:tcPr>
            <w:tcW w:w="2474" w:type="pct"/>
            <w:vAlign w:val="center"/>
          </w:tcPr>
          <w:p w14:paraId="541DE561" w14:textId="128C8510" w:rsidR="003646AF" w:rsidRPr="00455628" w:rsidRDefault="003646AF" w:rsidP="000D0EC2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Kryterium podlega weryfikacji tylko w przypadku, gdy projekt przewiduje realizację usług zdrowotnych</w:t>
            </w:r>
            <w:r w:rsidR="00790A70" w:rsidRPr="00455628">
              <w:rPr>
                <w:rFonts w:cs="Arial"/>
                <w:sz w:val="18"/>
                <w:szCs w:val="18"/>
                <w:lang w:eastAsia="pl-PL"/>
              </w:rPr>
              <w:t>. Mogą one stanowić jedynie wsparcie uzupełniające</w:t>
            </w:r>
            <w:r w:rsidR="00316665" w:rsidRPr="00455628"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="00316665" w:rsidRPr="00455628">
              <w:rPr>
                <w:rFonts w:cs="Arial"/>
                <w:b/>
                <w:bCs/>
                <w:sz w:val="18"/>
                <w:szCs w:val="18"/>
                <w:lang w:eastAsia="pl-PL"/>
              </w:rPr>
              <w:t>jako element niezbędn</w:t>
            </w:r>
            <w:r w:rsidR="00790A70" w:rsidRPr="00455628">
              <w:rPr>
                <w:rFonts w:cs="Arial"/>
                <w:b/>
                <w:bCs/>
                <w:sz w:val="18"/>
                <w:szCs w:val="18"/>
                <w:lang w:eastAsia="pl-PL"/>
              </w:rPr>
              <w:t>y</w:t>
            </w:r>
            <w:r w:rsidR="00316665" w:rsidRPr="00455628">
              <w:rPr>
                <w:rFonts w:cs="Arial"/>
                <w:b/>
                <w:bCs/>
                <w:sz w:val="18"/>
                <w:szCs w:val="18"/>
                <w:lang w:eastAsia="pl-PL"/>
              </w:rPr>
              <w:t xml:space="preserve"> do realizacji celów </w:t>
            </w:r>
            <w:r w:rsidR="00790A70" w:rsidRPr="00455628">
              <w:rPr>
                <w:rFonts w:cs="Arial"/>
                <w:b/>
                <w:bCs/>
                <w:sz w:val="18"/>
                <w:szCs w:val="18"/>
                <w:lang w:eastAsia="pl-PL"/>
              </w:rPr>
              <w:t>i efektów zaplanowanych w projekcie</w:t>
            </w:r>
            <w:r w:rsidR="00E25B6F" w:rsidRPr="00455628">
              <w:rPr>
                <w:rFonts w:cs="Arial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3DDA531B" w14:textId="77777777" w:rsidR="00E25B6F" w:rsidRPr="00455628" w:rsidRDefault="00E25B6F" w:rsidP="000D0EC2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  <w:lang w:eastAsia="pl-PL"/>
              </w:rPr>
            </w:pPr>
          </w:p>
          <w:p w14:paraId="5F21B9BF" w14:textId="5E89E957" w:rsidR="00926F87" w:rsidRPr="00455628" w:rsidRDefault="00926F8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Wartość wydatków przeznaczonych na finansowanie usług zdrowotnych </w:t>
            </w:r>
            <w:r w:rsidRPr="00455628">
              <w:rPr>
                <w:rFonts w:cs="Arial"/>
                <w:b/>
                <w:bCs/>
                <w:sz w:val="18"/>
                <w:szCs w:val="18"/>
              </w:rPr>
              <w:t>nie przekracza 30% ś</w:t>
            </w:r>
            <w:r w:rsidRPr="0045562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redniego kosztu wsparcia na uczestnika projektu</w:t>
            </w:r>
            <w:r w:rsidRPr="00455628">
              <w:rPr>
                <w:rFonts w:cs="Arial"/>
                <w:sz w:val="18"/>
                <w:szCs w:val="18"/>
              </w:rPr>
              <w:t xml:space="preserve"> wskazanego w kryterium 10.</w:t>
            </w:r>
          </w:p>
          <w:p w14:paraId="19F59EB8" w14:textId="77777777" w:rsidR="003646AF" w:rsidRPr="00455628" w:rsidRDefault="003646AF" w:rsidP="000D0EC2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D6C292" w14:textId="5C0AFA49" w:rsidR="003646AF" w:rsidRPr="00455628" w:rsidRDefault="003646AF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Finansowanie usług zdrowotnych jest możliwe w zakresie działań o charakterze diagnostycznym lub profilaktycznym, zaś finansowanie leczenia jest możliwe wyłącznie w ramach opieki długoterminowej, jako wsparcie towarzyszące</w:t>
            </w:r>
            <w:r w:rsidR="00EA396B" w:rsidRPr="00455628">
              <w:rPr>
                <w:rFonts w:cs="Arial"/>
                <w:sz w:val="18"/>
                <w:szCs w:val="18"/>
              </w:rPr>
              <w:t>.</w:t>
            </w:r>
          </w:p>
          <w:p w14:paraId="509349B5" w14:textId="0C08436A" w:rsidR="00EA396B" w:rsidRPr="00455628" w:rsidRDefault="00EA396B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Przykładowe działania:</w:t>
            </w:r>
          </w:p>
          <w:p w14:paraId="0FF3510E" w14:textId="33D970A9" w:rsidR="003646AF" w:rsidRPr="00455628" w:rsidRDefault="003646AF" w:rsidP="000D0EC2">
            <w:pPr>
              <w:pStyle w:val="Akapitzlist"/>
              <w:numPr>
                <w:ilvl w:val="0"/>
                <w:numId w:val="18"/>
              </w:numPr>
              <w:spacing w:before="0" w:after="0" w:line="276" w:lineRule="auto"/>
              <w:ind w:left="318" w:hanging="283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b/>
                <w:bCs/>
                <w:sz w:val="18"/>
                <w:szCs w:val="18"/>
              </w:rPr>
              <w:t>profilaktyka zaburzeń</w:t>
            </w:r>
            <w:r w:rsidRPr="00455628">
              <w:rPr>
                <w:rFonts w:cs="Arial"/>
                <w:sz w:val="18"/>
                <w:szCs w:val="18"/>
              </w:rPr>
              <w:t xml:space="preserve"> </w:t>
            </w:r>
            <w:r w:rsidRPr="00455628">
              <w:rPr>
                <w:rFonts w:cs="Arial"/>
                <w:b/>
                <w:bCs/>
                <w:sz w:val="18"/>
                <w:szCs w:val="18"/>
              </w:rPr>
              <w:t>zdrowia psychicznego i emocjonalnego</w:t>
            </w:r>
            <w:r w:rsidRPr="00455628">
              <w:rPr>
                <w:rFonts w:cs="Arial"/>
                <w:sz w:val="18"/>
                <w:szCs w:val="18"/>
              </w:rPr>
              <w:t xml:space="preserve"> rozumiana jako wsparcie psychologiczne i terapeutyczne dla dzieci</w:t>
            </w:r>
            <w:r w:rsidR="00790A70" w:rsidRPr="00455628">
              <w:rPr>
                <w:rFonts w:cs="Arial"/>
                <w:sz w:val="18"/>
                <w:szCs w:val="18"/>
              </w:rPr>
              <w:t>,</w:t>
            </w:r>
            <w:r w:rsidRPr="00455628">
              <w:rPr>
                <w:rFonts w:cs="Arial"/>
                <w:sz w:val="18"/>
                <w:szCs w:val="18"/>
              </w:rPr>
              <w:t xml:space="preserve"> w tym diagnoza psychologiczna; </w:t>
            </w:r>
            <w:r w:rsidR="000438B7" w:rsidRPr="00455628">
              <w:rPr>
                <w:rFonts w:cs="Arial"/>
                <w:sz w:val="18"/>
                <w:szCs w:val="18"/>
              </w:rPr>
              <w:t xml:space="preserve"> konsultacje indywidualne/lub grupowe</w:t>
            </w:r>
            <w:r w:rsidRPr="00455628">
              <w:rPr>
                <w:rFonts w:cs="Arial"/>
                <w:sz w:val="18"/>
                <w:szCs w:val="18"/>
              </w:rPr>
              <w:t xml:space="preserve"> zapobiegająca pogłębianiu zaburzeń</w:t>
            </w:r>
            <w:r w:rsidR="00316665" w:rsidRPr="00455628">
              <w:rPr>
                <w:rFonts w:cs="Arial"/>
                <w:sz w:val="18"/>
                <w:szCs w:val="18"/>
              </w:rPr>
              <w:t xml:space="preserve"> np.</w:t>
            </w:r>
            <w:r w:rsidRPr="00455628">
              <w:rPr>
                <w:rFonts w:cs="Arial"/>
                <w:sz w:val="18"/>
                <w:szCs w:val="18"/>
              </w:rPr>
              <w:t xml:space="preserve"> emocjonalnych</w:t>
            </w:r>
            <w:r w:rsidR="000438B7" w:rsidRPr="00455628">
              <w:rPr>
                <w:rFonts w:cs="Arial"/>
                <w:sz w:val="18"/>
                <w:szCs w:val="18"/>
              </w:rPr>
              <w:t>, neurorozwojowych</w:t>
            </w:r>
            <w:r w:rsidRPr="00455628">
              <w:rPr>
                <w:rFonts w:cs="Arial"/>
                <w:sz w:val="18"/>
                <w:szCs w:val="18"/>
              </w:rPr>
              <w:t>; grupy wsparcia dla dzieci i rodzin itp.</w:t>
            </w:r>
          </w:p>
          <w:p w14:paraId="04793CDD" w14:textId="7D25A22A" w:rsidR="003646AF" w:rsidRPr="00455628" w:rsidRDefault="003646AF" w:rsidP="000D0EC2">
            <w:pPr>
              <w:pStyle w:val="Akapitzlist"/>
              <w:numPr>
                <w:ilvl w:val="0"/>
                <w:numId w:val="18"/>
              </w:numPr>
              <w:spacing w:before="0" w:after="0" w:line="276" w:lineRule="auto"/>
              <w:ind w:left="318" w:hanging="283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b/>
                <w:bCs/>
                <w:sz w:val="18"/>
                <w:szCs w:val="18"/>
              </w:rPr>
              <w:t>zapobieganie dezintegracji rodzin i wtórnej traumatyzacji dzieci</w:t>
            </w:r>
            <w:r w:rsidR="00790A70" w:rsidRPr="00455628"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455628">
              <w:rPr>
                <w:rFonts w:cs="Arial"/>
                <w:sz w:val="18"/>
                <w:szCs w:val="18"/>
              </w:rPr>
              <w:t xml:space="preserve"> w tym szkolenia dla rodzin; rozpoznawanie objawów zaburzeń u dzieci; nauka radzenia sobie z zachowaniami trudnymi, itp.</w:t>
            </w:r>
          </w:p>
          <w:p w14:paraId="3A20954B" w14:textId="06F52E58" w:rsidR="003646AF" w:rsidRPr="00455628" w:rsidRDefault="003646AF" w:rsidP="000D0EC2">
            <w:pPr>
              <w:pStyle w:val="Akapitzlist"/>
              <w:numPr>
                <w:ilvl w:val="0"/>
                <w:numId w:val="18"/>
              </w:numPr>
              <w:spacing w:before="0" w:after="0" w:line="276" w:lineRule="auto"/>
              <w:ind w:left="318" w:hanging="283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b/>
                <w:bCs/>
                <w:sz w:val="18"/>
                <w:szCs w:val="18"/>
              </w:rPr>
              <w:t xml:space="preserve">wsparcie zdrowia </w:t>
            </w:r>
            <w:r w:rsidR="00C152C7" w:rsidRPr="00455628">
              <w:rPr>
                <w:rFonts w:cs="Arial"/>
                <w:b/>
                <w:bCs/>
                <w:sz w:val="18"/>
                <w:szCs w:val="18"/>
              </w:rPr>
              <w:t>psychofizycznego</w:t>
            </w:r>
            <w:r w:rsidR="00F817FD" w:rsidRPr="00455628"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455628">
              <w:rPr>
                <w:rFonts w:cs="Arial"/>
                <w:sz w:val="18"/>
                <w:szCs w:val="18"/>
              </w:rPr>
              <w:t xml:space="preserve"> w tym zajęcia i warsztaty edukacyjne dotyczące zdrowia (np. emocjonalnego, odżywiania, uzależnień); warsztaty o emocjach, stresie, zdrowym stylu życia; profilaktyka uzależnień (alkohol, nikotyna, internet); nauka zdrowego odżywiania i higieny.</w:t>
            </w:r>
          </w:p>
          <w:p w14:paraId="69CFAE1A" w14:textId="758ABE02" w:rsidR="003646AF" w:rsidRPr="00455628" w:rsidRDefault="003646AF" w:rsidP="000D0EC2">
            <w:pPr>
              <w:pStyle w:val="Akapitzlist"/>
              <w:numPr>
                <w:ilvl w:val="0"/>
                <w:numId w:val="18"/>
              </w:numPr>
              <w:spacing w:before="0" w:after="0" w:line="276" w:lineRule="auto"/>
              <w:ind w:left="318" w:hanging="283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b/>
                <w:bCs/>
                <w:sz w:val="18"/>
                <w:szCs w:val="18"/>
              </w:rPr>
              <w:t>diagnostyka i wczesna interwencja w zakresie opóźnień rozwojowych</w:t>
            </w:r>
            <w:r w:rsidR="00F817FD" w:rsidRPr="00455628"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455628">
              <w:rPr>
                <w:rFonts w:cs="Arial"/>
                <w:sz w:val="18"/>
                <w:szCs w:val="18"/>
              </w:rPr>
              <w:t xml:space="preserve"> w tym konsultacje specjalistyczne (logopeda, psycholog, terapeuta SI) z zastrzeżeniem, że regularne leczenie terapeutyczne (np. pełne cykle SI) </w:t>
            </w:r>
            <w:r w:rsidR="00C152C7" w:rsidRPr="00455628">
              <w:rPr>
                <w:rFonts w:cs="Arial"/>
                <w:sz w:val="18"/>
                <w:szCs w:val="18"/>
              </w:rPr>
              <w:t>nie są możliwe do finansowania.</w:t>
            </w:r>
          </w:p>
          <w:p w14:paraId="5F570ED5" w14:textId="77777777" w:rsidR="003646AF" w:rsidRPr="00455628" w:rsidRDefault="003646AF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  <w:p w14:paraId="29E0F718" w14:textId="77777777" w:rsidR="003646AF" w:rsidRPr="00455628" w:rsidRDefault="003646AF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W ramach finansowania usług zdrowotnych nie dopuszcza się zakupu leków.</w:t>
            </w:r>
          </w:p>
          <w:p w14:paraId="367414E8" w14:textId="77777777" w:rsidR="003646AF" w:rsidRPr="00455628" w:rsidRDefault="003646AF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  <w:p w14:paraId="1E52E32C" w14:textId="77777777" w:rsidR="003646AF" w:rsidRPr="00455628" w:rsidRDefault="003646AF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Kryterium podlega ocenie jedynie w przypadku projektów obejmujących działania związane z oferowaniem usług zdrowotnych w projekcie.</w:t>
            </w:r>
          </w:p>
          <w:p w14:paraId="6CE1CF1F" w14:textId="77777777" w:rsidR="003646AF" w:rsidRPr="00455628" w:rsidRDefault="003646AF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wynika z </w:t>
            </w:r>
            <w:r w:rsidRPr="00455628">
              <w:rPr>
                <w:rFonts w:cs="Arial"/>
                <w:i/>
                <w:iCs/>
                <w:sz w:val="18"/>
                <w:szCs w:val="18"/>
              </w:rPr>
              <w:t>Wytycznych dotyczących realizacji projektów z udziałem środków Europejskiego Funduszu Społecznego Plus w regionalnych programach na lata 2021–2027</w:t>
            </w:r>
            <w:r w:rsidRPr="00455628">
              <w:rPr>
                <w:rFonts w:cs="Arial"/>
                <w:sz w:val="18"/>
                <w:szCs w:val="18"/>
              </w:rPr>
              <w:t>.</w:t>
            </w:r>
          </w:p>
          <w:p w14:paraId="2DD3C4AF" w14:textId="77777777" w:rsidR="003646AF" w:rsidRPr="00455628" w:rsidRDefault="003646AF" w:rsidP="000D0EC2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6EA653A2" w14:textId="51454510" w:rsidR="005B7E0C" w:rsidRPr="00455628" w:rsidRDefault="003646AF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Treść wniosku musi jednoznacznie pozwalać na stwierdzenie czy dane kryterium jest spełnione.</w:t>
            </w:r>
          </w:p>
        </w:tc>
        <w:tc>
          <w:tcPr>
            <w:tcW w:w="1439" w:type="pct"/>
            <w:vAlign w:val="center"/>
          </w:tcPr>
          <w:p w14:paraId="360048C6" w14:textId="77777777" w:rsidR="00B97F17" w:rsidRPr="00455628" w:rsidRDefault="00B97F1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Możliwe warianty oceny:</w:t>
            </w:r>
          </w:p>
          <w:p w14:paraId="43F495A4" w14:textId="5BF395DE" w:rsidR="00B97F17" w:rsidRPr="00455628" w:rsidRDefault="00B97F1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„0 - nie spełnia” lub „1 - spełnia” lub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„U - do uzupełnienia” lub „nie dotyczy”. </w:t>
            </w:r>
          </w:p>
          <w:p w14:paraId="191D99E2" w14:textId="2AC95FEF" w:rsidR="00B97F17" w:rsidRPr="00455628" w:rsidRDefault="00B97F1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Spełnienie kryterium (uzyskanie oceny </w:t>
            </w:r>
            <w:r w:rsidR="00455628">
              <w:rPr>
                <w:rFonts w:cs="Arial"/>
                <w:sz w:val="18"/>
                <w:szCs w:val="18"/>
              </w:rPr>
              <w:br/>
            </w:r>
            <w:r w:rsidRPr="00455628">
              <w:rPr>
                <w:rFonts w:cs="Arial"/>
                <w:sz w:val="18"/>
                <w:szCs w:val="18"/>
              </w:rPr>
              <w:t xml:space="preserve">„1 - spełnia”) lub jeśli „nie dotyczy” jest warunkiem koniecznym do otrzymania dofinansowania. </w:t>
            </w:r>
          </w:p>
          <w:p w14:paraId="1FA53CC2" w14:textId="77777777" w:rsidR="00B97F17" w:rsidRPr="00455628" w:rsidRDefault="00B97F1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2118A729" w14:textId="77777777" w:rsidR="00B97F17" w:rsidRPr="00455628" w:rsidRDefault="00B97F1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49D18AB7" w14:textId="0F2FCE5E" w:rsidR="00B97F17" w:rsidRPr="00455628" w:rsidRDefault="00B97F1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  <w:r w:rsidR="00401AFF" w:rsidRPr="00455628">
              <w:rPr>
                <w:rFonts w:cs="Arial"/>
                <w:sz w:val="18"/>
                <w:szCs w:val="18"/>
              </w:rPr>
              <w:t>.)</w:t>
            </w:r>
          </w:p>
          <w:p w14:paraId="7DE3528D" w14:textId="2CE706E5" w:rsidR="005B7E0C" w:rsidRPr="00455628" w:rsidRDefault="005B7E0C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43CF506" w14:textId="77777777" w:rsidR="006221E2" w:rsidRPr="00455628" w:rsidRDefault="006221E2">
      <w:pPr>
        <w:rPr>
          <w:rFonts w:cs="Arial"/>
          <w:sz w:val="18"/>
          <w:szCs w:val="18"/>
        </w:rPr>
      </w:pPr>
    </w:p>
    <w:p w14:paraId="67DF7EC8" w14:textId="77777777" w:rsidR="006221E2" w:rsidRPr="00455628" w:rsidRDefault="006221E2">
      <w:pPr>
        <w:rPr>
          <w:rFonts w:cs="Arial"/>
          <w:sz w:val="18"/>
          <w:szCs w:val="18"/>
        </w:rPr>
      </w:pPr>
    </w:p>
    <w:p w14:paraId="685C6F26" w14:textId="77777777" w:rsidR="006221E2" w:rsidRPr="00455628" w:rsidRDefault="006221E2">
      <w:pPr>
        <w:rPr>
          <w:rFonts w:cs="Arial"/>
          <w:sz w:val="18"/>
          <w:szCs w:val="18"/>
        </w:rPr>
      </w:pP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8"/>
        <w:gridCol w:w="5951"/>
        <w:gridCol w:w="3830"/>
        <w:gridCol w:w="1417"/>
      </w:tblGrid>
      <w:tr w:rsidR="006221E2" w:rsidRPr="00455628" w14:paraId="52069AB2" w14:textId="77777777" w:rsidTr="2060A233">
        <w:trPr>
          <w:trHeight w:val="674"/>
          <w:tblHeader/>
        </w:trPr>
        <w:tc>
          <w:tcPr>
            <w:tcW w:w="1088" w:type="pct"/>
            <w:gridSpan w:val="2"/>
            <w:shd w:val="clear" w:color="auto" w:fill="E7E6E6" w:themeFill="background2"/>
            <w:vAlign w:val="center"/>
          </w:tcPr>
          <w:p w14:paraId="65FBC927" w14:textId="77777777" w:rsidR="006221E2" w:rsidRPr="00455628" w:rsidRDefault="006221E2" w:rsidP="00CC3F0E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55628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079" w:type="pct"/>
            <w:shd w:val="clear" w:color="auto" w:fill="E7E6E6" w:themeFill="background2"/>
            <w:vAlign w:val="center"/>
          </w:tcPr>
          <w:p w14:paraId="0760D907" w14:textId="77777777" w:rsidR="006221E2" w:rsidRPr="00455628" w:rsidRDefault="006221E2" w:rsidP="00CC3F0E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55628">
              <w:rPr>
                <w:rFonts w:cs="Arial"/>
                <w:b/>
                <w:sz w:val="18"/>
                <w:szCs w:val="18"/>
              </w:rPr>
              <w:t>Opis kryterium (informacja o zasadach oceny)</w:t>
            </w:r>
          </w:p>
        </w:tc>
        <w:tc>
          <w:tcPr>
            <w:tcW w:w="1338" w:type="pct"/>
            <w:shd w:val="clear" w:color="auto" w:fill="E7E6E6" w:themeFill="background2"/>
            <w:vAlign w:val="center"/>
          </w:tcPr>
          <w:p w14:paraId="29729EB0" w14:textId="77777777" w:rsidR="006221E2" w:rsidRPr="00455628" w:rsidRDefault="006221E2" w:rsidP="00CC3F0E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55628">
              <w:rPr>
                <w:rFonts w:cs="Arial"/>
                <w:b/>
                <w:sz w:val="18"/>
                <w:szCs w:val="18"/>
              </w:rPr>
              <w:t>Punktacja</w:t>
            </w:r>
          </w:p>
        </w:tc>
        <w:tc>
          <w:tcPr>
            <w:tcW w:w="495" w:type="pct"/>
            <w:shd w:val="clear" w:color="auto" w:fill="E7E6E6" w:themeFill="background2"/>
            <w:vAlign w:val="center"/>
          </w:tcPr>
          <w:p w14:paraId="2D3E81CF" w14:textId="77777777" w:rsidR="006221E2" w:rsidRPr="00455628" w:rsidRDefault="006221E2" w:rsidP="00CC3F0E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55628">
              <w:rPr>
                <w:rFonts w:cs="Arial"/>
                <w:b/>
                <w:sz w:val="18"/>
                <w:szCs w:val="18"/>
              </w:rPr>
              <w:t>Maksymalna liczba punktów</w:t>
            </w:r>
          </w:p>
        </w:tc>
      </w:tr>
      <w:tr w:rsidR="006221E2" w:rsidRPr="00455628" w14:paraId="03018162" w14:textId="77777777" w:rsidTr="2060A233">
        <w:trPr>
          <w:trHeight w:val="554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626976DA" w14:textId="77777777" w:rsidR="006221E2" w:rsidRPr="00455628" w:rsidRDefault="006221E2" w:rsidP="00CC3F0E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55628">
              <w:rPr>
                <w:rFonts w:cs="Arial"/>
                <w:b/>
                <w:sz w:val="18"/>
                <w:szCs w:val="18"/>
              </w:rPr>
              <w:t>Kryteria premiujące</w:t>
            </w:r>
          </w:p>
        </w:tc>
      </w:tr>
      <w:tr w:rsidR="006221E2" w:rsidRPr="00455628" w14:paraId="49E541EE" w14:textId="77777777" w:rsidTr="002F164E">
        <w:trPr>
          <w:trHeight w:val="280"/>
        </w:trPr>
        <w:tc>
          <w:tcPr>
            <w:tcW w:w="198" w:type="pct"/>
            <w:vAlign w:val="center"/>
          </w:tcPr>
          <w:p w14:paraId="6BCD4D90" w14:textId="26FFC563" w:rsidR="006221E2" w:rsidRPr="00455628" w:rsidRDefault="00B72020" w:rsidP="002F164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90" w:type="pct"/>
            <w:vAlign w:val="center"/>
          </w:tcPr>
          <w:p w14:paraId="38A29919" w14:textId="459A9EB2" w:rsidR="00995F76" w:rsidRPr="00455628" w:rsidRDefault="006C04ED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Osoby preferowane do wsparcia</w:t>
            </w:r>
          </w:p>
          <w:p w14:paraId="3E2579A9" w14:textId="6C6B8E07" w:rsidR="006221E2" w:rsidRPr="00455628" w:rsidRDefault="006221E2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pct"/>
            <w:vAlign w:val="center"/>
          </w:tcPr>
          <w:p w14:paraId="67441FEC" w14:textId="0906B026" w:rsidR="00941350" w:rsidRPr="00455628" w:rsidRDefault="004B7277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Wnioskodawca </w:t>
            </w:r>
            <w:r w:rsidR="00093814" w:rsidRPr="00455628">
              <w:rPr>
                <w:rFonts w:cs="Arial"/>
                <w:sz w:val="18"/>
                <w:szCs w:val="18"/>
              </w:rPr>
              <w:t>w procesie rekrutacji</w:t>
            </w:r>
            <w:r w:rsidR="003F0C55" w:rsidRPr="00455628">
              <w:rPr>
                <w:rFonts w:cs="Arial"/>
                <w:sz w:val="18"/>
                <w:szCs w:val="18"/>
              </w:rPr>
              <w:t xml:space="preserve"> uczestników projektu</w:t>
            </w:r>
            <w:r w:rsidR="00093814" w:rsidRPr="00455628">
              <w:rPr>
                <w:rFonts w:cs="Arial"/>
                <w:sz w:val="18"/>
                <w:szCs w:val="18"/>
              </w:rPr>
              <w:t xml:space="preserve"> </w:t>
            </w:r>
            <w:r w:rsidR="003F0C55" w:rsidRPr="00455628">
              <w:rPr>
                <w:rFonts w:cs="Arial"/>
                <w:sz w:val="18"/>
                <w:szCs w:val="18"/>
              </w:rPr>
              <w:t xml:space="preserve">zapewnia </w:t>
            </w:r>
            <w:r w:rsidR="00093814" w:rsidRPr="00455628">
              <w:rPr>
                <w:rFonts w:cs="Arial"/>
                <w:sz w:val="18"/>
                <w:szCs w:val="18"/>
              </w:rPr>
              <w:t xml:space="preserve">preferencje dla </w:t>
            </w:r>
            <w:r w:rsidR="003F0C55" w:rsidRPr="00455628">
              <w:rPr>
                <w:rFonts w:cs="Arial"/>
                <w:sz w:val="18"/>
                <w:szCs w:val="18"/>
              </w:rPr>
              <w:t xml:space="preserve">osób: </w:t>
            </w:r>
          </w:p>
          <w:p w14:paraId="2219F527" w14:textId="77777777" w:rsidR="00941350" w:rsidRPr="00455628" w:rsidRDefault="00941350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54A4E74" w14:textId="7C51390A" w:rsidR="00F53154" w:rsidRPr="00455628" w:rsidRDefault="00F53154" w:rsidP="000D0EC2">
            <w:pPr>
              <w:pStyle w:val="Style16"/>
              <w:numPr>
                <w:ilvl w:val="2"/>
                <w:numId w:val="8"/>
              </w:numPr>
              <w:spacing w:line="240" w:lineRule="auto"/>
              <w:ind w:left="320" w:hanging="283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>doświadczając</w:t>
            </w:r>
            <w:r w:rsidR="00BF0E3C"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>ych</w:t>
            </w:r>
            <w:r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wielokrotnego wykluczenia społecznego rozumianego jako wykluczenie z powodu więcej niż jednej z przesłanek kwalifikujących je do wsparcia w</w:t>
            </w:r>
            <w:r w:rsidR="008F573C"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projekcie  spełniając</w:t>
            </w:r>
            <w:r w:rsidR="00BF0E3C"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>ych</w:t>
            </w:r>
            <w:r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więcej niż jedną przesłankę określoną w</w:t>
            </w:r>
            <w:r w:rsidR="008F573C"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art. 7 </w:t>
            </w:r>
            <w:hyperlink r:id="rId13">
              <w:r w:rsidR="769414BC" w:rsidRPr="00455628">
                <w:rPr>
                  <w:rStyle w:val="Hipercze"/>
                  <w:rFonts w:ascii="Arial" w:hAnsi="Arial" w:cs="Arial"/>
                  <w:sz w:val="18"/>
                  <w:szCs w:val="18"/>
                </w:rPr>
                <w:t>ustawy z dnia 12 marca 2004 r. o pomocy społecznej</w:t>
              </w:r>
            </w:hyperlink>
            <w:r w:rsidR="0027291C" w:rsidRPr="004556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EB0B652" w14:textId="11B9CB4F" w:rsidR="00F53154" w:rsidRPr="00455628" w:rsidRDefault="00F53154" w:rsidP="000D0EC2">
            <w:pPr>
              <w:pStyle w:val="Style16"/>
              <w:numPr>
                <w:ilvl w:val="2"/>
                <w:numId w:val="8"/>
              </w:numPr>
              <w:spacing w:line="240" w:lineRule="auto"/>
              <w:ind w:left="320" w:hanging="283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 znacznym lub umiarkowanym stopniu niepełnosprawności</w:t>
            </w:r>
            <w:r w:rsidR="0027291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1C4F3D23" w14:textId="53062553" w:rsidR="00F53154" w:rsidRPr="00455628" w:rsidRDefault="00F53154" w:rsidP="000D0EC2">
            <w:pPr>
              <w:pStyle w:val="Style16"/>
              <w:numPr>
                <w:ilvl w:val="2"/>
                <w:numId w:val="8"/>
              </w:numPr>
              <w:spacing w:line="240" w:lineRule="auto"/>
              <w:ind w:left="320" w:hanging="283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 niepełnosprawnością sprzężoną, osoby z chorobami psychicznymi, osoby z niepełnosprawnością intelektualną i osoby z</w:t>
            </w:r>
            <w:r w:rsidR="008F573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całościowymi zaburzeniami rozwojowymi </w:t>
            </w: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 xml:space="preserve">(w rozumieniu zgodnym z </w:t>
            </w:r>
            <w:hyperlink r:id="rId14" w:history="1">
              <w:r w:rsidRPr="00455628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Międzynarodową Statystyczną Klasyfikacją Chorób i Problemów Zdrowotnych ICD10</w:t>
              </w:r>
            </w:hyperlink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="0027291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26E916EC" w14:textId="7ADE1045" w:rsidR="00F53154" w:rsidRPr="00455628" w:rsidRDefault="00F53154" w:rsidP="000D0EC2">
            <w:pPr>
              <w:pStyle w:val="Style16"/>
              <w:numPr>
                <w:ilvl w:val="2"/>
                <w:numId w:val="8"/>
              </w:numPr>
              <w:spacing w:line="240" w:lineRule="auto"/>
              <w:ind w:left="320" w:hanging="283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korzystający</w:t>
            </w:r>
            <w:r w:rsidR="00BF0E3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ch</w:t>
            </w: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programu </w:t>
            </w:r>
            <w:r w:rsidRPr="00455628">
              <w:rPr>
                <w:rFonts w:ascii="Arial" w:hAnsi="Arial" w:cs="Arial"/>
                <w:sz w:val="18"/>
                <w:szCs w:val="18"/>
              </w:rPr>
              <w:t xml:space="preserve">Fundusze Europejskie na Pomoc Żywnościową 2021–2027 - </w:t>
            </w: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FE PŻ</w:t>
            </w:r>
            <w:r w:rsidR="0027291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57211FD8" w14:textId="26C22E37" w:rsidR="00F53154" w:rsidRPr="00455628" w:rsidRDefault="00F53154" w:rsidP="000D0EC2">
            <w:pPr>
              <w:pStyle w:val="Style16"/>
              <w:numPr>
                <w:ilvl w:val="2"/>
                <w:numId w:val="8"/>
              </w:numPr>
              <w:spacing w:line="240" w:lineRule="auto"/>
              <w:ind w:left="320" w:hanging="283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opuszczający</w:t>
            </w:r>
            <w:r w:rsidR="00BF0E3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ch</w:t>
            </w: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placówki opieki instytucjonalnej</w:t>
            </w:r>
            <w:r w:rsidR="0027291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0438B7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i/</w:t>
            </w:r>
            <w:r w:rsidR="0027291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lub</w:t>
            </w:r>
          </w:p>
          <w:p w14:paraId="2CCF7F95" w14:textId="2DD2C230" w:rsidR="00F53154" w:rsidRPr="00455628" w:rsidRDefault="00F53154" w:rsidP="000D0EC2">
            <w:pPr>
              <w:pStyle w:val="Style16"/>
              <w:numPr>
                <w:ilvl w:val="2"/>
                <w:numId w:val="8"/>
              </w:numPr>
              <w:spacing w:line="240" w:lineRule="auto"/>
              <w:ind w:left="320" w:hanging="283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które opuściły jednostki penitencjarne w terminie ostatnich 12</w:t>
            </w:r>
            <w:r w:rsidR="005A05F7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miesięcy (liczonych od dnia zwolnienia /opuszczenia jednostki penitencjarnej do dnia przystąpienia do projektu)</w:t>
            </w:r>
            <w:r w:rsidR="0027291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38EEA681" w14:textId="1D24E4E2" w:rsidR="00F53154" w:rsidRDefault="00F53154" w:rsidP="000D0EC2">
            <w:pPr>
              <w:pStyle w:val="Style16"/>
              <w:numPr>
                <w:ilvl w:val="2"/>
                <w:numId w:val="8"/>
              </w:numPr>
              <w:spacing w:line="240" w:lineRule="auto"/>
              <w:ind w:left="320" w:hanging="283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hyperlink r:id="rId15" w:history="1">
              <w:r w:rsidRPr="00455628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wykluczon</w:t>
              </w:r>
              <w:r w:rsidR="00BF0E3C" w:rsidRPr="00455628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ych</w:t>
              </w:r>
              <w:r w:rsidRPr="00455628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 xml:space="preserve"> komunikacyjnie</w:t>
              </w:r>
            </w:hyperlink>
            <w:r w:rsidR="0027291C" w:rsidRPr="004556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063751F1" w14:textId="77777777" w:rsidR="00AF2C59" w:rsidRPr="00455628" w:rsidRDefault="00AF2C59" w:rsidP="000D0EC2">
            <w:pPr>
              <w:pStyle w:val="Style16"/>
              <w:spacing w:line="240" w:lineRule="auto"/>
              <w:ind w:left="320"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6D24E52" w14:textId="3F057F2F" w:rsidR="00093814" w:rsidRPr="00455628" w:rsidRDefault="2014A4DB" w:rsidP="000D0EC2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5628">
              <w:rPr>
                <w:rFonts w:ascii="Arial" w:hAnsi="Arial" w:cs="Arial"/>
                <w:sz w:val="18"/>
                <w:szCs w:val="18"/>
              </w:rPr>
              <w:lastRenderedPageBreak/>
              <w:t>Przez zapewnienie preferencji w rekrutacji uczestników projektu rozumie się tak</w:t>
            </w:r>
            <w:r w:rsidR="61183822" w:rsidRPr="00455628">
              <w:rPr>
                <w:rFonts w:ascii="Arial" w:hAnsi="Arial" w:cs="Arial"/>
                <w:sz w:val="18"/>
                <w:szCs w:val="18"/>
              </w:rPr>
              <w:t>ą</w:t>
            </w:r>
            <w:r w:rsidRPr="00455628">
              <w:rPr>
                <w:rFonts w:ascii="Arial" w:hAnsi="Arial" w:cs="Arial"/>
                <w:sz w:val="18"/>
                <w:szCs w:val="18"/>
              </w:rPr>
              <w:t xml:space="preserve"> konstrukcję procesu rekrutacji do projektu, która umożliwia skorzystanie ze wsparcia w pierwszej kolejności osobom wpisującym się w co najmniej </w:t>
            </w:r>
            <w:r w:rsidR="00941350" w:rsidRPr="00455628">
              <w:rPr>
                <w:rFonts w:ascii="Arial" w:hAnsi="Arial" w:cs="Arial"/>
                <w:sz w:val="18"/>
                <w:szCs w:val="18"/>
              </w:rPr>
              <w:t xml:space="preserve">jedną </w:t>
            </w:r>
            <w:r w:rsidRPr="00455628">
              <w:rPr>
                <w:rFonts w:ascii="Arial" w:hAnsi="Arial" w:cs="Arial"/>
                <w:sz w:val="18"/>
                <w:szCs w:val="18"/>
              </w:rPr>
              <w:t>z wyżej wymienionych grup.</w:t>
            </w:r>
          </w:p>
          <w:p w14:paraId="3F574EEE" w14:textId="77777777" w:rsidR="00093814" w:rsidRPr="00455628" w:rsidRDefault="00093814" w:rsidP="000D0EC2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977602D" w14:textId="47C2B12C" w:rsidR="00AF2C59" w:rsidRPr="00455628" w:rsidRDefault="00AF2C59" w:rsidP="000D0EC2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55628">
              <w:rPr>
                <w:rFonts w:ascii="Arial" w:hAnsi="Arial" w:cs="Arial"/>
                <w:sz w:val="18"/>
                <w:szCs w:val="18"/>
              </w:rPr>
              <w:t>Kryterium zostanie uznane za spełnione, jeśli w treści wniosku o</w:t>
            </w:r>
            <w:r w:rsidR="005A05F7" w:rsidRPr="00455628">
              <w:rPr>
                <w:rFonts w:ascii="Arial" w:hAnsi="Arial" w:cs="Arial"/>
                <w:sz w:val="18"/>
                <w:szCs w:val="18"/>
              </w:rPr>
              <w:t> </w:t>
            </w:r>
            <w:r w:rsidRPr="00455628">
              <w:rPr>
                <w:rFonts w:ascii="Arial" w:hAnsi="Arial" w:cs="Arial"/>
                <w:sz w:val="18"/>
                <w:szCs w:val="18"/>
              </w:rPr>
              <w:t>dofinansowanie zostaną zawarte zapisy jednoznacznie potwierdzające</w:t>
            </w:r>
            <w:r w:rsidR="008040C2" w:rsidRPr="00455628">
              <w:rPr>
                <w:rFonts w:ascii="Arial" w:hAnsi="Arial" w:cs="Arial"/>
                <w:sz w:val="18"/>
                <w:szCs w:val="18"/>
              </w:rPr>
              <w:t xml:space="preserve"> zastosowanie w procesie rekrutacji preferencji rekrutacyjnych dla osób należących do grup wskazanych w opisie kryterium</w:t>
            </w:r>
            <w:r w:rsidR="004B7277" w:rsidRPr="0045562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55628">
              <w:rPr>
                <w:rFonts w:ascii="Arial" w:hAnsi="Arial"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</w:t>
            </w:r>
          </w:p>
        </w:tc>
        <w:tc>
          <w:tcPr>
            <w:tcW w:w="1338" w:type="pct"/>
            <w:vAlign w:val="center"/>
          </w:tcPr>
          <w:p w14:paraId="57562600" w14:textId="77777777" w:rsidR="00F53154" w:rsidRPr="00455628" w:rsidRDefault="00F53154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>Spełnienie kryterium nie jest warunkiem koniecznym do otrzymania dofinansowania, a otrzymanie 0 pkt nie skutkuje odrzuceniem wniosku.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1EFCC0CB" w14:textId="11749610" w:rsidR="00F53154" w:rsidRPr="00455628" w:rsidRDefault="00F53154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br/>
              <w:t>6 lub 0 pkt: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0F1F2225" w14:textId="7534A225" w:rsidR="00396666" w:rsidRPr="00455628" w:rsidRDefault="00F53154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6 pkt – </w:t>
            </w:r>
            <w:r w:rsidRPr="00455628">
              <w:rPr>
                <w:rFonts w:cs="Arial"/>
                <w:sz w:val="18"/>
                <w:szCs w:val="18"/>
              </w:rPr>
              <w:t>wnioskodawca zadeklaruje w treści wniosku o dofinansowanie uwzględnienie w regulaminie rekrutacji preferencji dających pierwszeństwo udziału w projekcie osobom wskazanym w</w:t>
            </w:r>
            <w:r w:rsidR="003F0C55" w:rsidRPr="00455628">
              <w:rPr>
                <w:rFonts w:cs="Arial"/>
                <w:sz w:val="18"/>
                <w:szCs w:val="18"/>
              </w:rPr>
              <w:t xml:space="preserve"> </w:t>
            </w:r>
            <w:r w:rsidRPr="00455628">
              <w:rPr>
                <w:rFonts w:cs="Arial"/>
                <w:sz w:val="18"/>
                <w:szCs w:val="18"/>
              </w:rPr>
              <w:t>opisie kryterium.</w:t>
            </w:r>
          </w:p>
          <w:p w14:paraId="1A3A96FE" w14:textId="21464AD7" w:rsidR="008040C2" w:rsidRPr="00455628" w:rsidRDefault="00F53154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0 pkt –</w:t>
            </w:r>
            <w:r w:rsidR="00273EC7" w:rsidRPr="00455628">
              <w:rPr>
                <w:rFonts w:cs="Arial"/>
                <w:sz w:val="18"/>
                <w:szCs w:val="18"/>
              </w:rPr>
              <w:t xml:space="preserve"> </w:t>
            </w:r>
            <w:r w:rsidR="008040C2" w:rsidRPr="00455628">
              <w:rPr>
                <w:rFonts w:cs="Arial"/>
                <w:sz w:val="18"/>
                <w:szCs w:val="18"/>
              </w:rPr>
              <w:t>brak w treści wniosku o dofinansowanie zapisów jednoznacznie potwierdzających zastosowanie w procesie rekrutacji preferencji rekrutacyjnych zgodnie z opisem kryterium</w:t>
            </w:r>
          </w:p>
        </w:tc>
        <w:tc>
          <w:tcPr>
            <w:tcW w:w="495" w:type="pct"/>
            <w:vAlign w:val="center"/>
          </w:tcPr>
          <w:p w14:paraId="54BF4C77" w14:textId="3D6D2E52" w:rsidR="006221E2" w:rsidRPr="00455628" w:rsidRDefault="00632D0F" w:rsidP="000D0EC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6</w:t>
            </w:r>
          </w:p>
        </w:tc>
      </w:tr>
      <w:tr w:rsidR="006F2E28" w:rsidRPr="00455628" w14:paraId="66F17E7F" w14:textId="77777777" w:rsidTr="002F164E">
        <w:trPr>
          <w:trHeight w:val="280"/>
        </w:trPr>
        <w:tc>
          <w:tcPr>
            <w:tcW w:w="198" w:type="pct"/>
            <w:vAlign w:val="center"/>
          </w:tcPr>
          <w:p w14:paraId="5D8441D8" w14:textId="34911627" w:rsidR="006F2E28" w:rsidRPr="00455628" w:rsidRDefault="002F164E" w:rsidP="002F164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90" w:type="pct"/>
            <w:vAlign w:val="center"/>
          </w:tcPr>
          <w:p w14:paraId="35DEDADA" w14:textId="36AE8258" w:rsidR="006F2E28" w:rsidRPr="00455628" w:rsidRDefault="006F2E28" w:rsidP="000D0EC2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t>Projekt realizuje działania z zakresu aktywizacji społeczno-zawodowej skierowane do osób młodych (Gwarancje dla Młodzieży).</w:t>
            </w:r>
          </w:p>
        </w:tc>
        <w:tc>
          <w:tcPr>
            <w:tcW w:w="2079" w:type="pct"/>
            <w:vAlign w:val="center"/>
          </w:tcPr>
          <w:p w14:paraId="436C8C98" w14:textId="0627F9F6" w:rsidR="006F2E28" w:rsidRPr="00455628" w:rsidRDefault="006F2E28" w:rsidP="000D0EC2">
            <w:pPr>
              <w:spacing w:before="0"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Kryterium ma na celu zapewnienie wsparcia dla osób młodych w</w:t>
            </w:r>
            <w:r w:rsidR="005A05F7"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ramach Gwarancji dla Młodzieży.</w:t>
            </w:r>
          </w:p>
          <w:p w14:paraId="41229842" w14:textId="77777777" w:rsidR="0005137F" w:rsidRPr="00455628" w:rsidRDefault="0005137F" w:rsidP="000D0EC2">
            <w:pPr>
              <w:spacing w:before="0" w:after="0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65A79E9" w14:textId="5C910658" w:rsidR="006F2E28" w:rsidRPr="00455628" w:rsidRDefault="006F2E28" w:rsidP="000D0EC2">
            <w:pPr>
              <w:spacing w:before="0"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Realizacja wsparcia jest zgodna z </w:t>
            </w:r>
            <w:hyperlink r:id="rId16" w:history="1">
              <w:r w:rsidRPr="00455628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t>zaleceniem Rady z dnia 30</w:t>
              </w:r>
              <w:r w:rsidR="005A05F7" w:rsidRPr="00455628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t> </w:t>
              </w:r>
              <w:r w:rsidRPr="00455628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t>października 2020 r. w sprawie pomostu do zatrudnienia – wzmocnienia Gwarancji dla Młodzieży</w:t>
              </w:r>
            </w:hyperlink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 i z polskim </w:t>
            </w:r>
            <w:hyperlink r:id="rId17" w:history="1">
              <w:r w:rsidRPr="00455628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t>Planem realizacji Gwarancji dla Młodzieży z dnia 1 sierpnia 2022 r</w:t>
              </w:r>
            </w:hyperlink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. </w:t>
            </w:r>
          </w:p>
          <w:p w14:paraId="4803BF8D" w14:textId="77777777" w:rsidR="006F2E28" w:rsidRPr="00455628" w:rsidRDefault="006F2E28" w:rsidP="000D0EC2">
            <w:pPr>
              <w:spacing w:before="0" w:after="0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52D8713E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W celu spełnienia kryterium konieczne jest wskazanie:</w:t>
            </w:r>
          </w:p>
          <w:p w14:paraId="547D3C60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- wskaźnika odnoszącego się do realizacji GdM (</w:t>
            </w:r>
            <w:r w:rsidRPr="0045562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Wartość wydatków kwalifikowalnych przeznaczonych na realizację Gwarancji dla młodzieży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);</w:t>
            </w:r>
          </w:p>
          <w:p w14:paraId="63821B72" w14:textId="77777777" w:rsidR="006F2E28" w:rsidRPr="00455628" w:rsidRDefault="006F2E28" w:rsidP="000D0EC2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t>- działań z zakresu aktywizacji społeczno-zawodowej skierowane dla osób młodych (Gwarancje dla Młodzieży) oraz</w:t>
            </w:r>
          </w:p>
          <w:p w14:paraId="37790DC5" w14:textId="6936AA60" w:rsidR="00875719" w:rsidRPr="00455628" w:rsidRDefault="006F2E28" w:rsidP="000D0EC2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t>- liczby uczestników/uczestniczek do których skierowane będzie to wsparcie</w:t>
            </w:r>
            <w:r w:rsidR="00691578" w:rsidRPr="00455628">
              <w:rPr>
                <w:rStyle w:val="cf01"/>
                <w:rFonts w:ascii="Arial" w:hAnsi="Arial" w:cs="Arial"/>
              </w:rPr>
              <w:t>.</w:t>
            </w:r>
          </w:p>
          <w:p w14:paraId="5207D302" w14:textId="77777777" w:rsidR="0005137F" w:rsidRPr="00455628" w:rsidRDefault="0005137F" w:rsidP="000D0EC2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23CDCD50" w14:textId="1440E332" w:rsidR="0005137F" w:rsidRPr="00455628" w:rsidRDefault="0005137F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Należy mieć </w:t>
            </w:r>
            <w:r w:rsidR="00327067"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ponadto 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na uwadze, że:</w:t>
            </w:r>
          </w:p>
          <w:p w14:paraId="3D140ACA" w14:textId="77777777" w:rsidR="00875719" w:rsidRPr="00455628" w:rsidRDefault="0005137F" w:rsidP="000D0EC2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176" w:hanging="141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Gwarancje dla młodzieży (GdM)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 mają na celu zapewnienie wszystkim młodym osobom w wieku poniżej 30. lat dobrej jakości oferty zatrudnienia, dalszego kształcenia, przyuczenia do zawodu lub stażu w ciągu czterech miesięcy od uzyskania statusu osoby bezrobotnej lub zakończenia kształcenia formalnego</w:t>
            </w:r>
          </w:p>
          <w:p w14:paraId="43BC4C89" w14:textId="6E794334" w:rsidR="00AE7297" w:rsidRPr="00455628" w:rsidRDefault="0005137F" w:rsidP="000D0EC2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176" w:hanging="141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adresatami </w:t>
            </w:r>
            <w:r w:rsidRPr="00455628">
              <w:rPr>
                <w:rFonts w:eastAsia="Times New Roman" w:cs="Arial"/>
                <w:i/>
                <w:iCs/>
                <w:sz w:val="18"/>
                <w:szCs w:val="18"/>
                <w:lang w:eastAsia="pl-PL"/>
              </w:rPr>
              <w:t>Gwarancji dla młodzieży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 są</w:t>
            </w:r>
            <w:r w:rsidR="00AE7297"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 osoby młode, znajdujące się w czterech podgrupach: </w:t>
            </w:r>
          </w:p>
          <w:p w14:paraId="29D0ED0D" w14:textId="4EB5BA94" w:rsidR="00AE7297" w:rsidRPr="00455628" w:rsidRDefault="00AE729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 xml:space="preserve">a) osoby w wieku 15-17 lat przedwcześnie kończące naukę lub zaniedbujące obowiązek szkolny/nauki; </w:t>
            </w:r>
          </w:p>
          <w:p w14:paraId="4F22D7ED" w14:textId="5ED989C8" w:rsidR="00AE7297" w:rsidRPr="00455628" w:rsidRDefault="00AE729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b) osoby w wieku 18-29 lat: </w:t>
            </w:r>
          </w:p>
          <w:p w14:paraId="06C26E87" w14:textId="00DE66C5" w:rsidR="00AE7297" w:rsidRPr="00455628" w:rsidRDefault="00AE729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- zarejestrowane jako bezrobotne; </w:t>
            </w:r>
          </w:p>
          <w:p w14:paraId="652E336B" w14:textId="76AA5ADD" w:rsidR="00AE7297" w:rsidRPr="00455628" w:rsidRDefault="00AE729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- pozostające poza zatrudnieniem, edukacją i szkoleniem (NEET) </w:t>
            </w:r>
          </w:p>
          <w:p w14:paraId="38777327" w14:textId="30311A0C" w:rsidR="00AE7297" w:rsidRPr="00455628" w:rsidRDefault="00AE729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- będące bezrobotnymi oraz poszukującymi pracy absolwentami szkół i</w:t>
            </w:r>
            <w:r w:rsidR="00691578"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uczelni; </w:t>
            </w:r>
          </w:p>
          <w:p w14:paraId="59896C7E" w14:textId="594BECA3" w:rsidR="00AE7297" w:rsidRPr="00455628" w:rsidRDefault="00AE729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c) osoby, które opuściły pieczę zastępczą; </w:t>
            </w:r>
          </w:p>
          <w:p w14:paraId="08140900" w14:textId="50C4C01B" w:rsidR="00AE7297" w:rsidRPr="00455628" w:rsidRDefault="00AE7297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d) kobiety poniżej 30 r.ż. wychowujące dzieci. </w:t>
            </w:r>
          </w:p>
          <w:p w14:paraId="01BC594B" w14:textId="6FCBDF59" w:rsidR="00875719" w:rsidRPr="00455628" w:rsidRDefault="00875719" w:rsidP="000D0EC2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ind w:left="176" w:hanging="176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Każde działanie w ramach GdM musi być poprzedzone indywidualną diagnozą potrzeb uczestnika</w:t>
            </w:r>
          </w:p>
          <w:p w14:paraId="3BA8E839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17EBFCD" w14:textId="546D37AA" w:rsidR="006F2E28" w:rsidRPr="00455628" w:rsidRDefault="00AF2C59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</w:t>
            </w:r>
            <w:r w:rsidR="00691578" w:rsidRPr="0045562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338" w:type="pct"/>
          </w:tcPr>
          <w:p w14:paraId="441561CD" w14:textId="77777777" w:rsidR="006F2E28" w:rsidRPr="00455628" w:rsidRDefault="006F2E28" w:rsidP="006F2E2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0355CD25" w14:textId="77777777" w:rsidR="006F2E28" w:rsidRPr="00455628" w:rsidRDefault="006F2E28" w:rsidP="006F2E2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DABA57D" w14:textId="7F3D4C2A" w:rsidR="006F2E28" w:rsidRPr="00455628" w:rsidRDefault="006F2E28" w:rsidP="006F2E2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Punktacja możliwa do uzyskania –3</w:t>
            </w:r>
            <w:r w:rsidR="006E2AB7" w:rsidRPr="00455628">
              <w:rPr>
                <w:rFonts w:cs="Arial"/>
                <w:sz w:val="18"/>
                <w:szCs w:val="18"/>
              </w:rPr>
              <w:t xml:space="preserve"> lub 0</w:t>
            </w:r>
            <w:r w:rsidRPr="00455628">
              <w:rPr>
                <w:rFonts w:cs="Arial"/>
                <w:sz w:val="18"/>
                <w:szCs w:val="18"/>
              </w:rPr>
              <w:t xml:space="preserve"> pkt.: </w:t>
            </w:r>
          </w:p>
          <w:p w14:paraId="0CF863DC" w14:textId="77777777" w:rsidR="006F2E28" w:rsidRPr="00455628" w:rsidRDefault="006F2E28" w:rsidP="006F2E2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3 pkt – wskazanie </w:t>
            </w:r>
            <w:r w:rsidRPr="00455628">
              <w:rPr>
                <w:rStyle w:val="cf01"/>
                <w:rFonts w:ascii="Arial" w:hAnsi="Arial" w:cs="Arial"/>
              </w:rPr>
              <w:t>działań z zakresu aktywizacji społeczno-zawodowej skierowane dla osób młodych (Gwarancje dla Młodzieży) oraz liczby uczestników/uczestniczek do których skierowane będzie to wsparcie.</w:t>
            </w:r>
            <w:r w:rsidRPr="00455628">
              <w:rPr>
                <w:rFonts w:cs="Arial"/>
                <w:sz w:val="18"/>
                <w:szCs w:val="18"/>
              </w:rPr>
              <w:t xml:space="preserve"> </w:t>
            </w:r>
          </w:p>
          <w:p w14:paraId="301BB249" w14:textId="77777777" w:rsidR="006F2E28" w:rsidRPr="00455628" w:rsidRDefault="006F2E28" w:rsidP="006F2E28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455628">
              <w:rPr>
                <w:rFonts w:cs="Arial"/>
                <w:sz w:val="18"/>
                <w:szCs w:val="18"/>
              </w:rPr>
              <w:t>0 pkt – brak informacji na temat wskaźnika odnoszącego się do realizacji Gwarancji dla Młodzieży; działań realizowanych w ramach Gwarancji dla Młodzieży oraz liczby uczestników/uczestniczek do których skierowane będzie to wsparcie.</w:t>
            </w:r>
          </w:p>
          <w:p w14:paraId="3690F6D0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</w:tc>
        <w:tc>
          <w:tcPr>
            <w:tcW w:w="495" w:type="pct"/>
            <w:vAlign w:val="center"/>
          </w:tcPr>
          <w:p w14:paraId="72594D25" w14:textId="31935950" w:rsidR="006F2E28" w:rsidRPr="00455628" w:rsidRDefault="006F2E28" w:rsidP="000D0EC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3</w:t>
            </w:r>
          </w:p>
        </w:tc>
      </w:tr>
      <w:tr w:rsidR="006F2E28" w:rsidRPr="00455628" w14:paraId="38AE3ABA" w14:textId="77777777" w:rsidTr="002F164E">
        <w:trPr>
          <w:trHeight w:val="280"/>
        </w:trPr>
        <w:tc>
          <w:tcPr>
            <w:tcW w:w="198" w:type="pct"/>
            <w:vAlign w:val="center"/>
          </w:tcPr>
          <w:p w14:paraId="76A27D29" w14:textId="25544B20" w:rsidR="006F2E28" w:rsidRPr="00455628" w:rsidRDefault="002F164E" w:rsidP="002F164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90" w:type="pct"/>
            <w:vAlign w:val="center"/>
          </w:tcPr>
          <w:p w14:paraId="52A87E96" w14:textId="1CBF43B5" w:rsidR="006F2E28" w:rsidRPr="00455628" w:rsidRDefault="006F2E28" w:rsidP="000D0EC2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</w:rPr>
              <w:t>Wsparcie w projekcie będzie uwzględniało prognozowane zapotrzebowanie gmin i powiatów w zakresie rozwoju usług dla rodzin z dziećmi.</w:t>
            </w:r>
          </w:p>
        </w:tc>
        <w:tc>
          <w:tcPr>
            <w:tcW w:w="2079" w:type="pct"/>
            <w:vAlign w:val="center"/>
          </w:tcPr>
          <w:p w14:paraId="28BAE5FE" w14:textId="09D950A5" w:rsidR="006F2E28" w:rsidRPr="00455628" w:rsidRDefault="4A4DBE5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Działania zaplanowane w projekcie będą uzasadnione wskazaniami zawartymi w </w:t>
            </w:r>
            <w:hyperlink r:id="rId18" w:history="1">
              <w:r w:rsidRPr="00455628">
                <w:rPr>
                  <w:rStyle w:val="Hipercze"/>
                  <w:rFonts w:eastAsia="Times New Roman" w:cs="Arial"/>
                  <w:sz w:val="18"/>
                  <w:szCs w:val="18"/>
                </w:rPr>
                <w:t>Regionalnym Planie Rozwoju Usług Społecznych i</w:t>
              </w:r>
              <w:r w:rsidR="2F3F012E" w:rsidRPr="00455628">
                <w:rPr>
                  <w:rStyle w:val="Hipercze"/>
                  <w:rFonts w:eastAsia="Times New Roman" w:cs="Arial"/>
                  <w:sz w:val="18"/>
                  <w:szCs w:val="18"/>
                </w:rPr>
                <w:t> </w:t>
              </w:r>
              <w:r w:rsidRPr="00455628">
                <w:rPr>
                  <w:rStyle w:val="Hipercze"/>
                  <w:rFonts w:eastAsia="Times New Roman" w:cs="Arial"/>
                  <w:sz w:val="18"/>
                  <w:szCs w:val="18"/>
                </w:rPr>
                <w:t>Deinstytucjonalizacji dla Województwa Mazowieckiego</w:t>
              </w:r>
            </w:hyperlink>
            <w:r w:rsidRPr="00455628">
              <w:rPr>
                <w:rFonts w:cs="Arial"/>
                <w:sz w:val="18"/>
                <w:szCs w:val="18"/>
              </w:rPr>
              <w:t xml:space="preserve"> i będą </w:t>
            </w:r>
            <w:r w:rsidRPr="00455628">
              <w:rPr>
                <w:rFonts w:eastAsia="Times New Roman" w:cs="Arial"/>
                <w:sz w:val="18"/>
                <w:szCs w:val="18"/>
              </w:rPr>
              <w:t>uwzględniały prognozowane zapotrzebowanie gmin i powiatów w</w:t>
            </w:r>
            <w:r w:rsidR="2F3F012E" w:rsidRPr="00455628">
              <w:rPr>
                <w:rFonts w:eastAsia="Times New Roman" w:cs="Arial"/>
                <w:sz w:val="18"/>
                <w:szCs w:val="18"/>
              </w:rPr>
              <w:t> </w:t>
            </w:r>
            <w:r w:rsidRPr="00455628">
              <w:rPr>
                <w:rFonts w:eastAsia="Times New Roman" w:cs="Arial"/>
                <w:sz w:val="18"/>
                <w:szCs w:val="18"/>
              </w:rPr>
              <w:t xml:space="preserve">zakresie rozwoju usług dla rodzin z dziećmi określone </w:t>
            </w:r>
            <w:r w:rsidR="1637FC48" w:rsidRPr="00455628">
              <w:rPr>
                <w:rFonts w:eastAsia="Times New Roman" w:cs="Arial"/>
                <w:sz w:val="18"/>
                <w:szCs w:val="18"/>
              </w:rPr>
              <w:t xml:space="preserve">w </w:t>
            </w:r>
            <w:r w:rsidRPr="00455628">
              <w:rPr>
                <w:rFonts w:eastAsia="Times New Roman" w:cs="Arial"/>
                <w:sz w:val="18"/>
                <w:szCs w:val="18"/>
              </w:rPr>
              <w:t xml:space="preserve">ww. dokumencie. </w:t>
            </w:r>
          </w:p>
          <w:p w14:paraId="2515FAE5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746F0D1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W opinii gmin i powiatów, największe zapotrzebowanie dotyczyć będzie:</w:t>
            </w:r>
          </w:p>
          <w:p w14:paraId="579162A8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- asystentury rodzinnej,</w:t>
            </w:r>
          </w:p>
          <w:p w14:paraId="7F82B3F9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- placówek wsparcia dziennego,</w:t>
            </w:r>
          </w:p>
          <w:p w14:paraId="543F5BB4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- zawodowych rodzin zastępczych,</w:t>
            </w:r>
          </w:p>
          <w:p w14:paraId="1DADF929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- rodzinnych domów dziecka. </w:t>
            </w:r>
          </w:p>
          <w:p w14:paraId="3E54B7E3" w14:textId="77777777" w:rsidR="001D554E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4A834CF0" w14:textId="4380156A" w:rsidR="001D554E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</w:t>
            </w:r>
            <w:r w:rsidR="00691578" w:rsidRPr="00455628">
              <w:rPr>
                <w:rFonts w:cs="Arial"/>
                <w:sz w:val="18"/>
                <w:szCs w:val="18"/>
              </w:rPr>
              <w:t>.</w:t>
            </w:r>
          </w:p>
          <w:p w14:paraId="3553F74E" w14:textId="77777777" w:rsidR="001D554E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44904EBE" w14:textId="37F6D875" w:rsidR="006F2E28" w:rsidRPr="00455628" w:rsidRDefault="006F2E28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Kryterium wynika z Wytycznych dotyczących realizacji projektów z udziałem środków Europejskiego Funduszu Społecznego Plus w regionalnych programach na lata 2021–2027</w:t>
            </w:r>
            <w:r w:rsidR="00691578" w:rsidRPr="00455628">
              <w:rPr>
                <w:rFonts w:cs="Arial"/>
                <w:sz w:val="18"/>
                <w:szCs w:val="18"/>
              </w:rPr>
              <w:t>.</w:t>
            </w:r>
          </w:p>
          <w:p w14:paraId="250D2187" w14:textId="77777777" w:rsidR="006F2E28" w:rsidRPr="00455628" w:rsidRDefault="006F2E28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338" w:type="pct"/>
          </w:tcPr>
          <w:p w14:paraId="3A44829D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Spełnienie kryterium nie jest warunkiem koniecznym do otrzymania dofinansowania, a otrzymanie 0 pkt nie skutkuje odrzuceniem wniosku.</w:t>
            </w:r>
          </w:p>
          <w:p w14:paraId="71538F42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2DABC918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Punktacja możliwa do uzyskania: </w:t>
            </w:r>
          </w:p>
          <w:p w14:paraId="324E69C6" w14:textId="0399ED41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3</w:t>
            </w:r>
            <w:r w:rsidR="006E2AB7" w:rsidRPr="00455628">
              <w:rPr>
                <w:rFonts w:eastAsia="Times New Roman" w:cs="Arial"/>
                <w:sz w:val="18"/>
                <w:szCs w:val="18"/>
              </w:rPr>
              <w:t xml:space="preserve"> lub 0</w:t>
            </w:r>
            <w:r w:rsidRPr="00455628">
              <w:rPr>
                <w:rFonts w:eastAsia="Times New Roman" w:cs="Arial"/>
                <w:sz w:val="18"/>
                <w:szCs w:val="18"/>
              </w:rPr>
              <w:t xml:space="preserve"> pkt</w:t>
            </w:r>
          </w:p>
          <w:p w14:paraId="053C926C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3 pkt – Działania zaplanowane w projekcie będą uwzględniały prognozowane zapotrzebowanie gmin i powiatów w zakresie rozwoju usług dla rodzin z dziećmi określone w Regionalnym Planie Rozwoju Usług Społecznych i Deinstytucjonalizacji dla Województwa Mazowieckiego</w:t>
            </w:r>
          </w:p>
          <w:p w14:paraId="03CBF424" w14:textId="7FC9E344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0 pkt –  brak informacji na temat działań zaplanowanych w projekcie uwzgledniających prognozowane zapotrzebowanie gmin i powiatów w zakresie rozwoju usług dla rodzin z dziećmi określone w Regionalnym Planie Rozwoju Usług Społecznych</w:t>
            </w: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i </w:t>
            </w:r>
            <w:r w:rsidRPr="00455628">
              <w:rPr>
                <w:rFonts w:eastAsia="Times New Roman" w:cs="Arial"/>
                <w:sz w:val="18"/>
                <w:szCs w:val="18"/>
              </w:rPr>
              <w:t>Deinstytucjonalizacji dla Województwa Mazowieckiego.</w:t>
            </w:r>
          </w:p>
        </w:tc>
        <w:tc>
          <w:tcPr>
            <w:tcW w:w="495" w:type="pct"/>
            <w:vAlign w:val="center"/>
          </w:tcPr>
          <w:p w14:paraId="4261B01E" w14:textId="7F20A415" w:rsidR="006F2E28" w:rsidRPr="00455628" w:rsidRDefault="006F2E28" w:rsidP="000D0EC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3</w:t>
            </w:r>
          </w:p>
        </w:tc>
      </w:tr>
      <w:tr w:rsidR="006F2E28" w:rsidRPr="00455628" w14:paraId="5035A079" w14:textId="77777777" w:rsidTr="002F164E">
        <w:trPr>
          <w:trHeight w:val="280"/>
        </w:trPr>
        <w:tc>
          <w:tcPr>
            <w:tcW w:w="198" w:type="pct"/>
            <w:vAlign w:val="center"/>
          </w:tcPr>
          <w:p w14:paraId="653E6F28" w14:textId="1BC611FC" w:rsidR="006F2E28" w:rsidRPr="00455628" w:rsidRDefault="002F164E" w:rsidP="002F164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90" w:type="pct"/>
            <w:vAlign w:val="center"/>
          </w:tcPr>
          <w:p w14:paraId="273B47D8" w14:textId="35F8D002" w:rsidR="006F2E28" w:rsidRPr="00455628" w:rsidRDefault="006F2E28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Style w:val="cf01"/>
                <w:rFonts w:ascii="Arial" w:hAnsi="Arial" w:cs="Arial"/>
              </w:rPr>
              <w:t>Projekt jest realizowany przez podmiot ekonomii społecznej.</w:t>
            </w:r>
          </w:p>
        </w:tc>
        <w:tc>
          <w:tcPr>
            <w:tcW w:w="2079" w:type="pct"/>
            <w:vAlign w:val="center"/>
          </w:tcPr>
          <w:p w14:paraId="1ABB1666" w14:textId="0B6E825C" w:rsidR="006F2E28" w:rsidRPr="00455628" w:rsidRDefault="006F2E28" w:rsidP="000D0EC2">
            <w:pPr>
              <w:spacing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Preferowane do dofinansowania są projekty, które będą realizowane przez podmioty ekonomii społecznej  (PES) w rozumieniu ustawy z dnia 5 sierpnia 2022 r. o ekonomii społecznej</w:t>
            </w:r>
            <w:r w:rsidR="00691578" w:rsidRPr="00455628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</w:p>
          <w:p w14:paraId="0E1260F6" w14:textId="3062D4FD" w:rsidR="006F2E28" w:rsidRPr="00455628" w:rsidRDefault="006F2E28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  <w:p w14:paraId="5ADB24F8" w14:textId="567AC625" w:rsidR="001D554E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</w:t>
            </w:r>
            <w:r w:rsidR="00691578" w:rsidRPr="00455628">
              <w:rPr>
                <w:rFonts w:cs="Arial"/>
                <w:sz w:val="18"/>
                <w:szCs w:val="18"/>
              </w:rPr>
              <w:t>.</w:t>
            </w:r>
          </w:p>
          <w:p w14:paraId="7CD04CD4" w14:textId="77777777" w:rsidR="001D554E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83FFC0B" w14:textId="2AAD698C" w:rsidR="001D554E" w:rsidRPr="00455628" w:rsidRDefault="001D554E" w:rsidP="000D0EC2">
            <w:pPr>
              <w:pStyle w:val="TableParagraph"/>
              <w:ind w:left="0" w:right="259"/>
              <w:rPr>
                <w:rFonts w:ascii="Arial" w:hAnsi="Arial" w:cs="Arial"/>
                <w:sz w:val="18"/>
                <w:szCs w:val="18"/>
              </w:rPr>
            </w:pPr>
            <w:r w:rsidRPr="0045562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455628">
              <w:rPr>
                <w:rFonts w:ascii="Arial" w:hAnsi="Arial" w:cs="Arial"/>
                <w:i/>
                <w:iCs/>
                <w:sz w:val="18"/>
                <w:szCs w:val="18"/>
              </w:rPr>
              <w:t>Wytycznych dotyczących realizacji projektów z</w:t>
            </w:r>
            <w:r w:rsidR="00691578" w:rsidRPr="0045562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55628">
              <w:rPr>
                <w:rFonts w:ascii="Arial" w:hAnsi="Arial" w:cs="Arial"/>
                <w:i/>
                <w:iCs/>
                <w:sz w:val="18"/>
                <w:szCs w:val="18"/>
              </w:rPr>
              <w:t>udziałem środków Europejskiego Funduszu Społecznego Plus w regionalnych programach na lata 2021–2027</w:t>
            </w:r>
            <w:r w:rsidR="00691578" w:rsidRPr="00455628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38" w:type="pct"/>
          </w:tcPr>
          <w:p w14:paraId="2792221A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2C32F46C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39D796D2" w14:textId="4058AE1C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Punktacja możliwa do uzyskania: </w:t>
            </w:r>
            <w:r w:rsidR="000E65ED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3</w:t>
            </w: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  <w:r w:rsidR="006E2AB7"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lub 0 </w:t>
            </w: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pkt</w:t>
            </w:r>
          </w:p>
          <w:p w14:paraId="1EC1C9FC" w14:textId="251C4F5A" w:rsidR="006F2E28" w:rsidRPr="00455628" w:rsidRDefault="000E65ED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6F2E28" w:rsidRPr="00455628">
              <w:rPr>
                <w:rFonts w:cs="Arial"/>
                <w:sz w:val="18"/>
                <w:szCs w:val="18"/>
              </w:rPr>
              <w:t xml:space="preserve"> pkt – projekt realizowany przez PES ;</w:t>
            </w:r>
          </w:p>
          <w:p w14:paraId="39B4EBEB" w14:textId="735E59A6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0 pkt – brak informacji na temat realizacji projektu przez PES.</w:t>
            </w:r>
          </w:p>
        </w:tc>
        <w:tc>
          <w:tcPr>
            <w:tcW w:w="495" w:type="pct"/>
            <w:vAlign w:val="center"/>
          </w:tcPr>
          <w:p w14:paraId="6CCB5981" w14:textId="4A1CE7BE" w:rsidR="006F2E28" w:rsidRPr="00455628" w:rsidRDefault="000E65ED" w:rsidP="000D0EC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6F2E28" w:rsidRPr="00455628" w14:paraId="7EA024A9" w14:textId="77777777" w:rsidTr="002F164E">
        <w:trPr>
          <w:trHeight w:val="280"/>
        </w:trPr>
        <w:tc>
          <w:tcPr>
            <w:tcW w:w="198" w:type="pct"/>
            <w:vAlign w:val="center"/>
          </w:tcPr>
          <w:p w14:paraId="438C1B57" w14:textId="57EF654B" w:rsidR="006F2E28" w:rsidRPr="00455628" w:rsidRDefault="002F164E" w:rsidP="002F164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90" w:type="pct"/>
            <w:vAlign w:val="center"/>
          </w:tcPr>
          <w:p w14:paraId="7101A63A" w14:textId="3DB77D1E" w:rsidR="006F2E28" w:rsidRPr="00455628" w:rsidRDefault="006F2E28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Style w:val="cf01"/>
                <w:rFonts w:ascii="Arial" w:hAnsi="Arial" w:cs="Arial"/>
              </w:rPr>
              <w:t>Projekt jest realizowany w partnerstwie wielosektorowym.</w:t>
            </w:r>
          </w:p>
        </w:tc>
        <w:tc>
          <w:tcPr>
            <w:tcW w:w="2079" w:type="pct"/>
            <w:vAlign w:val="center"/>
          </w:tcPr>
          <w:p w14:paraId="4347BF7D" w14:textId="2B210338" w:rsidR="006F2E28" w:rsidRPr="00455628" w:rsidRDefault="006F2E28" w:rsidP="000D0EC2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Preferowane do dofinansowania są projekty, które nawiążą współprac</w:t>
            </w:r>
            <w:r w:rsidR="001D554E" w:rsidRPr="00455628">
              <w:rPr>
                <w:rFonts w:eastAsia="Times New Roman" w:cs="Arial"/>
                <w:sz w:val="18"/>
                <w:szCs w:val="18"/>
                <w:lang w:eastAsia="pl-PL"/>
              </w:rPr>
              <w:t>ę</w:t>
            </w: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 partnerską w partnerstwie wielosektorowym, czyli realizowane przez minimum dwa podmioty z różnych sektorów (sektora publicznego, prywatnego i pozarządowego).</w:t>
            </w:r>
          </w:p>
          <w:p w14:paraId="328A0537" w14:textId="77777777" w:rsidR="006F2E28" w:rsidRPr="00455628" w:rsidRDefault="006F2E28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 </w:t>
            </w:r>
          </w:p>
          <w:p w14:paraId="3C822FA4" w14:textId="217B67AD" w:rsidR="001D554E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</w:t>
            </w:r>
            <w:r w:rsidR="00691578" w:rsidRPr="00455628">
              <w:rPr>
                <w:rFonts w:cs="Arial"/>
                <w:sz w:val="18"/>
                <w:szCs w:val="18"/>
              </w:rPr>
              <w:t>.</w:t>
            </w:r>
          </w:p>
          <w:p w14:paraId="101418B7" w14:textId="77777777" w:rsidR="001D554E" w:rsidRPr="00455628" w:rsidRDefault="001D554E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753062A" w14:textId="0B60F009" w:rsidR="001D554E" w:rsidRPr="00455628" w:rsidRDefault="00B161B3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Kryterium wynika z </w:t>
            </w:r>
            <w:r w:rsidRPr="00455628">
              <w:rPr>
                <w:rFonts w:cs="Arial"/>
                <w:i/>
                <w:iCs/>
                <w:sz w:val="18"/>
                <w:szCs w:val="18"/>
              </w:rPr>
              <w:t>Wytycznych dotyczących realizacji projektów z</w:t>
            </w:r>
            <w:r w:rsidR="00691578" w:rsidRPr="00455628">
              <w:rPr>
                <w:rFonts w:cs="Arial"/>
                <w:i/>
                <w:iCs/>
                <w:sz w:val="18"/>
                <w:szCs w:val="18"/>
              </w:rPr>
              <w:t> </w:t>
            </w:r>
            <w:r w:rsidRPr="00455628">
              <w:rPr>
                <w:rFonts w:cs="Arial"/>
                <w:i/>
                <w:iCs/>
                <w:sz w:val="18"/>
                <w:szCs w:val="18"/>
              </w:rPr>
              <w:t>udziałem środków Europejskiego Funduszu Społecznego Plus w</w:t>
            </w:r>
            <w:r w:rsidR="00691578" w:rsidRPr="00455628">
              <w:rPr>
                <w:rFonts w:cs="Arial"/>
                <w:i/>
                <w:iCs/>
                <w:sz w:val="18"/>
                <w:szCs w:val="18"/>
              </w:rPr>
              <w:t> </w:t>
            </w:r>
            <w:r w:rsidRPr="00455628">
              <w:rPr>
                <w:rFonts w:cs="Arial"/>
                <w:i/>
                <w:iCs/>
                <w:sz w:val="18"/>
                <w:szCs w:val="18"/>
              </w:rPr>
              <w:t>regionalnych programach na lata 2021–2027</w:t>
            </w:r>
            <w:r w:rsidR="00691578" w:rsidRPr="00455628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38" w:type="pct"/>
          </w:tcPr>
          <w:p w14:paraId="08910587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3E8DD300" w14:textId="77777777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61E4815D" w14:textId="51F338C4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Punktacja możliwa do uzyskania: </w:t>
            </w:r>
            <w:r w:rsidR="000E65ED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3</w:t>
            </w: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  <w:r w:rsidR="006E2AB7"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lub 0 </w:t>
            </w: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pkt</w:t>
            </w:r>
          </w:p>
          <w:p w14:paraId="1643A8E0" w14:textId="7AD5A1BF" w:rsidR="006F2E28" w:rsidRPr="00455628" w:rsidRDefault="000E65ED" w:rsidP="006F2E28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6F2E28" w:rsidRPr="00455628">
              <w:rPr>
                <w:rFonts w:cs="Arial"/>
                <w:sz w:val="18"/>
                <w:szCs w:val="18"/>
              </w:rPr>
              <w:t xml:space="preserve"> pkt – projekt realizowany w partnerstwie wielosektorowym;</w:t>
            </w:r>
          </w:p>
          <w:p w14:paraId="77206647" w14:textId="332C6E23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0 pkt – brak informacji na temat realizacji projektu w partnerstwie wielosektorowym.</w:t>
            </w:r>
          </w:p>
        </w:tc>
        <w:tc>
          <w:tcPr>
            <w:tcW w:w="495" w:type="pct"/>
            <w:vAlign w:val="center"/>
          </w:tcPr>
          <w:p w14:paraId="310096A6" w14:textId="70AB27D3" w:rsidR="006F2E28" w:rsidRPr="00455628" w:rsidRDefault="000E65ED" w:rsidP="000D0EC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6F2E28" w:rsidRPr="00455628" w14:paraId="6F2ABA53" w14:textId="77777777" w:rsidTr="002F164E">
        <w:trPr>
          <w:trHeight w:val="280"/>
        </w:trPr>
        <w:tc>
          <w:tcPr>
            <w:tcW w:w="198" w:type="pct"/>
            <w:vAlign w:val="center"/>
          </w:tcPr>
          <w:p w14:paraId="6A7E1A70" w14:textId="233D279F" w:rsidR="006F2E28" w:rsidRPr="00455628" w:rsidRDefault="002F164E" w:rsidP="002F164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90" w:type="pct"/>
            <w:vAlign w:val="center"/>
          </w:tcPr>
          <w:p w14:paraId="02C91940" w14:textId="2096E939" w:rsidR="006F2E28" w:rsidRPr="00455628" w:rsidRDefault="006F2E28" w:rsidP="000D0EC2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455628">
              <w:rPr>
                <w:rStyle w:val="cf01"/>
                <w:rFonts w:ascii="Arial" w:hAnsi="Arial" w:cs="Arial"/>
                <w:lang w:eastAsia="pl-PL"/>
              </w:rPr>
              <w:t>R</w:t>
            </w:r>
            <w:r w:rsidRPr="00455628">
              <w:rPr>
                <w:rStyle w:val="cf01"/>
                <w:rFonts w:ascii="Arial" w:hAnsi="Arial" w:cs="Arial"/>
              </w:rPr>
              <w:t xml:space="preserve">ealizacja projektu na </w:t>
            </w:r>
            <w:r w:rsidRPr="00455628">
              <w:rPr>
                <w:rFonts w:cs="Arial"/>
                <w:sz w:val="18"/>
                <w:szCs w:val="18"/>
                <w:lang w:eastAsia="pl-PL"/>
              </w:rPr>
              <w:t>Obszarach Strategicznej Interwencji (OSI).</w:t>
            </w:r>
          </w:p>
        </w:tc>
        <w:tc>
          <w:tcPr>
            <w:tcW w:w="2079" w:type="pct"/>
            <w:vAlign w:val="center"/>
          </w:tcPr>
          <w:p w14:paraId="39301F43" w14:textId="77777777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Wnioskodawca 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6F112860" w14:textId="77777777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062C1F04" w14:textId="77777777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Obszar strategicznej interwencji (OSI) to obszar o 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 </w:t>
            </w:r>
          </w:p>
          <w:p w14:paraId="65AE8F7A" w14:textId="77777777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74C32FE8" w14:textId="77777777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7F11C965" w14:textId="77777777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- gminy zagrożone trwałą marginalizacją, </w:t>
            </w:r>
          </w:p>
          <w:p w14:paraId="68681A1B" w14:textId="77777777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- miasta średnie tracące funkcje społeczno-gospodarcze. </w:t>
            </w:r>
          </w:p>
          <w:p w14:paraId="7CBE65BB" w14:textId="77777777" w:rsidR="006F2E28" w:rsidRPr="00455628" w:rsidRDefault="006F2E28" w:rsidP="000D0EC2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Lista ww. gmin i miast znajduje się pod adresem: </w:t>
            </w:r>
            <w:hyperlink w:history="1">
              <w:r w:rsidRPr="00455628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t>https://www.gov.pl/web/fundusze-regiony/krajowa-strategia-rozwoju-regionalnego</w:t>
              </w:r>
            </w:hyperlink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18D50BE9" w14:textId="77777777" w:rsidR="001D554E" w:rsidRPr="00455628" w:rsidRDefault="001D554E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506BBECA" w14:textId="15219F85" w:rsidR="001D554E" w:rsidRPr="00455628" w:rsidRDefault="001D554E" w:rsidP="000D0EC2">
            <w:pPr>
              <w:pStyle w:val="TableParagraph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556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zostanie uznane za spełnione, jeżeli w treści wniosku o</w:t>
            </w:r>
            <w:r w:rsidR="00691578" w:rsidRPr="004556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</w:t>
            </w:r>
            <w:r w:rsidRPr="0045562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</w:t>
            </w:r>
            <w:r w:rsidR="00691578" w:rsidRPr="00455628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  <w:r w:rsidRPr="00455628">
              <w:rPr>
                <w:rFonts w:ascii="Arial" w:hAnsi="Arial" w:cs="Arial"/>
                <w:sz w:val="18"/>
                <w:szCs w:val="18"/>
                <w:lang w:eastAsia="pl-PL"/>
              </w:rPr>
              <w:t>będzie weryfikowane w oparciu o listę gmin i miast zagrożonych trwałą marginalizacją.</w:t>
            </w:r>
          </w:p>
          <w:p w14:paraId="50832944" w14:textId="77777777" w:rsidR="001D554E" w:rsidRPr="00455628" w:rsidRDefault="001D554E" w:rsidP="000D0EC2">
            <w:pPr>
              <w:pStyle w:val="TableParagraph"/>
              <w:ind w:left="0" w:right="198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F66FD2" w14:textId="57F0A71E" w:rsidR="001D554E" w:rsidRPr="00455628" w:rsidRDefault="001D554E" w:rsidP="000D0EC2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55628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 czy dane kryterium jest spełnione. Jednocześnie, w przypadku braku spójności treści wniosku o dofinansowanie z listą gmin i miast zagrożonych trwałą marginalizacją, kryterium uznaje się za niespełnione.</w:t>
            </w:r>
          </w:p>
          <w:p w14:paraId="427928D0" w14:textId="77777777" w:rsidR="001D554E" w:rsidRPr="00455628" w:rsidRDefault="001D554E" w:rsidP="000D0EC2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51B4AA" w14:textId="13ED06D9" w:rsidR="006F2E28" w:rsidRPr="00455628" w:rsidRDefault="006F2E28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wynika z zapisów programu Fundusze Europejskie dla Mazowsza 2021-2027. </w:t>
            </w:r>
          </w:p>
          <w:p w14:paraId="0FFC41CC" w14:textId="77777777" w:rsidR="006F2E28" w:rsidRDefault="006F2E28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  <w:p w14:paraId="3016AFCB" w14:textId="77777777" w:rsidR="000D0EC2" w:rsidRDefault="000D0EC2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  <w:p w14:paraId="77DA6890" w14:textId="04DEC71F" w:rsidR="000D0EC2" w:rsidRPr="00455628" w:rsidRDefault="000D0EC2" w:rsidP="000D0EC2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8" w:type="pct"/>
          </w:tcPr>
          <w:p w14:paraId="5DA8522F" w14:textId="77777777" w:rsidR="006F2E28" w:rsidRPr="00455628" w:rsidRDefault="006F2E28" w:rsidP="006F2E28">
            <w:pPr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1D65B669" w14:textId="77777777" w:rsidR="006F2E28" w:rsidRPr="00455628" w:rsidRDefault="006F2E28" w:rsidP="006F2E28">
            <w:pPr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</w:p>
          <w:p w14:paraId="62138BBF" w14:textId="2D8E307D" w:rsidR="006F2E28" w:rsidRPr="00455628" w:rsidRDefault="006F2E28" w:rsidP="006F2E28">
            <w:pPr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 xml:space="preserve">Punktacja możliwa do uzyskania: 1 </w:t>
            </w:r>
            <w:r w:rsidR="006E2AB7"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 xml:space="preserve">lub 0 </w:t>
            </w: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>pkt</w:t>
            </w:r>
          </w:p>
          <w:p w14:paraId="22E501AB" w14:textId="77777777" w:rsidR="006F2E28" w:rsidRPr="00455628" w:rsidRDefault="006F2E28" w:rsidP="006F2E28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>1 pkt – projekt będzie realizowany na terenie co najmniej jednej/jednego:</w:t>
            </w:r>
          </w:p>
          <w:p w14:paraId="467DCA72" w14:textId="77777777" w:rsidR="006F2E28" w:rsidRPr="00455628" w:rsidRDefault="006F2E28" w:rsidP="006F2E28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 xml:space="preserve">• gminy zagrożonej trwałą marginalizacją tj. znajdującej się na liście gmin zagrożonych trwałą marginalizacją lub </w:t>
            </w:r>
          </w:p>
          <w:p w14:paraId="62CC62A2" w14:textId="77777777" w:rsidR="006F2E28" w:rsidRPr="00455628" w:rsidRDefault="006F2E28" w:rsidP="006F2E28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 xml:space="preserve">• średniego miasta zagrożonego utratą funkcji społeczno- gospodarczych tj. </w:t>
            </w: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lastRenderedPageBreak/>
              <w:t xml:space="preserve">znajdującego się na Imiennej liście 139 miast średnich tracących funkcje społeczno-gospodarcze </w:t>
            </w:r>
          </w:p>
          <w:p w14:paraId="10EA64FD" w14:textId="55F0DE48" w:rsidR="006F2E28" w:rsidRPr="00455628" w:rsidRDefault="006F2E28" w:rsidP="006F2E28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>0 pkt – projekt nie będzie realizowany na terenie gminy zagrożonej trwałą marginalizacją ani na terenie średniego miasta zagrożonego utratą funkcji społeczno- gospodarczych</w:t>
            </w:r>
          </w:p>
        </w:tc>
        <w:tc>
          <w:tcPr>
            <w:tcW w:w="495" w:type="pct"/>
            <w:vAlign w:val="center"/>
          </w:tcPr>
          <w:p w14:paraId="0B30EE18" w14:textId="1A472CF0" w:rsidR="006F2E28" w:rsidRPr="00455628" w:rsidRDefault="006F2E28" w:rsidP="000D0EC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lastRenderedPageBreak/>
              <w:t>1</w:t>
            </w:r>
          </w:p>
        </w:tc>
      </w:tr>
      <w:tr w:rsidR="00DF2F82" w:rsidRPr="00455628" w14:paraId="21D25F74" w14:textId="77777777" w:rsidTr="002F164E">
        <w:trPr>
          <w:trHeight w:val="280"/>
        </w:trPr>
        <w:tc>
          <w:tcPr>
            <w:tcW w:w="198" w:type="pct"/>
            <w:vAlign w:val="center"/>
          </w:tcPr>
          <w:p w14:paraId="3A63DB02" w14:textId="0B2ABC27" w:rsidR="00DF2F82" w:rsidRPr="00455628" w:rsidRDefault="002F164E" w:rsidP="002F164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90" w:type="pct"/>
            <w:vAlign w:val="center"/>
          </w:tcPr>
          <w:p w14:paraId="23D5BD5C" w14:textId="6BDFD738" w:rsidR="00DF2F82" w:rsidRPr="00455628" w:rsidRDefault="00DF2F82" w:rsidP="000D0EC2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lang w:eastAsia="pl-PL"/>
              </w:rPr>
            </w:pPr>
            <w:r w:rsidRPr="00455628">
              <w:rPr>
                <w:rStyle w:val="cf01"/>
                <w:rFonts w:ascii="Arial" w:eastAsiaTheme="minorEastAsia" w:hAnsi="Arial" w:cs="Arial"/>
              </w:rPr>
              <w:t xml:space="preserve">Zgodność projektu ze strategią Mazowieckich Strukturalnych Inwestycji Terytorialnych (MSIT) lub </w:t>
            </w:r>
            <w:r w:rsidRPr="00455628">
              <w:rPr>
                <w:rStyle w:val="cf01"/>
                <w:rFonts w:ascii="Arial" w:eastAsiaTheme="minorEastAsia" w:hAnsi="Arial" w:cs="Arial"/>
              </w:rPr>
              <w:lastRenderedPageBreak/>
              <w:t>właściwym gminnym programem rewitalizacji (GPR)</w:t>
            </w:r>
          </w:p>
        </w:tc>
        <w:tc>
          <w:tcPr>
            <w:tcW w:w="2079" w:type="pct"/>
            <w:vAlign w:val="center"/>
          </w:tcPr>
          <w:p w14:paraId="05505E35" w14:textId="77777777" w:rsidR="00DF2F82" w:rsidRPr="00455628" w:rsidRDefault="00DF2F82" w:rsidP="000D0EC2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lastRenderedPageBreak/>
              <w:t xml:space="preserve">Ocenie podlega czy projekt: </w:t>
            </w:r>
          </w:p>
          <w:p w14:paraId="773AC93A" w14:textId="77777777" w:rsidR="00DF2F82" w:rsidRPr="00455628" w:rsidRDefault="00DF2F82" w:rsidP="000D0EC2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2546BC32" w14:textId="77777777" w:rsidR="00DF2F82" w:rsidRPr="00455628" w:rsidRDefault="00DF2F82" w:rsidP="000D0EC2">
            <w:pPr>
              <w:pStyle w:val="Akapitzlist"/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lastRenderedPageBreak/>
              <w:t>lub</w:t>
            </w:r>
          </w:p>
          <w:p w14:paraId="25AE8309" w14:textId="77777777" w:rsidR="00DF2F82" w:rsidRPr="00455628" w:rsidRDefault="00DF2F82" w:rsidP="000D0EC2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t>wynika z gminnego programu rewitalizacji wpisanego do Wykazu gminnych programów rewitalizacji województwa mazowieckiego.</w:t>
            </w:r>
          </w:p>
          <w:p w14:paraId="32E5C4F1" w14:textId="77777777" w:rsidR="00DF2F82" w:rsidRPr="00455628" w:rsidRDefault="00DF2F82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Wykaz właściwych strategii rozwoju ponadlokalnego lub </w:t>
            </w:r>
            <w:r w:rsidRPr="00455628">
              <w:rPr>
                <w:rStyle w:val="cf01"/>
                <w:rFonts w:ascii="Arial" w:hAnsi="Arial" w:cs="Arial"/>
              </w:rPr>
              <w:t>strategii terytorialnych</w:t>
            </w:r>
            <w:r w:rsidRPr="00455628">
              <w:rPr>
                <w:rFonts w:eastAsia="Times New Roman" w:cs="Arial"/>
                <w:sz w:val="18"/>
                <w:szCs w:val="18"/>
              </w:rPr>
              <w:t xml:space="preserve"> służących realizacji MSIT obejmuje:</w:t>
            </w:r>
          </w:p>
          <w:p w14:paraId="33C10EC5" w14:textId="77777777" w:rsidR="00DF2F82" w:rsidRPr="00455628" w:rsidRDefault="00DF2F82" w:rsidP="000D0EC2">
            <w:pPr>
              <w:numPr>
                <w:ilvl w:val="0"/>
                <w:numId w:val="12"/>
              </w:numPr>
              <w:spacing w:before="0" w:after="0" w:line="240" w:lineRule="auto"/>
              <w:ind w:left="325" w:hanging="283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Strategię rozwoju ponadlokalnego Ostrołęckiego Obszaru Strategicznej Interwencji;</w:t>
            </w:r>
          </w:p>
          <w:p w14:paraId="10605E68" w14:textId="77777777" w:rsidR="00DF2F82" w:rsidRPr="00455628" w:rsidRDefault="00DF2F82" w:rsidP="000D0EC2">
            <w:pPr>
              <w:numPr>
                <w:ilvl w:val="0"/>
                <w:numId w:val="12"/>
              </w:numPr>
              <w:spacing w:before="0" w:after="0" w:line="240" w:lineRule="auto"/>
              <w:ind w:left="325" w:hanging="283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Strategię Ponadlokalną Radomskiego Obszaru Funkcjonalnego;</w:t>
            </w:r>
          </w:p>
          <w:p w14:paraId="5C127028" w14:textId="77777777" w:rsidR="00DF2F82" w:rsidRPr="00455628" w:rsidRDefault="00DF2F82" w:rsidP="000D0EC2">
            <w:pPr>
              <w:numPr>
                <w:ilvl w:val="0"/>
                <w:numId w:val="12"/>
              </w:numPr>
              <w:spacing w:before="0" w:after="0" w:line="240" w:lineRule="auto"/>
              <w:ind w:left="325" w:hanging="283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Strategię terytorialną Żyrardowskiego Obszaru Funkcjonalnego na lata 2021-2027;</w:t>
            </w:r>
          </w:p>
          <w:p w14:paraId="4A658719" w14:textId="77777777" w:rsidR="00DF2F82" w:rsidRPr="00455628" w:rsidRDefault="00DF2F82" w:rsidP="000D0EC2">
            <w:pPr>
              <w:numPr>
                <w:ilvl w:val="0"/>
                <w:numId w:val="12"/>
              </w:numPr>
              <w:spacing w:before="0" w:after="0" w:line="240" w:lineRule="auto"/>
              <w:ind w:left="325" w:hanging="283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Strategię Rozwoju Ponadlokalnego dla Partnerstwa „Obszar Funkcjonalny Miasta Płocka”;</w:t>
            </w:r>
          </w:p>
          <w:p w14:paraId="33FC9862" w14:textId="77777777" w:rsidR="00DF2F82" w:rsidRPr="00455628" w:rsidRDefault="00DF2F82" w:rsidP="000D0EC2">
            <w:pPr>
              <w:numPr>
                <w:ilvl w:val="0"/>
                <w:numId w:val="12"/>
              </w:numPr>
              <w:spacing w:before="0" w:after="0" w:line="240" w:lineRule="auto"/>
              <w:ind w:left="325" w:hanging="283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Strategię Rozwoju Ponadlokalnego Partnerstwa Miejskiego Obszaru Funkcjonalnego Ciechanowa;</w:t>
            </w:r>
          </w:p>
          <w:p w14:paraId="7C6EBA52" w14:textId="77777777" w:rsidR="00DF2F82" w:rsidRPr="00455628" w:rsidRDefault="00DF2F82" w:rsidP="000D0EC2">
            <w:pPr>
              <w:numPr>
                <w:ilvl w:val="0"/>
                <w:numId w:val="12"/>
              </w:numPr>
              <w:spacing w:before="0" w:after="0" w:line="240" w:lineRule="auto"/>
              <w:ind w:left="325" w:hanging="283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>Strategię Rozwoju Ponadlokalnego Gmin Miejskiego Obszaru Funkcjonalnego Miasta Siedlce na lata 2022-2030.</w:t>
            </w:r>
          </w:p>
          <w:p w14:paraId="3EEECA02" w14:textId="77777777" w:rsidR="00DF2F82" w:rsidRPr="00455628" w:rsidRDefault="00DF2F82" w:rsidP="000D0EC2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Ww. dokumenty są dostępne pod adresem: </w:t>
            </w:r>
            <w:hyperlink r:id="rId19" w:history="1">
              <w:r w:rsidRPr="00455628">
                <w:rPr>
                  <w:rStyle w:val="Hipercze"/>
                  <w:rFonts w:eastAsia="Times New Roman" w:cs="Arial"/>
                  <w:sz w:val="18"/>
                  <w:szCs w:val="18"/>
                </w:rPr>
                <w:t>Dokumenty - Fundusze Europejskie dla Mazowsza</w:t>
              </w:r>
            </w:hyperlink>
            <w:r w:rsidRPr="00455628">
              <w:rPr>
                <w:rFonts w:cs="Arial"/>
                <w:sz w:val="18"/>
                <w:szCs w:val="18"/>
              </w:rPr>
              <w:t>.</w:t>
            </w:r>
          </w:p>
          <w:p w14:paraId="69C8900E" w14:textId="77777777" w:rsidR="00DF2F82" w:rsidRPr="00455628" w:rsidRDefault="00DF2F82" w:rsidP="000D0EC2">
            <w:pPr>
              <w:spacing w:line="240" w:lineRule="auto"/>
              <w:rPr>
                <w:rFonts w:eastAsia="Times New Roman" w:cs="Arial"/>
                <w:sz w:val="18"/>
                <w:szCs w:val="18"/>
              </w:rPr>
            </w:pPr>
            <w:r w:rsidRPr="00455628">
              <w:rPr>
                <w:rFonts w:eastAsia="Times New Roman" w:cs="Arial"/>
                <w:sz w:val="18"/>
                <w:szCs w:val="18"/>
              </w:rPr>
              <w:t xml:space="preserve">Wykaz gminnych programów rewitalizacji województwa mazowieckiego dostępny jest pod adresem: </w:t>
            </w:r>
            <w:hyperlink r:id="rId20" w:history="1">
              <w:r w:rsidRPr="00455628">
                <w:rPr>
                  <w:rStyle w:val="Hipercze"/>
                  <w:rFonts w:eastAsia="Times New Roman" w:cs="Arial"/>
                  <w:sz w:val="18"/>
                  <w:szCs w:val="18"/>
                </w:rPr>
                <w:t>Wykaz gminnych programów rewitalizacji województwa mazowieckiego - Fundusze Europejskie dla Mazowsza</w:t>
              </w:r>
            </w:hyperlink>
            <w:r w:rsidRPr="00455628">
              <w:rPr>
                <w:rFonts w:cs="Arial"/>
                <w:sz w:val="18"/>
                <w:szCs w:val="18"/>
              </w:rPr>
              <w:t>.</w:t>
            </w:r>
          </w:p>
          <w:p w14:paraId="4E4B676A" w14:textId="77777777" w:rsidR="00DF2F82" w:rsidRPr="00455628" w:rsidRDefault="00DF2F82" w:rsidP="000D0EC2">
            <w:pPr>
              <w:spacing w:line="240" w:lineRule="auto"/>
              <w:rPr>
                <w:rStyle w:val="cf01"/>
                <w:rFonts w:ascii="Arial" w:hAnsi="Arial" w:cs="Arial"/>
              </w:rPr>
            </w:pPr>
            <w:r w:rsidRPr="00455628">
              <w:rPr>
                <w:rFonts w:eastAsia="Calibri" w:cs="Arial"/>
                <w:sz w:val="18"/>
                <w:szCs w:val="18"/>
                <w:lang w:eastAsia="pl-PL"/>
              </w:rPr>
              <w:t xml:space="preserve">Wnioskodawca we wniosku o dofinansowanie powinien wprost powołać się na przyjętą strategię rozwoju ponadlokalnego </w:t>
            </w:r>
            <w:r w:rsidRPr="00455628">
              <w:rPr>
                <w:rFonts w:eastAsia="Times New Roman" w:cs="Arial"/>
                <w:sz w:val="18"/>
                <w:szCs w:val="18"/>
              </w:rPr>
              <w:t xml:space="preserve">lub </w:t>
            </w:r>
            <w:r w:rsidRPr="00455628">
              <w:rPr>
                <w:rStyle w:val="cf01"/>
                <w:rFonts w:ascii="Arial" w:hAnsi="Arial" w:cs="Arial"/>
              </w:rPr>
              <w:t>strategię terytorialną i wskazać nazwę projektu/przedsięwzięcia znajdującego się na liście projektów/przedsięwzięć w ramach przyjętej strategii.</w:t>
            </w:r>
          </w:p>
          <w:p w14:paraId="3DCB30CA" w14:textId="24084164" w:rsidR="00DF2F82" w:rsidRPr="00455628" w:rsidRDefault="00DF2F82" w:rsidP="000D0EC2">
            <w:pPr>
              <w:spacing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  <w:r w:rsidRPr="00455628">
              <w:rPr>
                <w:rFonts w:eastAsia="Calibri" w:cs="Arial"/>
                <w:sz w:val="18"/>
                <w:szCs w:val="18"/>
                <w:lang w:eastAsia="pl-PL"/>
              </w:rPr>
              <w:t xml:space="preserve"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</w:t>
            </w:r>
            <w:r w:rsidR="00414F11">
              <w:rPr>
                <w:rFonts w:eastAsia="Calibri" w:cs="Arial"/>
                <w:sz w:val="18"/>
                <w:szCs w:val="18"/>
                <w:lang w:eastAsia="pl-PL"/>
              </w:rPr>
              <w:t xml:space="preserve">z dnia 15 października 2015 roku </w:t>
            </w:r>
            <w:r w:rsidRPr="00455628">
              <w:rPr>
                <w:rFonts w:eastAsia="Calibri" w:cs="Arial"/>
                <w:sz w:val="18"/>
                <w:szCs w:val="18"/>
                <w:lang w:eastAsia="pl-PL"/>
              </w:rPr>
              <w:t>o rewitalizacji.</w:t>
            </w:r>
          </w:p>
          <w:p w14:paraId="371B82B6" w14:textId="77777777" w:rsidR="00DF2F82" w:rsidRPr="00455628" w:rsidRDefault="00DF2F82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357244FA" w14:textId="77777777" w:rsidR="00DF2F82" w:rsidRPr="00455628" w:rsidRDefault="00DF2F82" w:rsidP="000D0EC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BCD01E2" w14:textId="77777777" w:rsidR="00DF2F82" w:rsidRPr="00455628" w:rsidRDefault="00DF2F82" w:rsidP="000D0EC2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455628">
              <w:rPr>
                <w:rStyle w:val="cf01"/>
                <w:rFonts w:ascii="Arial" w:hAnsi="Arial" w:cs="Arial"/>
              </w:rPr>
              <w:t>Kryterium wynika z zapisów programu Fundusze Europejskie dla Mazowsza 2021-2027.</w:t>
            </w:r>
          </w:p>
          <w:p w14:paraId="02CE3DDB" w14:textId="77777777" w:rsidR="00DF2F82" w:rsidRPr="00455628" w:rsidRDefault="00DF2F82" w:rsidP="000D0EC2">
            <w:pPr>
              <w:spacing w:after="0" w:line="240" w:lineRule="auto"/>
              <w:rPr>
                <w:rFonts w:eastAsia="Calibri" w:cs="Arial"/>
                <w:sz w:val="18"/>
                <w:szCs w:val="18"/>
                <w:lang w:eastAsia="pl-PL"/>
              </w:rPr>
            </w:pPr>
          </w:p>
          <w:p w14:paraId="59CE3FE5" w14:textId="3D27ACB0" w:rsidR="00DF2F82" w:rsidRPr="00455628" w:rsidRDefault="00DF2F82" w:rsidP="000D0EC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5628">
              <w:rPr>
                <w:rStyle w:val="cf01"/>
                <w:rFonts w:ascii="Arial" w:hAnsi="Arial" w:cs="Arial"/>
                <w:b/>
              </w:rPr>
              <w:lastRenderedPageBreak/>
              <w:t>Spełnienie kryterium zostanie zweryfikowane na podstawie zapisów we wniosku o dofinansowanie projektu.</w:t>
            </w:r>
          </w:p>
        </w:tc>
        <w:tc>
          <w:tcPr>
            <w:tcW w:w="1338" w:type="pct"/>
            <w:vAlign w:val="center"/>
          </w:tcPr>
          <w:p w14:paraId="3F6E60B1" w14:textId="77777777" w:rsidR="00DF2F82" w:rsidRPr="00455628" w:rsidRDefault="00DF2F82" w:rsidP="000D0EC2">
            <w:pPr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lastRenderedPageBreak/>
              <w:t xml:space="preserve">Spełnienie kryterium nie jest warunkiem koniecznym do otrzymania dofinansowania, </w:t>
            </w: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lastRenderedPageBreak/>
              <w:t>a otrzymanie 0 pkt nie skutkuje odrzuceniem wniosku.</w:t>
            </w:r>
          </w:p>
          <w:p w14:paraId="08802B2A" w14:textId="77777777" w:rsidR="00DF2F82" w:rsidRPr="00455628" w:rsidRDefault="00DF2F82" w:rsidP="000D0EC2">
            <w:pPr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</w:p>
          <w:p w14:paraId="38049AF6" w14:textId="526B4A30" w:rsidR="00DF2F82" w:rsidRPr="00455628" w:rsidRDefault="00DF2F82" w:rsidP="000D0EC2">
            <w:pPr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 xml:space="preserve">Punktacja możliwa do uzyskania: 1 </w:t>
            </w:r>
            <w:r w:rsidR="005575F2"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 xml:space="preserve">lub 0 </w:t>
            </w:r>
            <w:r w:rsidRPr="00455628">
              <w:rPr>
                <w:rFonts w:cs="Arial"/>
                <w:sz w:val="18"/>
                <w:szCs w:val="18"/>
                <w:lang w:eastAsia="pl-PL"/>
                <w14:ligatures w14:val="standardContextual"/>
              </w:rPr>
              <w:t>pkt</w:t>
            </w:r>
          </w:p>
          <w:p w14:paraId="26360049" w14:textId="77777777" w:rsidR="00DF2F82" w:rsidRPr="00455628" w:rsidRDefault="00DF2F82" w:rsidP="000D0EC2">
            <w:pPr>
              <w:spacing w:before="0" w:after="0" w:line="240" w:lineRule="auto"/>
              <w:ind w:left="256"/>
              <w:rPr>
                <w:rFonts w:cs="Arial"/>
                <w:sz w:val="18"/>
                <w:szCs w:val="18"/>
              </w:rPr>
            </w:pPr>
          </w:p>
          <w:p w14:paraId="71989DF9" w14:textId="3AE99CCE" w:rsidR="00DF2F82" w:rsidRPr="00455628" w:rsidRDefault="00DF2F82" w:rsidP="000D0EC2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ind w:left="180" w:hanging="142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>pkt - projekt znajduje się na liście projektów/przedsięwzięć we właściwej strategii rozwoju ponadlokalnego/ strategii terytorialnej w ramach MSIT lub projekt znajduje się na liście projektów/</w:t>
            </w:r>
            <w:r w:rsidR="005575F2" w:rsidRPr="00455628">
              <w:rPr>
                <w:rFonts w:cs="Arial"/>
                <w:sz w:val="18"/>
                <w:szCs w:val="18"/>
              </w:rPr>
              <w:t xml:space="preserve"> </w:t>
            </w:r>
            <w:r w:rsidRPr="00455628">
              <w:rPr>
                <w:rFonts w:cs="Arial"/>
                <w:sz w:val="18"/>
                <w:szCs w:val="18"/>
              </w:rPr>
              <w:t xml:space="preserve">przedsięwzięć właściwego gminnego programu rewitalizacji </w:t>
            </w:r>
          </w:p>
          <w:p w14:paraId="06F15BD6" w14:textId="0ADBF9B8" w:rsidR="00DF2F82" w:rsidRPr="00455628" w:rsidRDefault="00DF2F82" w:rsidP="000D0EC2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ind w:left="180" w:hanging="142"/>
              <w:rPr>
                <w:rFonts w:cs="Arial"/>
                <w:sz w:val="18"/>
                <w:szCs w:val="18"/>
              </w:rPr>
            </w:pPr>
            <w:r w:rsidRPr="00455628">
              <w:rPr>
                <w:rFonts w:cs="Arial"/>
                <w:sz w:val="18"/>
                <w:szCs w:val="18"/>
              </w:rPr>
              <w:t xml:space="preserve">pkt - brak spełnienia ww. warunków lub brak informacji w tym zakresie </w:t>
            </w:r>
          </w:p>
          <w:p w14:paraId="745CD650" w14:textId="77777777" w:rsidR="00DF2F82" w:rsidRPr="00455628" w:rsidRDefault="00DF2F82" w:rsidP="000D0EC2">
            <w:pPr>
              <w:spacing w:before="0" w:after="0" w:line="240" w:lineRule="auto"/>
              <w:ind w:left="180" w:hanging="142"/>
              <w:rPr>
                <w:rFonts w:cs="Arial"/>
                <w:sz w:val="18"/>
                <w:szCs w:val="18"/>
              </w:rPr>
            </w:pPr>
          </w:p>
          <w:p w14:paraId="58762D59" w14:textId="21543C8D" w:rsidR="00DF2F82" w:rsidRPr="00455628" w:rsidRDefault="00DF2F82" w:rsidP="000D0EC2">
            <w:pPr>
              <w:rPr>
                <w:rFonts w:cs="Arial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495" w:type="pct"/>
            <w:vAlign w:val="center"/>
          </w:tcPr>
          <w:p w14:paraId="48B6A485" w14:textId="63F86690" w:rsidR="00DF2F82" w:rsidRPr="00455628" w:rsidRDefault="000D0EC2" w:rsidP="000D0EC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</w:t>
            </w:r>
          </w:p>
        </w:tc>
      </w:tr>
    </w:tbl>
    <w:p w14:paraId="1EC77BBD" w14:textId="77777777" w:rsidR="006221E2" w:rsidRPr="00455628" w:rsidRDefault="006221E2">
      <w:pPr>
        <w:rPr>
          <w:rFonts w:cs="Arial"/>
          <w:sz w:val="18"/>
          <w:szCs w:val="18"/>
        </w:rPr>
      </w:pPr>
    </w:p>
    <w:p w14:paraId="2556E267" w14:textId="122C107D" w:rsidR="00321FEB" w:rsidRPr="00455628" w:rsidRDefault="00E771EC" w:rsidP="006221E2">
      <w:pPr>
        <w:rPr>
          <w:rFonts w:cs="Arial"/>
          <w:sz w:val="18"/>
          <w:szCs w:val="18"/>
        </w:rPr>
      </w:pPr>
      <w:r w:rsidRPr="00455628">
        <w:rPr>
          <w:rFonts w:cs="Arial"/>
          <w:sz w:val="18"/>
          <w:szCs w:val="18"/>
        </w:rPr>
        <w:t xml:space="preserve">Maksymalnie można uzyskać </w:t>
      </w:r>
      <w:r w:rsidR="00C93EB3" w:rsidRPr="00455628">
        <w:rPr>
          <w:rFonts w:cs="Arial"/>
          <w:sz w:val="18"/>
          <w:szCs w:val="18"/>
        </w:rPr>
        <w:t>20</w:t>
      </w:r>
      <w:r w:rsidRPr="00455628">
        <w:rPr>
          <w:rFonts w:cs="Arial"/>
          <w:sz w:val="18"/>
          <w:szCs w:val="18"/>
        </w:rPr>
        <w:t xml:space="preserve"> punktów za spełnienie kryteriów premiujących.</w:t>
      </w:r>
    </w:p>
    <w:sectPr w:rsidR="00321FEB" w:rsidRPr="00455628">
      <w:headerReference w:type="default" r:id="rId21"/>
      <w:foot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A389" w14:textId="77777777" w:rsidR="00135E16" w:rsidRDefault="00135E16">
      <w:pPr>
        <w:spacing w:line="240" w:lineRule="auto"/>
      </w:pPr>
      <w:r>
        <w:separator/>
      </w:r>
    </w:p>
  </w:endnote>
  <w:endnote w:type="continuationSeparator" w:id="0">
    <w:p w14:paraId="0E4EAFC7" w14:textId="77777777" w:rsidR="00135E16" w:rsidRDefault="00135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1267" w14:textId="77777777" w:rsidR="00321FEB" w:rsidRDefault="00321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4537" w14:textId="77777777" w:rsidR="00135E16" w:rsidRDefault="00135E16">
      <w:pPr>
        <w:spacing w:before="0" w:after="0"/>
      </w:pPr>
      <w:r>
        <w:separator/>
      </w:r>
    </w:p>
  </w:footnote>
  <w:footnote w:type="continuationSeparator" w:id="0">
    <w:p w14:paraId="653BF311" w14:textId="77777777" w:rsidR="00135E16" w:rsidRDefault="00135E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09A2" w14:textId="77777777" w:rsidR="00321FEB" w:rsidRDefault="00321F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84A"/>
    <w:multiLevelType w:val="hybridMultilevel"/>
    <w:tmpl w:val="90E4ED9A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BD2"/>
    <w:multiLevelType w:val="multilevel"/>
    <w:tmpl w:val="05610B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F30"/>
    <w:multiLevelType w:val="multilevel"/>
    <w:tmpl w:val="06E22F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FA1735"/>
    <w:multiLevelType w:val="hybridMultilevel"/>
    <w:tmpl w:val="7D62BA3A"/>
    <w:lvl w:ilvl="0" w:tplc="688C3B68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85D5C"/>
    <w:multiLevelType w:val="multilevel"/>
    <w:tmpl w:val="B85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3D3F01"/>
    <w:multiLevelType w:val="hybridMultilevel"/>
    <w:tmpl w:val="74988BA8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3C05"/>
    <w:multiLevelType w:val="multilevel"/>
    <w:tmpl w:val="3FD33C0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5A3E3827"/>
    <w:multiLevelType w:val="hybridMultilevel"/>
    <w:tmpl w:val="F3A4777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81151"/>
    <w:multiLevelType w:val="multilevel"/>
    <w:tmpl w:val="5A68115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32903"/>
    <w:multiLevelType w:val="multilevel"/>
    <w:tmpl w:val="2978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40D66"/>
    <w:multiLevelType w:val="multilevel"/>
    <w:tmpl w:val="6E340D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0FF0"/>
    <w:multiLevelType w:val="multilevel"/>
    <w:tmpl w:val="21CA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03075"/>
    <w:multiLevelType w:val="multilevel"/>
    <w:tmpl w:val="7480307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651058198">
    <w:abstractNumId w:val="1"/>
  </w:num>
  <w:num w:numId="2" w16cid:durableId="1831292786">
    <w:abstractNumId w:val="16"/>
  </w:num>
  <w:num w:numId="3" w16cid:durableId="1468159782">
    <w:abstractNumId w:val="19"/>
  </w:num>
  <w:num w:numId="4" w16cid:durableId="1400977625">
    <w:abstractNumId w:val="11"/>
  </w:num>
  <w:num w:numId="5" w16cid:durableId="384792237">
    <w:abstractNumId w:val="7"/>
  </w:num>
  <w:num w:numId="6" w16cid:durableId="1431005099">
    <w:abstractNumId w:val="2"/>
  </w:num>
  <w:num w:numId="7" w16cid:durableId="1795370952">
    <w:abstractNumId w:val="20"/>
  </w:num>
  <w:num w:numId="8" w16cid:durableId="469250919">
    <w:abstractNumId w:val="6"/>
  </w:num>
  <w:num w:numId="9" w16cid:durableId="896745670">
    <w:abstractNumId w:val="6"/>
  </w:num>
  <w:num w:numId="10" w16cid:durableId="883717043">
    <w:abstractNumId w:val="0"/>
  </w:num>
  <w:num w:numId="11" w16cid:durableId="124196971">
    <w:abstractNumId w:val="18"/>
  </w:num>
  <w:num w:numId="12" w16cid:durableId="1741979527">
    <w:abstractNumId w:val="8"/>
  </w:num>
  <w:num w:numId="13" w16cid:durableId="1560557761">
    <w:abstractNumId w:val="15"/>
  </w:num>
  <w:num w:numId="14" w16cid:durableId="1389108229">
    <w:abstractNumId w:val="12"/>
  </w:num>
  <w:num w:numId="15" w16cid:durableId="1262840308">
    <w:abstractNumId w:val="4"/>
  </w:num>
  <w:num w:numId="16" w16cid:durableId="2083287439">
    <w:abstractNumId w:val="13"/>
  </w:num>
  <w:num w:numId="17" w16cid:durableId="1468548347">
    <w:abstractNumId w:val="10"/>
  </w:num>
  <w:num w:numId="18" w16cid:durableId="975186313">
    <w:abstractNumId w:val="5"/>
  </w:num>
  <w:num w:numId="19" w16cid:durableId="584267909">
    <w:abstractNumId w:val="17"/>
  </w:num>
  <w:num w:numId="20" w16cid:durableId="1988974456">
    <w:abstractNumId w:val="9"/>
  </w:num>
  <w:num w:numId="21" w16cid:durableId="714502784">
    <w:abstractNumId w:val="14"/>
  </w:num>
  <w:num w:numId="22" w16cid:durableId="29526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8B"/>
    <w:rsid w:val="0000207F"/>
    <w:rsid w:val="000021AC"/>
    <w:rsid w:val="00005381"/>
    <w:rsid w:val="00006844"/>
    <w:rsid w:val="00007EB3"/>
    <w:rsid w:val="00010149"/>
    <w:rsid w:val="00011D7D"/>
    <w:rsid w:val="00012C7A"/>
    <w:rsid w:val="00017062"/>
    <w:rsid w:val="000171B7"/>
    <w:rsid w:val="00023354"/>
    <w:rsid w:val="00030011"/>
    <w:rsid w:val="00034C3A"/>
    <w:rsid w:val="00035FAD"/>
    <w:rsid w:val="000419AB"/>
    <w:rsid w:val="000438B7"/>
    <w:rsid w:val="00044BC9"/>
    <w:rsid w:val="0005137F"/>
    <w:rsid w:val="0005154F"/>
    <w:rsid w:val="000541F7"/>
    <w:rsid w:val="000557DB"/>
    <w:rsid w:val="00060819"/>
    <w:rsid w:val="00060DDE"/>
    <w:rsid w:val="00064251"/>
    <w:rsid w:val="0006799A"/>
    <w:rsid w:val="0007561C"/>
    <w:rsid w:val="00076B49"/>
    <w:rsid w:val="00076E0B"/>
    <w:rsid w:val="000771C7"/>
    <w:rsid w:val="00077AB3"/>
    <w:rsid w:val="00081E93"/>
    <w:rsid w:val="000822B6"/>
    <w:rsid w:val="00083EB2"/>
    <w:rsid w:val="00084F12"/>
    <w:rsid w:val="00091CD5"/>
    <w:rsid w:val="00092379"/>
    <w:rsid w:val="00093814"/>
    <w:rsid w:val="00094636"/>
    <w:rsid w:val="000A0CE0"/>
    <w:rsid w:val="000A152B"/>
    <w:rsid w:val="000A347B"/>
    <w:rsid w:val="000A7F4C"/>
    <w:rsid w:val="000B0E56"/>
    <w:rsid w:val="000B590E"/>
    <w:rsid w:val="000BF59C"/>
    <w:rsid w:val="000C1B68"/>
    <w:rsid w:val="000C2BF4"/>
    <w:rsid w:val="000C5F87"/>
    <w:rsid w:val="000D064E"/>
    <w:rsid w:val="000D0EC2"/>
    <w:rsid w:val="000D1EB7"/>
    <w:rsid w:val="000D2212"/>
    <w:rsid w:val="000E3037"/>
    <w:rsid w:val="000E62B4"/>
    <w:rsid w:val="000E65ED"/>
    <w:rsid w:val="000F2E21"/>
    <w:rsid w:val="000F4515"/>
    <w:rsid w:val="000F539F"/>
    <w:rsid w:val="000F56FF"/>
    <w:rsid w:val="000F68CF"/>
    <w:rsid w:val="000F7038"/>
    <w:rsid w:val="000F7392"/>
    <w:rsid w:val="000F7A0E"/>
    <w:rsid w:val="000F7C82"/>
    <w:rsid w:val="0010413A"/>
    <w:rsid w:val="001061E8"/>
    <w:rsid w:val="0011439D"/>
    <w:rsid w:val="00114400"/>
    <w:rsid w:val="001179C0"/>
    <w:rsid w:val="00126413"/>
    <w:rsid w:val="00131D4D"/>
    <w:rsid w:val="001322F6"/>
    <w:rsid w:val="001326C6"/>
    <w:rsid w:val="00134130"/>
    <w:rsid w:val="001350FE"/>
    <w:rsid w:val="00135C23"/>
    <w:rsid w:val="00135E16"/>
    <w:rsid w:val="001364C7"/>
    <w:rsid w:val="0013702B"/>
    <w:rsid w:val="001378CA"/>
    <w:rsid w:val="00140EE4"/>
    <w:rsid w:val="00141D19"/>
    <w:rsid w:val="00141DD8"/>
    <w:rsid w:val="001436BF"/>
    <w:rsid w:val="00143FBD"/>
    <w:rsid w:val="00144F36"/>
    <w:rsid w:val="001536E5"/>
    <w:rsid w:val="001551D1"/>
    <w:rsid w:val="00155D9D"/>
    <w:rsid w:val="0016052C"/>
    <w:rsid w:val="001639D9"/>
    <w:rsid w:val="00164A98"/>
    <w:rsid w:val="0017085B"/>
    <w:rsid w:val="00174353"/>
    <w:rsid w:val="00174494"/>
    <w:rsid w:val="00175B6E"/>
    <w:rsid w:val="00176591"/>
    <w:rsid w:val="00177005"/>
    <w:rsid w:val="001775AE"/>
    <w:rsid w:val="00181DA3"/>
    <w:rsid w:val="00185165"/>
    <w:rsid w:val="001946C8"/>
    <w:rsid w:val="001948FE"/>
    <w:rsid w:val="0019513A"/>
    <w:rsid w:val="00195468"/>
    <w:rsid w:val="00196599"/>
    <w:rsid w:val="001A0058"/>
    <w:rsid w:val="001A0860"/>
    <w:rsid w:val="001A3FBA"/>
    <w:rsid w:val="001A4F84"/>
    <w:rsid w:val="001A6A3E"/>
    <w:rsid w:val="001A6CF9"/>
    <w:rsid w:val="001B0D6A"/>
    <w:rsid w:val="001B18FB"/>
    <w:rsid w:val="001B236D"/>
    <w:rsid w:val="001B3A6F"/>
    <w:rsid w:val="001C1B4E"/>
    <w:rsid w:val="001C4672"/>
    <w:rsid w:val="001C7DBB"/>
    <w:rsid w:val="001D01E4"/>
    <w:rsid w:val="001D3E9B"/>
    <w:rsid w:val="001D554E"/>
    <w:rsid w:val="001D79EB"/>
    <w:rsid w:val="001E0693"/>
    <w:rsid w:val="001E09C7"/>
    <w:rsid w:val="001E2DD3"/>
    <w:rsid w:val="001E5313"/>
    <w:rsid w:val="001E6B6A"/>
    <w:rsid w:val="001E6C00"/>
    <w:rsid w:val="001F02DE"/>
    <w:rsid w:val="001F16DE"/>
    <w:rsid w:val="001F26E3"/>
    <w:rsid w:val="001F3563"/>
    <w:rsid w:val="001F4939"/>
    <w:rsid w:val="001F54F8"/>
    <w:rsid w:val="001F5C1A"/>
    <w:rsid w:val="001F5D61"/>
    <w:rsid w:val="002042D4"/>
    <w:rsid w:val="0020513E"/>
    <w:rsid w:val="0020548B"/>
    <w:rsid w:val="0020790A"/>
    <w:rsid w:val="00207F9A"/>
    <w:rsid w:val="0021068F"/>
    <w:rsid w:val="00210EF7"/>
    <w:rsid w:val="002179CD"/>
    <w:rsid w:val="00222F2F"/>
    <w:rsid w:val="00224137"/>
    <w:rsid w:val="00224547"/>
    <w:rsid w:val="00224ED2"/>
    <w:rsid w:val="00234BC1"/>
    <w:rsid w:val="0023655D"/>
    <w:rsid w:val="00240417"/>
    <w:rsid w:val="002451A6"/>
    <w:rsid w:val="0025182A"/>
    <w:rsid w:val="00252892"/>
    <w:rsid w:val="00255344"/>
    <w:rsid w:val="002555B1"/>
    <w:rsid w:val="00257464"/>
    <w:rsid w:val="002604AE"/>
    <w:rsid w:val="002609C2"/>
    <w:rsid w:val="00271010"/>
    <w:rsid w:val="0027291C"/>
    <w:rsid w:val="00273EC7"/>
    <w:rsid w:val="002741D8"/>
    <w:rsid w:val="00276EDB"/>
    <w:rsid w:val="00276EFB"/>
    <w:rsid w:val="002776C1"/>
    <w:rsid w:val="002802B1"/>
    <w:rsid w:val="00280581"/>
    <w:rsid w:val="0028210D"/>
    <w:rsid w:val="0028414D"/>
    <w:rsid w:val="002855FA"/>
    <w:rsid w:val="0028719C"/>
    <w:rsid w:val="00290B72"/>
    <w:rsid w:val="002952D8"/>
    <w:rsid w:val="0029605E"/>
    <w:rsid w:val="00297BD1"/>
    <w:rsid w:val="002A21B3"/>
    <w:rsid w:val="002A285E"/>
    <w:rsid w:val="002A3E48"/>
    <w:rsid w:val="002A5345"/>
    <w:rsid w:val="002A75C9"/>
    <w:rsid w:val="002B2857"/>
    <w:rsid w:val="002B2879"/>
    <w:rsid w:val="002B31A9"/>
    <w:rsid w:val="002B49D2"/>
    <w:rsid w:val="002B5826"/>
    <w:rsid w:val="002B5D1F"/>
    <w:rsid w:val="002C03D8"/>
    <w:rsid w:val="002C0B10"/>
    <w:rsid w:val="002C1BA4"/>
    <w:rsid w:val="002C3991"/>
    <w:rsid w:val="002C56FA"/>
    <w:rsid w:val="002C65A7"/>
    <w:rsid w:val="002C74D5"/>
    <w:rsid w:val="002C7D6A"/>
    <w:rsid w:val="002D42D9"/>
    <w:rsid w:val="002D5F87"/>
    <w:rsid w:val="002D624E"/>
    <w:rsid w:val="002D74D4"/>
    <w:rsid w:val="002E3177"/>
    <w:rsid w:val="002E3413"/>
    <w:rsid w:val="002F164E"/>
    <w:rsid w:val="002F25C5"/>
    <w:rsid w:val="00300E13"/>
    <w:rsid w:val="00300F1E"/>
    <w:rsid w:val="00302404"/>
    <w:rsid w:val="00303040"/>
    <w:rsid w:val="00305B79"/>
    <w:rsid w:val="003072D4"/>
    <w:rsid w:val="003073D4"/>
    <w:rsid w:val="0031106C"/>
    <w:rsid w:val="0031362E"/>
    <w:rsid w:val="00314959"/>
    <w:rsid w:val="00315047"/>
    <w:rsid w:val="00316665"/>
    <w:rsid w:val="003200AF"/>
    <w:rsid w:val="00321FEB"/>
    <w:rsid w:val="00322D4D"/>
    <w:rsid w:val="00325831"/>
    <w:rsid w:val="00327067"/>
    <w:rsid w:val="00332350"/>
    <w:rsid w:val="00335588"/>
    <w:rsid w:val="00337B02"/>
    <w:rsid w:val="00340DAF"/>
    <w:rsid w:val="00343923"/>
    <w:rsid w:val="0035355F"/>
    <w:rsid w:val="00355101"/>
    <w:rsid w:val="003636B6"/>
    <w:rsid w:val="003646AF"/>
    <w:rsid w:val="003716F4"/>
    <w:rsid w:val="00373F24"/>
    <w:rsid w:val="0037451B"/>
    <w:rsid w:val="00376001"/>
    <w:rsid w:val="003762A3"/>
    <w:rsid w:val="00380539"/>
    <w:rsid w:val="00383C58"/>
    <w:rsid w:val="00391A85"/>
    <w:rsid w:val="00392B69"/>
    <w:rsid w:val="00396666"/>
    <w:rsid w:val="003A3124"/>
    <w:rsid w:val="003A5C2D"/>
    <w:rsid w:val="003A661D"/>
    <w:rsid w:val="003A6D53"/>
    <w:rsid w:val="003B1051"/>
    <w:rsid w:val="003B2275"/>
    <w:rsid w:val="003B4F3E"/>
    <w:rsid w:val="003B5658"/>
    <w:rsid w:val="003B6223"/>
    <w:rsid w:val="003B7862"/>
    <w:rsid w:val="003C0D0F"/>
    <w:rsid w:val="003C1ACE"/>
    <w:rsid w:val="003C4727"/>
    <w:rsid w:val="003C609B"/>
    <w:rsid w:val="003C68C5"/>
    <w:rsid w:val="003C7F2F"/>
    <w:rsid w:val="003C7FE5"/>
    <w:rsid w:val="003D2ACB"/>
    <w:rsid w:val="003D540A"/>
    <w:rsid w:val="003D6CB9"/>
    <w:rsid w:val="003E1716"/>
    <w:rsid w:val="003E2958"/>
    <w:rsid w:val="003E4FCC"/>
    <w:rsid w:val="003F054F"/>
    <w:rsid w:val="003F0C55"/>
    <w:rsid w:val="003F0FF0"/>
    <w:rsid w:val="003F3610"/>
    <w:rsid w:val="003F3F51"/>
    <w:rsid w:val="003F4446"/>
    <w:rsid w:val="003F50FE"/>
    <w:rsid w:val="00401AFF"/>
    <w:rsid w:val="004055DC"/>
    <w:rsid w:val="004073F0"/>
    <w:rsid w:val="00407C3C"/>
    <w:rsid w:val="004144AD"/>
    <w:rsid w:val="00414F11"/>
    <w:rsid w:val="004274CF"/>
    <w:rsid w:val="00430EFD"/>
    <w:rsid w:val="00432BBA"/>
    <w:rsid w:val="004371F9"/>
    <w:rsid w:val="00447CB7"/>
    <w:rsid w:val="0045082E"/>
    <w:rsid w:val="00451B69"/>
    <w:rsid w:val="0045548E"/>
    <w:rsid w:val="00455628"/>
    <w:rsid w:val="0046431B"/>
    <w:rsid w:val="004768E4"/>
    <w:rsid w:val="00480C9D"/>
    <w:rsid w:val="00481462"/>
    <w:rsid w:val="0048385D"/>
    <w:rsid w:val="0048427E"/>
    <w:rsid w:val="00485DAB"/>
    <w:rsid w:val="00486D89"/>
    <w:rsid w:val="00490EFB"/>
    <w:rsid w:val="00491838"/>
    <w:rsid w:val="004A2209"/>
    <w:rsid w:val="004A6223"/>
    <w:rsid w:val="004A6794"/>
    <w:rsid w:val="004A7C71"/>
    <w:rsid w:val="004B7277"/>
    <w:rsid w:val="004C0A91"/>
    <w:rsid w:val="004D002D"/>
    <w:rsid w:val="004D2DBD"/>
    <w:rsid w:val="004D3163"/>
    <w:rsid w:val="004D6705"/>
    <w:rsid w:val="004E070E"/>
    <w:rsid w:val="004E2261"/>
    <w:rsid w:val="004F175C"/>
    <w:rsid w:val="004F2058"/>
    <w:rsid w:val="004F40F9"/>
    <w:rsid w:val="004F5B87"/>
    <w:rsid w:val="004F70D1"/>
    <w:rsid w:val="0050270E"/>
    <w:rsid w:val="00510842"/>
    <w:rsid w:val="00511F2B"/>
    <w:rsid w:val="00512811"/>
    <w:rsid w:val="0051318F"/>
    <w:rsid w:val="0051519A"/>
    <w:rsid w:val="00517B65"/>
    <w:rsid w:val="00517CCB"/>
    <w:rsid w:val="00521C21"/>
    <w:rsid w:val="00522853"/>
    <w:rsid w:val="00525EF8"/>
    <w:rsid w:val="00526B6D"/>
    <w:rsid w:val="00530F0A"/>
    <w:rsid w:val="00531668"/>
    <w:rsid w:val="00536D21"/>
    <w:rsid w:val="0053740C"/>
    <w:rsid w:val="0054280B"/>
    <w:rsid w:val="00543FC5"/>
    <w:rsid w:val="0055114C"/>
    <w:rsid w:val="00552FE2"/>
    <w:rsid w:val="00553477"/>
    <w:rsid w:val="005575F2"/>
    <w:rsid w:val="0055770B"/>
    <w:rsid w:val="00561C5D"/>
    <w:rsid w:val="00564DED"/>
    <w:rsid w:val="00571AFF"/>
    <w:rsid w:val="0057278A"/>
    <w:rsid w:val="00574279"/>
    <w:rsid w:val="00575DBE"/>
    <w:rsid w:val="00576FD1"/>
    <w:rsid w:val="005771DF"/>
    <w:rsid w:val="00577D14"/>
    <w:rsid w:val="005842F2"/>
    <w:rsid w:val="0058706E"/>
    <w:rsid w:val="005872A5"/>
    <w:rsid w:val="005911B9"/>
    <w:rsid w:val="005922DF"/>
    <w:rsid w:val="00594E01"/>
    <w:rsid w:val="005A05F7"/>
    <w:rsid w:val="005A155F"/>
    <w:rsid w:val="005A406B"/>
    <w:rsid w:val="005B7E0C"/>
    <w:rsid w:val="005C4320"/>
    <w:rsid w:val="005C68FB"/>
    <w:rsid w:val="005C7FBA"/>
    <w:rsid w:val="005D1EF6"/>
    <w:rsid w:val="005D5E5B"/>
    <w:rsid w:val="005D7B34"/>
    <w:rsid w:val="005E0F66"/>
    <w:rsid w:val="005E2FCF"/>
    <w:rsid w:val="005E3CF1"/>
    <w:rsid w:val="005F0E9D"/>
    <w:rsid w:val="005F1275"/>
    <w:rsid w:val="005F46FC"/>
    <w:rsid w:val="005F4C75"/>
    <w:rsid w:val="005F66BD"/>
    <w:rsid w:val="00611CFF"/>
    <w:rsid w:val="006166C5"/>
    <w:rsid w:val="006221CA"/>
    <w:rsid w:val="006221E2"/>
    <w:rsid w:val="006225D4"/>
    <w:rsid w:val="006228C0"/>
    <w:rsid w:val="00630512"/>
    <w:rsid w:val="00631185"/>
    <w:rsid w:val="00632D0F"/>
    <w:rsid w:val="00635820"/>
    <w:rsid w:val="006430D0"/>
    <w:rsid w:val="006435B2"/>
    <w:rsid w:val="00643DA0"/>
    <w:rsid w:val="00644610"/>
    <w:rsid w:val="00646F48"/>
    <w:rsid w:val="00647C00"/>
    <w:rsid w:val="00650014"/>
    <w:rsid w:val="006527DD"/>
    <w:rsid w:val="00653863"/>
    <w:rsid w:val="00660280"/>
    <w:rsid w:val="00660296"/>
    <w:rsid w:val="00662956"/>
    <w:rsid w:val="0066328B"/>
    <w:rsid w:val="006637DD"/>
    <w:rsid w:val="006672C7"/>
    <w:rsid w:val="00670B53"/>
    <w:rsid w:val="00670CE4"/>
    <w:rsid w:val="00672835"/>
    <w:rsid w:val="00673432"/>
    <w:rsid w:val="00674049"/>
    <w:rsid w:val="00677520"/>
    <w:rsid w:val="0068444B"/>
    <w:rsid w:val="0068768B"/>
    <w:rsid w:val="00690984"/>
    <w:rsid w:val="00691578"/>
    <w:rsid w:val="0069414D"/>
    <w:rsid w:val="0069519F"/>
    <w:rsid w:val="00695611"/>
    <w:rsid w:val="006A051B"/>
    <w:rsid w:val="006A4BBB"/>
    <w:rsid w:val="006A6A98"/>
    <w:rsid w:val="006B0F34"/>
    <w:rsid w:val="006B4519"/>
    <w:rsid w:val="006B62BC"/>
    <w:rsid w:val="006C04ED"/>
    <w:rsid w:val="006C04F7"/>
    <w:rsid w:val="006C58A0"/>
    <w:rsid w:val="006C70A6"/>
    <w:rsid w:val="006D0ABC"/>
    <w:rsid w:val="006D2C54"/>
    <w:rsid w:val="006E045B"/>
    <w:rsid w:val="006E0B88"/>
    <w:rsid w:val="006E2556"/>
    <w:rsid w:val="006E2AB7"/>
    <w:rsid w:val="006E2BA6"/>
    <w:rsid w:val="006E2E55"/>
    <w:rsid w:val="006E3341"/>
    <w:rsid w:val="006E3E93"/>
    <w:rsid w:val="006E6854"/>
    <w:rsid w:val="006E6F5F"/>
    <w:rsid w:val="006F2ADB"/>
    <w:rsid w:val="006F2E28"/>
    <w:rsid w:val="006F6B04"/>
    <w:rsid w:val="006F6C6D"/>
    <w:rsid w:val="006F78A9"/>
    <w:rsid w:val="007026E0"/>
    <w:rsid w:val="00705EF8"/>
    <w:rsid w:val="00707E0C"/>
    <w:rsid w:val="00710B88"/>
    <w:rsid w:val="00712400"/>
    <w:rsid w:val="007125A6"/>
    <w:rsid w:val="007125A8"/>
    <w:rsid w:val="00713917"/>
    <w:rsid w:val="00723465"/>
    <w:rsid w:val="00725476"/>
    <w:rsid w:val="007301C5"/>
    <w:rsid w:val="00732D6E"/>
    <w:rsid w:val="007350B1"/>
    <w:rsid w:val="007457CA"/>
    <w:rsid w:val="00746675"/>
    <w:rsid w:val="00754220"/>
    <w:rsid w:val="007544A8"/>
    <w:rsid w:val="0076456E"/>
    <w:rsid w:val="00765D18"/>
    <w:rsid w:val="0077300A"/>
    <w:rsid w:val="00773443"/>
    <w:rsid w:val="0077379A"/>
    <w:rsid w:val="00773A81"/>
    <w:rsid w:val="007741BC"/>
    <w:rsid w:val="0078126F"/>
    <w:rsid w:val="00783696"/>
    <w:rsid w:val="00790622"/>
    <w:rsid w:val="00790A70"/>
    <w:rsid w:val="00791855"/>
    <w:rsid w:val="00792ED7"/>
    <w:rsid w:val="0079377D"/>
    <w:rsid w:val="00796A67"/>
    <w:rsid w:val="007A1570"/>
    <w:rsid w:val="007A1D50"/>
    <w:rsid w:val="007A2734"/>
    <w:rsid w:val="007A3862"/>
    <w:rsid w:val="007A66D3"/>
    <w:rsid w:val="007B3FBF"/>
    <w:rsid w:val="007B46EF"/>
    <w:rsid w:val="007C1F07"/>
    <w:rsid w:val="007C2FFF"/>
    <w:rsid w:val="007C6C92"/>
    <w:rsid w:val="007C7FB3"/>
    <w:rsid w:val="007D0990"/>
    <w:rsid w:val="007D448B"/>
    <w:rsid w:val="007E3FCA"/>
    <w:rsid w:val="007F0121"/>
    <w:rsid w:val="007F1C21"/>
    <w:rsid w:val="007F1ECC"/>
    <w:rsid w:val="007F36AA"/>
    <w:rsid w:val="008040C2"/>
    <w:rsid w:val="0080524F"/>
    <w:rsid w:val="00810395"/>
    <w:rsid w:val="00814ABE"/>
    <w:rsid w:val="0081598D"/>
    <w:rsid w:val="00815AEC"/>
    <w:rsid w:val="00815EF9"/>
    <w:rsid w:val="0082042F"/>
    <w:rsid w:val="008208E1"/>
    <w:rsid w:val="00822B6D"/>
    <w:rsid w:val="00824355"/>
    <w:rsid w:val="00825ABB"/>
    <w:rsid w:val="00827BED"/>
    <w:rsid w:val="00831DF1"/>
    <w:rsid w:val="00832AC5"/>
    <w:rsid w:val="00834596"/>
    <w:rsid w:val="0083621E"/>
    <w:rsid w:val="0084359B"/>
    <w:rsid w:val="008459C2"/>
    <w:rsid w:val="00853947"/>
    <w:rsid w:val="00853D99"/>
    <w:rsid w:val="00855E8F"/>
    <w:rsid w:val="008562ED"/>
    <w:rsid w:val="008604C3"/>
    <w:rsid w:val="00860B4E"/>
    <w:rsid w:val="00860EBB"/>
    <w:rsid w:val="00860EF5"/>
    <w:rsid w:val="00862CFC"/>
    <w:rsid w:val="00875719"/>
    <w:rsid w:val="00877642"/>
    <w:rsid w:val="00887099"/>
    <w:rsid w:val="0088774D"/>
    <w:rsid w:val="0089252F"/>
    <w:rsid w:val="008978BE"/>
    <w:rsid w:val="008A1DE5"/>
    <w:rsid w:val="008A2899"/>
    <w:rsid w:val="008A38E0"/>
    <w:rsid w:val="008A3B87"/>
    <w:rsid w:val="008A4051"/>
    <w:rsid w:val="008A555B"/>
    <w:rsid w:val="008A6A4F"/>
    <w:rsid w:val="008B4108"/>
    <w:rsid w:val="008B4B64"/>
    <w:rsid w:val="008B5001"/>
    <w:rsid w:val="008C0A67"/>
    <w:rsid w:val="008C2B29"/>
    <w:rsid w:val="008C4329"/>
    <w:rsid w:val="008C6297"/>
    <w:rsid w:val="008C6421"/>
    <w:rsid w:val="008D1D70"/>
    <w:rsid w:val="008D29E8"/>
    <w:rsid w:val="008D4408"/>
    <w:rsid w:val="008D515C"/>
    <w:rsid w:val="008D61CF"/>
    <w:rsid w:val="008D70FD"/>
    <w:rsid w:val="008E29EA"/>
    <w:rsid w:val="008E33CF"/>
    <w:rsid w:val="008E34C9"/>
    <w:rsid w:val="008E7C1B"/>
    <w:rsid w:val="008F2258"/>
    <w:rsid w:val="008F573C"/>
    <w:rsid w:val="008F5D00"/>
    <w:rsid w:val="00903E4B"/>
    <w:rsid w:val="00907C69"/>
    <w:rsid w:val="00910B30"/>
    <w:rsid w:val="009154F9"/>
    <w:rsid w:val="00924F1E"/>
    <w:rsid w:val="00926F87"/>
    <w:rsid w:val="009270FB"/>
    <w:rsid w:val="009318BB"/>
    <w:rsid w:val="009325C9"/>
    <w:rsid w:val="00936C07"/>
    <w:rsid w:val="00941350"/>
    <w:rsid w:val="00943471"/>
    <w:rsid w:val="00947B3D"/>
    <w:rsid w:val="00951532"/>
    <w:rsid w:val="00956D73"/>
    <w:rsid w:val="0095903A"/>
    <w:rsid w:val="00960A5E"/>
    <w:rsid w:val="00960FCB"/>
    <w:rsid w:val="0096624B"/>
    <w:rsid w:val="009667B4"/>
    <w:rsid w:val="00970C0A"/>
    <w:rsid w:val="00971B22"/>
    <w:rsid w:val="00972266"/>
    <w:rsid w:val="0097755C"/>
    <w:rsid w:val="009804FD"/>
    <w:rsid w:val="009818F7"/>
    <w:rsid w:val="00982E04"/>
    <w:rsid w:val="009843D1"/>
    <w:rsid w:val="009847DA"/>
    <w:rsid w:val="009850C0"/>
    <w:rsid w:val="0098522C"/>
    <w:rsid w:val="00986500"/>
    <w:rsid w:val="009871CA"/>
    <w:rsid w:val="009909D7"/>
    <w:rsid w:val="0099171A"/>
    <w:rsid w:val="00992BFC"/>
    <w:rsid w:val="00995F76"/>
    <w:rsid w:val="009A1832"/>
    <w:rsid w:val="009A22DF"/>
    <w:rsid w:val="009A2678"/>
    <w:rsid w:val="009B2CC3"/>
    <w:rsid w:val="009B4C55"/>
    <w:rsid w:val="009B59EB"/>
    <w:rsid w:val="009B6077"/>
    <w:rsid w:val="009B6E9D"/>
    <w:rsid w:val="009B7406"/>
    <w:rsid w:val="009C4C35"/>
    <w:rsid w:val="009C529D"/>
    <w:rsid w:val="009C5F18"/>
    <w:rsid w:val="009D5503"/>
    <w:rsid w:val="009E47E7"/>
    <w:rsid w:val="009F011A"/>
    <w:rsid w:val="009F5958"/>
    <w:rsid w:val="009F7FC8"/>
    <w:rsid w:val="00A0021C"/>
    <w:rsid w:val="00A02FE9"/>
    <w:rsid w:val="00A050C5"/>
    <w:rsid w:val="00A06ADE"/>
    <w:rsid w:val="00A10838"/>
    <w:rsid w:val="00A12502"/>
    <w:rsid w:val="00A125E4"/>
    <w:rsid w:val="00A131AE"/>
    <w:rsid w:val="00A13DBA"/>
    <w:rsid w:val="00A22CD7"/>
    <w:rsid w:val="00A238DD"/>
    <w:rsid w:val="00A25E74"/>
    <w:rsid w:val="00A261BB"/>
    <w:rsid w:val="00A2747E"/>
    <w:rsid w:val="00A30685"/>
    <w:rsid w:val="00A32B64"/>
    <w:rsid w:val="00A35458"/>
    <w:rsid w:val="00A35BE9"/>
    <w:rsid w:val="00A36653"/>
    <w:rsid w:val="00A37689"/>
    <w:rsid w:val="00A41C7A"/>
    <w:rsid w:val="00A4309B"/>
    <w:rsid w:val="00A456D7"/>
    <w:rsid w:val="00A47D8C"/>
    <w:rsid w:val="00A53A60"/>
    <w:rsid w:val="00A57491"/>
    <w:rsid w:val="00A60126"/>
    <w:rsid w:val="00A60AA7"/>
    <w:rsid w:val="00A61456"/>
    <w:rsid w:val="00A62F82"/>
    <w:rsid w:val="00A724E1"/>
    <w:rsid w:val="00A74C62"/>
    <w:rsid w:val="00A767F0"/>
    <w:rsid w:val="00A775DA"/>
    <w:rsid w:val="00A8291D"/>
    <w:rsid w:val="00A841DD"/>
    <w:rsid w:val="00A866D8"/>
    <w:rsid w:val="00A93173"/>
    <w:rsid w:val="00A94C5A"/>
    <w:rsid w:val="00A9736E"/>
    <w:rsid w:val="00AA4317"/>
    <w:rsid w:val="00AA7E53"/>
    <w:rsid w:val="00AB1259"/>
    <w:rsid w:val="00AC4088"/>
    <w:rsid w:val="00AC574E"/>
    <w:rsid w:val="00AC6D23"/>
    <w:rsid w:val="00AC6EA5"/>
    <w:rsid w:val="00AD06C7"/>
    <w:rsid w:val="00AD0941"/>
    <w:rsid w:val="00AD5FF0"/>
    <w:rsid w:val="00AD7847"/>
    <w:rsid w:val="00AE7297"/>
    <w:rsid w:val="00AE7868"/>
    <w:rsid w:val="00AF2C59"/>
    <w:rsid w:val="00AF718D"/>
    <w:rsid w:val="00B03F3A"/>
    <w:rsid w:val="00B0772C"/>
    <w:rsid w:val="00B112ED"/>
    <w:rsid w:val="00B15782"/>
    <w:rsid w:val="00B15BA5"/>
    <w:rsid w:val="00B161B3"/>
    <w:rsid w:val="00B205E0"/>
    <w:rsid w:val="00B21C17"/>
    <w:rsid w:val="00B23F4C"/>
    <w:rsid w:val="00B30C3E"/>
    <w:rsid w:val="00B34576"/>
    <w:rsid w:val="00B34FC5"/>
    <w:rsid w:val="00B3540A"/>
    <w:rsid w:val="00B36AFD"/>
    <w:rsid w:val="00B37869"/>
    <w:rsid w:val="00B41F06"/>
    <w:rsid w:val="00B43273"/>
    <w:rsid w:val="00B438A2"/>
    <w:rsid w:val="00B44A58"/>
    <w:rsid w:val="00B44DE1"/>
    <w:rsid w:val="00B57E40"/>
    <w:rsid w:val="00B57F48"/>
    <w:rsid w:val="00B60ADC"/>
    <w:rsid w:val="00B72020"/>
    <w:rsid w:val="00B760B2"/>
    <w:rsid w:val="00B76280"/>
    <w:rsid w:val="00B76B44"/>
    <w:rsid w:val="00B80C87"/>
    <w:rsid w:val="00B81F67"/>
    <w:rsid w:val="00B8278D"/>
    <w:rsid w:val="00B8445C"/>
    <w:rsid w:val="00B8476D"/>
    <w:rsid w:val="00B85189"/>
    <w:rsid w:val="00B92630"/>
    <w:rsid w:val="00B938AB"/>
    <w:rsid w:val="00B97F17"/>
    <w:rsid w:val="00BA02F9"/>
    <w:rsid w:val="00BA5629"/>
    <w:rsid w:val="00BA6F2E"/>
    <w:rsid w:val="00BB167C"/>
    <w:rsid w:val="00BB3185"/>
    <w:rsid w:val="00BB5E6A"/>
    <w:rsid w:val="00BB7523"/>
    <w:rsid w:val="00BC0C85"/>
    <w:rsid w:val="00BC0CAC"/>
    <w:rsid w:val="00BC1742"/>
    <w:rsid w:val="00BC3204"/>
    <w:rsid w:val="00BC3379"/>
    <w:rsid w:val="00BC5662"/>
    <w:rsid w:val="00BC5A01"/>
    <w:rsid w:val="00BC66E7"/>
    <w:rsid w:val="00BC6910"/>
    <w:rsid w:val="00BD0EFA"/>
    <w:rsid w:val="00BD1528"/>
    <w:rsid w:val="00BD2423"/>
    <w:rsid w:val="00BD25A9"/>
    <w:rsid w:val="00BD45F6"/>
    <w:rsid w:val="00BD706B"/>
    <w:rsid w:val="00BF0E3C"/>
    <w:rsid w:val="00BF2CAA"/>
    <w:rsid w:val="00BF6150"/>
    <w:rsid w:val="00C014D9"/>
    <w:rsid w:val="00C01ECA"/>
    <w:rsid w:val="00C05125"/>
    <w:rsid w:val="00C113BF"/>
    <w:rsid w:val="00C12A64"/>
    <w:rsid w:val="00C12B15"/>
    <w:rsid w:val="00C152C7"/>
    <w:rsid w:val="00C22A52"/>
    <w:rsid w:val="00C2624E"/>
    <w:rsid w:val="00C26C01"/>
    <w:rsid w:val="00C27866"/>
    <w:rsid w:val="00C27C97"/>
    <w:rsid w:val="00C411CD"/>
    <w:rsid w:val="00C469AA"/>
    <w:rsid w:val="00C4709E"/>
    <w:rsid w:val="00C521A2"/>
    <w:rsid w:val="00C52884"/>
    <w:rsid w:val="00C53CB0"/>
    <w:rsid w:val="00C60A20"/>
    <w:rsid w:val="00C6243E"/>
    <w:rsid w:val="00C65BAD"/>
    <w:rsid w:val="00C714A1"/>
    <w:rsid w:val="00C7772D"/>
    <w:rsid w:val="00C7792A"/>
    <w:rsid w:val="00C77CE6"/>
    <w:rsid w:val="00C80EF1"/>
    <w:rsid w:val="00C815EE"/>
    <w:rsid w:val="00C82BFF"/>
    <w:rsid w:val="00C83104"/>
    <w:rsid w:val="00C84397"/>
    <w:rsid w:val="00C9062B"/>
    <w:rsid w:val="00C90B9B"/>
    <w:rsid w:val="00C93EB3"/>
    <w:rsid w:val="00C94D88"/>
    <w:rsid w:val="00C94F10"/>
    <w:rsid w:val="00CA1FA3"/>
    <w:rsid w:val="00CA2B2C"/>
    <w:rsid w:val="00CA42AC"/>
    <w:rsid w:val="00CB3DBD"/>
    <w:rsid w:val="00CB65A5"/>
    <w:rsid w:val="00CB6756"/>
    <w:rsid w:val="00CC0225"/>
    <w:rsid w:val="00CC0B30"/>
    <w:rsid w:val="00CC0E9E"/>
    <w:rsid w:val="00CC3A28"/>
    <w:rsid w:val="00CC4267"/>
    <w:rsid w:val="00CC6145"/>
    <w:rsid w:val="00CC7F73"/>
    <w:rsid w:val="00CD1070"/>
    <w:rsid w:val="00CD39C2"/>
    <w:rsid w:val="00CD7091"/>
    <w:rsid w:val="00CE050C"/>
    <w:rsid w:val="00CE21E3"/>
    <w:rsid w:val="00CE77C6"/>
    <w:rsid w:val="00CF0128"/>
    <w:rsid w:val="00CF08C5"/>
    <w:rsid w:val="00CF090D"/>
    <w:rsid w:val="00CF0B39"/>
    <w:rsid w:val="00CF788E"/>
    <w:rsid w:val="00CF7B23"/>
    <w:rsid w:val="00D02273"/>
    <w:rsid w:val="00D07260"/>
    <w:rsid w:val="00D1499B"/>
    <w:rsid w:val="00D16D0E"/>
    <w:rsid w:val="00D16FF1"/>
    <w:rsid w:val="00D26AC3"/>
    <w:rsid w:val="00D27D84"/>
    <w:rsid w:val="00D31ED7"/>
    <w:rsid w:val="00D325F0"/>
    <w:rsid w:val="00D32C4D"/>
    <w:rsid w:val="00D431D6"/>
    <w:rsid w:val="00D43703"/>
    <w:rsid w:val="00D46A2F"/>
    <w:rsid w:val="00D50E47"/>
    <w:rsid w:val="00D523D2"/>
    <w:rsid w:val="00D52917"/>
    <w:rsid w:val="00D55149"/>
    <w:rsid w:val="00D56D44"/>
    <w:rsid w:val="00D60DEA"/>
    <w:rsid w:val="00D641CE"/>
    <w:rsid w:val="00D646C1"/>
    <w:rsid w:val="00D6522D"/>
    <w:rsid w:val="00D65CBA"/>
    <w:rsid w:val="00D66B23"/>
    <w:rsid w:val="00D70574"/>
    <w:rsid w:val="00D75243"/>
    <w:rsid w:val="00D822AF"/>
    <w:rsid w:val="00D825C6"/>
    <w:rsid w:val="00D8310C"/>
    <w:rsid w:val="00D86808"/>
    <w:rsid w:val="00D8711F"/>
    <w:rsid w:val="00D92646"/>
    <w:rsid w:val="00D92D13"/>
    <w:rsid w:val="00D94C5F"/>
    <w:rsid w:val="00D96BDA"/>
    <w:rsid w:val="00D96C54"/>
    <w:rsid w:val="00DA2369"/>
    <w:rsid w:val="00DA41B0"/>
    <w:rsid w:val="00DA4BD9"/>
    <w:rsid w:val="00DB0C78"/>
    <w:rsid w:val="00DB3AFF"/>
    <w:rsid w:val="00DB6F4D"/>
    <w:rsid w:val="00DB7B31"/>
    <w:rsid w:val="00DC03E6"/>
    <w:rsid w:val="00DC0A5F"/>
    <w:rsid w:val="00DC5D83"/>
    <w:rsid w:val="00DD142F"/>
    <w:rsid w:val="00DD31C1"/>
    <w:rsid w:val="00DD3577"/>
    <w:rsid w:val="00DD5248"/>
    <w:rsid w:val="00DD7664"/>
    <w:rsid w:val="00DE26D1"/>
    <w:rsid w:val="00DE42C4"/>
    <w:rsid w:val="00DE49AE"/>
    <w:rsid w:val="00DE6BA5"/>
    <w:rsid w:val="00DE7C52"/>
    <w:rsid w:val="00DF0531"/>
    <w:rsid w:val="00DF2D26"/>
    <w:rsid w:val="00DF2F82"/>
    <w:rsid w:val="00DF4C49"/>
    <w:rsid w:val="00DF5B73"/>
    <w:rsid w:val="00E00AE3"/>
    <w:rsid w:val="00E010F5"/>
    <w:rsid w:val="00E03551"/>
    <w:rsid w:val="00E03A51"/>
    <w:rsid w:val="00E03F61"/>
    <w:rsid w:val="00E04112"/>
    <w:rsid w:val="00E06B7A"/>
    <w:rsid w:val="00E14D17"/>
    <w:rsid w:val="00E14D21"/>
    <w:rsid w:val="00E1639C"/>
    <w:rsid w:val="00E2367C"/>
    <w:rsid w:val="00E24E7E"/>
    <w:rsid w:val="00E25B6F"/>
    <w:rsid w:val="00E2602D"/>
    <w:rsid w:val="00E334ED"/>
    <w:rsid w:val="00E345E4"/>
    <w:rsid w:val="00E35F10"/>
    <w:rsid w:val="00E36EED"/>
    <w:rsid w:val="00E47214"/>
    <w:rsid w:val="00E47529"/>
    <w:rsid w:val="00E52D3A"/>
    <w:rsid w:val="00E56117"/>
    <w:rsid w:val="00E571CC"/>
    <w:rsid w:val="00E578AB"/>
    <w:rsid w:val="00E57C4D"/>
    <w:rsid w:val="00E61568"/>
    <w:rsid w:val="00E63883"/>
    <w:rsid w:val="00E65DCD"/>
    <w:rsid w:val="00E660FA"/>
    <w:rsid w:val="00E67F0D"/>
    <w:rsid w:val="00E705E6"/>
    <w:rsid w:val="00E71E95"/>
    <w:rsid w:val="00E769CD"/>
    <w:rsid w:val="00E771EC"/>
    <w:rsid w:val="00E81227"/>
    <w:rsid w:val="00E84A18"/>
    <w:rsid w:val="00E84A97"/>
    <w:rsid w:val="00E8620B"/>
    <w:rsid w:val="00E920E5"/>
    <w:rsid w:val="00E92987"/>
    <w:rsid w:val="00EA3010"/>
    <w:rsid w:val="00EA396B"/>
    <w:rsid w:val="00EA5A69"/>
    <w:rsid w:val="00EA686F"/>
    <w:rsid w:val="00EB1731"/>
    <w:rsid w:val="00EB3025"/>
    <w:rsid w:val="00EB3033"/>
    <w:rsid w:val="00EC014B"/>
    <w:rsid w:val="00EC0852"/>
    <w:rsid w:val="00EC2E2F"/>
    <w:rsid w:val="00EC52EA"/>
    <w:rsid w:val="00ED1316"/>
    <w:rsid w:val="00ED3745"/>
    <w:rsid w:val="00ED6AF6"/>
    <w:rsid w:val="00ED761C"/>
    <w:rsid w:val="00EE03AC"/>
    <w:rsid w:val="00EE1084"/>
    <w:rsid w:val="00EE14A4"/>
    <w:rsid w:val="00EE1702"/>
    <w:rsid w:val="00EE4D88"/>
    <w:rsid w:val="00EF3C93"/>
    <w:rsid w:val="00EF5D60"/>
    <w:rsid w:val="00EF7D9B"/>
    <w:rsid w:val="00F0035F"/>
    <w:rsid w:val="00F00675"/>
    <w:rsid w:val="00F00E02"/>
    <w:rsid w:val="00F01F74"/>
    <w:rsid w:val="00F03019"/>
    <w:rsid w:val="00F06C1E"/>
    <w:rsid w:val="00F1281D"/>
    <w:rsid w:val="00F1371F"/>
    <w:rsid w:val="00F13C81"/>
    <w:rsid w:val="00F14757"/>
    <w:rsid w:val="00F207BC"/>
    <w:rsid w:val="00F20F57"/>
    <w:rsid w:val="00F218DC"/>
    <w:rsid w:val="00F31289"/>
    <w:rsid w:val="00F31D4B"/>
    <w:rsid w:val="00F33203"/>
    <w:rsid w:val="00F334BB"/>
    <w:rsid w:val="00F33514"/>
    <w:rsid w:val="00F42251"/>
    <w:rsid w:val="00F42CDE"/>
    <w:rsid w:val="00F53154"/>
    <w:rsid w:val="00F54DA0"/>
    <w:rsid w:val="00F56A54"/>
    <w:rsid w:val="00F60101"/>
    <w:rsid w:val="00F642A9"/>
    <w:rsid w:val="00F642C5"/>
    <w:rsid w:val="00F700F5"/>
    <w:rsid w:val="00F7117E"/>
    <w:rsid w:val="00F74675"/>
    <w:rsid w:val="00F74B7F"/>
    <w:rsid w:val="00F76833"/>
    <w:rsid w:val="00F76BF2"/>
    <w:rsid w:val="00F772A0"/>
    <w:rsid w:val="00F77F97"/>
    <w:rsid w:val="00F817FD"/>
    <w:rsid w:val="00F82577"/>
    <w:rsid w:val="00F82953"/>
    <w:rsid w:val="00F852EF"/>
    <w:rsid w:val="00F860E8"/>
    <w:rsid w:val="00F86367"/>
    <w:rsid w:val="00F8733C"/>
    <w:rsid w:val="00F9051A"/>
    <w:rsid w:val="00F905D2"/>
    <w:rsid w:val="00F9161C"/>
    <w:rsid w:val="00F92BDE"/>
    <w:rsid w:val="00F9538F"/>
    <w:rsid w:val="00F95569"/>
    <w:rsid w:val="00F970FF"/>
    <w:rsid w:val="00FA3BDA"/>
    <w:rsid w:val="00FA4867"/>
    <w:rsid w:val="00FA51C2"/>
    <w:rsid w:val="00FA57BE"/>
    <w:rsid w:val="00FA5B28"/>
    <w:rsid w:val="00FB530C"/>
    <w:rsid w:val="00FC68C8"/>
    <w:rsid w:val="00FD52A9"/>
    <w:rsid w:val="00FD6779"/>
    <w:rsid w:val="00FD76CE"/>
    <w:rsid w:val="00FE1B70"/>
    <w:rsid w:val="00FE310A"/>
    <w:rsid w:val="00FE5529"/>
    <w:rsid w:val="00FE6ED5"/>
    <w:rsid w:val="00FE764F"/>
    <w:rsid w:val="00FF1382"/>
    <w:rsid w:val="00FF643B"/>
    <w:rsid w:val="00FF7814"/>
    <w:rsid w:val="00FF782D"/>
    <w:rsid w:val="01D3CC6A"/>
    <w:rsid w:val="02C63927"/>
    <w:rsid w:val="0310A89B"/>
    <w:rsid w:val="032CBD82"/>
    <w:rsid w:val="045D63F8"/>
    <w:rsid w:val="05323D75"/>
    <w:rsid w:val="05F298F1"/>
    <w:rsid w:val="08E1B067"/>
    <w:rsid w:val="091AD023"/>
    <w:rsid w:val="0A0BDF01"/>
    <w:rsid w:val="0C28A9ED"/>
    <w:rsid w:val="0CAA07D9"/>
    <w:rsid w:val="0D607C08"/>
    <w:rsid w:val="0E8AA74C"/>
    <w:rsid w:val="0EC74176"/>
    <w:rsid w:val="10420CFB"/>
    <w:rsid w:val="10434E71"/>
    <w:rsid w:val="117B5653"/>
    <w:rsid w:val="11B477E1"/>
    <w:rsid w:val="124E61A2"/>
    <w:rsid w:val="13F0954E"/>
    <w:rsid w:val="1637FC48"/>
    <w:rsid w:val="166AD9D2"/>
    <w:rsid w:val="16F019D7"/>
    <w:rsid w:val="175FB44C"/>
    <w:rsid w:val="17E30E64"/>
    <w:rsid w:val="17FDCF44"/>
    <w:rsid w:val="186968F7"/>
    <w:rsid w:val="19372B75"/>
    <w:rsid w:val="19550813"/>
    <w:rsid w:val="197672EA"/>
    <w:rsid w:val="1B6CBD9F"/>
    <w:rsid w:val="1B815692"/>
    <w:rsid w:val="1B84AA00"/>
    <w:rsid w:val="1BCAAA1A"/>
    <w:rsid w:val="1C23695C"/>
    <w:rsid w:val="1C808B27"/>
    <w:rsid w:val="1D994914"/>
    <w:rsid w:val="1DCD65CB"/>
    <w:rsid w:val="1E3E4C0F"/>
    <w:rsid w:val="1E7DA06D"/>
    <w:rsid w:val="1EB11FF2"/>
    <w:rsid w:val="1F6E1EAA"/>
    <w:rsid w:val="1FE9F251"/>
    <w:rsid w:val="2014A4DB"/>
    <w:rsid w:val="2060A233"/>
    <w:rsid w:val="20B48018"/>
    <w:rsid w:val="234A2045"/>
    <w:rsid w:val="23A7DBF5"/>
    <w:rsid w:val="25AF4779"/>
    <w:rsid w:val="25C9BA81"/>
    <w:rsid w:val="25ECA849"/>
    <w:rsid w:val="26F8AB83"/>
    <w:rsid w:val="2768D94E"/>
    <w:rsid w:val="27DF7639"/>
    <w:rsid w:val="28666BDA"/>
    <w:rsid w:val="2BBCC31D"/>
    <w:rsid w:val="2C5F0468"/>
    <w:rsid w:val="2D44F5CE"/>
    <w:rsid w:val="2DD06B6D"/>
    <w:rsid w:val="2EA5AFC3"/>
    <w:rsid w:val="2EF6BBCB"/>
    <w:rsid w:val="2F3F012E"/>
    <w:rsid w:val="314AFDAB"/>
    <w:rsid w:val="3251B836"/>
    <w:rsid w:val="32ED991F"/>
    <w:rsid w:val="3324E34F"/>
    <w:rsid w:val="3657F9DA"/>
    <w:rsid w:val="365B4846"/>
    <w:rsid w:val="37B4C799"/>
    <w:rsid w:val="3A617E5E"/>
    <w:rsid w:val="3AA0523D"/>
    <w:rsid w:val="3ADC29A3"/>
    <w:rsid w:val="3B356C3F"/>
    <w:rsid w:val="3CC7D31B"/>
    <w:rsid w:val="3DDBC462"/>
    <w:rsid w:val="3DF6A85A"/>
    <w:rsid w:val="3E96E33A"/>
    <w:rsid w:val="3F018D21"/>
    <w:rsid w:val="3FE5B3C3"/>
    <w:rsid w:val="3FF31F15"/>
    <w:rsid w:val="404A9725"/>
    <w:rsid w:val="40A2FD19"/>
    <w:rsid w:val="40CC0DB7"/>
    <w:rsid w:val="40E71D5B"/>
    <w:rsid w:val="40FC6B87"/>
    <w:rsid w:val="41FAB75E"/>
    <w:rsid w:val="43C8C56A"/>
    <w:rsid w:val="44A77AD0"/>
    <w:rsid w:val="473DBC8A"/>
    <w:rsid w:val="475F87B9"/>
    <w:rsid w:val="47C7968D"/>
    <w:rsid w:val="47DA0A60"/>
    <w:rsid w:val="483B3B9F"/>
    <w:rsid w:val="483D0E5B"/>
    <w:rsid w:val="48E4BFCD"/>
    <w:rsid w:val="490B4C14"/>
    <w:rsid w:val="49AB2F5C"/>
    <w:rsid w:val="49D47BB1"/>
    <w:rsid w:val="4A4DBE58"/>
    <w:rsid w:val="4A60B1B4"/>
    <w:rsid w:val="4B31C1B2"/>
    <w:rsid w:val="4B632E8F"/>
    <w:rsid w:val="4E4A2E36"/>
    <w:rsid w:val="4FC91C1D"/>
    <w:rsid w:val="4FCA0FAF"/>
    <w:rsid w:val="4FEB5DB8"/>
    <w:rsid w:val="52035D9B"/>
    <w:rsid w:val="544761BD"/>
    <w:rsid w:val="55199857"/>
    <w:rsid w:val="55273391"/>
    <w:rsid w:val="553225FC"/>
    <w:rsid w:val="55D9E1F6"/>
    <w:rsid w:val="56B686A5"/>
    <w:rsid w:val="56F89EE6"/>
    <w:rsid w:val="57559025"/>
    <w:rsid w:val="5769C39E"/>
    <w:rsid w:val="579DB250"/>
    <w:rsid w:val="57FA24EA"/>
    <w:rsid w:val="580FC7D2"/>
    <w:rsid w:val="58E6DE50"/>
    <w:rsid w:val="59AE2B70"/>
    <w:rsid w:val="5C077AB4"/>
    <w:rsid w:val="5D4C27E0"/>
    <w:rsid w:val="5D51EA51"/>
    <w:rsid w:val="5D53CA4B"/>
    <w:rsid w:val="5D71F28D"/>
    <w:rsid w:val="5D87D6E6"/>
    <w:rsid w:val="5DAFD1A2"/>
    <w:rsid w:val="5E5D3707"/>
    <w:rsid w:val="5ED5F7BA"/>
    <w:rsid w:val="5F01B2E6"/>
    <w:rsid w:val="61183822"/>
    <w:rsid w:val="6197D23F"/>
    <w:rsid w:val="638556FA"/>
    <w:rsid w:val="65173054"/>
    <w:rsid w:val="652D261A"/>
    <w:rsid w:val="65E0EB8D"/>
    <w:rsid w:val="66B300B5"/>
    <w:rsid w:val="66C4DF32"/>
    <w:rsid w:val="672A0908"/>
    <w:rsid w:val="6834C69D"/>
    <w:rsid w:val="6838EC8D"/>
    <w:rsid w:val="68C7A2E6"/>
    <w:rsid w:val="69084353"/>
    <w:rsid w:val="69397376"/>
    <w:rsid w:val="699316F9"/>
    <w:rsid w:val="69B7CE93"/>
    <w:rsid w:val="6A6CD4A5"/>
    <w:rsid w:val="6B7D8EAE"/>
    <w:rsid w:val="6BE39A85"/>
    <w:rsid w:val="6DB28F86"/>
    <w:rsid w:val="705A47A2"/>
    <w:rsid w:val="7193458B"/>
    <w:rsid w:val="71F8388C"/>
    <w:rsid w:val="738DCDDA"/>
    <w:rsid w:val="759B5718"/>
    <w:rsid w:val="75C1720B"/>
    <w:rsid w:val="76431D00"/>
    <w:rsid w:val="769414BC"/>
    <w:rsid w:val="76EE1F4B"/>
    <w:rsid w:val="77A94A9E"/>
    <w:rsid w:val="77FA86BA"/>
    <w:rsid w:val="783AEBBB"/>
    <w:rsid w:val="78C27539"/>
    <w:rsid w:val="78D6B610"/>
    <w:rsid w:val="79004C0A"/>
    <w:rsid w:val="7998BB50"/>
    <w:rsid w:val="7A44BD7F"/>
    <w:rsid w:val="7AA2B20C"/>
    <w:rsid w:val="7BB29827"/>
    <w:rsid w:val="7BB90577"/>
    <w:rsid w:val="7D021A35"/>
    <w:rsid w:val="7DA129A4"/>
    <w:rsid w:val="7E4CCD55"/>
    <w:rsid w:val="7E6C8F66"/>
    <w:rsid w:val="7F254CC5"/>
    <w:rsid w:val="7F3D0202"/>
    <w:rsid w:val="7F64C11A"/>
    <w:rsid w:val="7FC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E45B7E"/>
  <w15:docId w15:val="{B6D29406-85C3-4A1F-AAAA-99BE0C60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D50"/>
    <w:pPr>
      <w:spacing w:before="40" w:after="40" w:line="259" w:lineRule="auto"/>
    </w:pPr>
    <w:rPr>
      <w:rFonts w:ascii="Arial" w:eastAsiaTheme="minorEastAsia" w:hAnsi="Arial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41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99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rFonts w:eastAsiaTheme="minorEastAsia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before="0"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="Arial" w:eastAsiaTheme="minorEastAsia" w:hAnsi="Arial"/>
      <w:b/>
      <w:iCs/>
      <w:spacing w:val="10"/>
      <w:sz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before="240" w:after="240"/>
      <w:jc w:val="both"/>
    </w:pPr>
    <w:rPr>
      <w:rFonts w:ascii="Arial" w:eastAsiaTheme="minorEastAsia" w:hAnsi="Arial"/>
      <w:b/>
      <w:color w:val="385623" w:themeColor="accent6" w:themeShade="80"/>
      <w:sz w:val="24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qFormat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Theme="minorEastAsia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Theme="minorEastAsia" w:hAnsi="Arial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Arial" w:eastAsiaTheme="minorEastAsia" w:hAnsi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</w:rPr>
  </w:style>
  <w:style w:type="paragraph" w:customStyle="1" w:styleId="Poprawka1">
    <w:name w:val="Poprawka1"/>
    <w:hidden/>
    <w:uiPriority w:val="99"/>
    <w:semiHidden/>
    <w:qFormat/>
    <w:rPr>
      <w:rFonts w:ascii="Arial" w:eastAsiaTheme="minorEastAsia" w:hAnsi="Arial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160"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Arial" w:eastAsiaTheme="minorEastAsia" w:hAnsi="Arial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xxmsonormal">
    <w:name w:val="x_x_x_msonormal"/>
    <w:basedOn w:val="Normalny"/>
    <w:qFormat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E771EC"/>
    <w:rPr>
      <w:rFonts w:ascii="Arial" w:eastAsiaTheme="minorEastAsia" w:hAnsi="Arial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6221E2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paragraph" w:customStyle="1" w:styleId="Style16">
    <w:name w:val="Style16"/>
    <w:basedOn w:val="Normalny"/>
    <w:uiPriority w:val="99"/>
    <w:rsid w:val="006221E2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25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4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FontStyle31">
    <w:name w:val="Font Style31"/>
    <w:basedOn w:val="Domylnaczcionkaakapitu"/>
    <w:uiPriority w:val="99"/>
    <w:rsid w:val="00773A81"/>
    <w:rPr>
      <w:rFonts w:ascii="Arial Unicode MS" w:eastAsia="Arial Unicode MS" w:hAnsi="Arial Unicode MS" w:cs="Arial Unicode MS" w:hint="eastAsia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C59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C59"/>
    <w:rPr>
      <w:rFonts w:ascii="Arial" w:eastAsiaTheme="minorEastAsia" w:hAnsi="Arial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99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0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isap.sejm.gov.pl/isap.nsf/DocDetails.xsp?id=WDU20040640593" TargetMode="External"/><Relationship Id="rId18" Type="http://schemas.openxmlformats.org/officeDocument/2006/relationships/hyperlink" Target="https://bip.mcps.com.pl/wp-content/uploads/sites/2/2023/04/RPDI_WM_2023-251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funduszeeuropejskie.gov.pl/media/147227/Plan_realizacji_Gwarancji_dla_mlodziezy_w_Polsce_Aktualizacja_202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PL/TXT/?uri=celex%3A32020H1104%2801%29" TargetMode="External"/><Relationship Id="rId20" Type="http://schemas.openxmlformats.org/officeDocument/2006/relationships/hyperlink" Target="https://funduszeuedlamazowsza.eu/wykaz-gminnych-programow-rewitalizacji-wojewodztwa-mazowieckiego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ing.com/ck/a?!&amp;&amp;p=e257906594d9d2b39acbacc14e1abe830c53640271a1accdcd4eeda83118af04JmltdHM9MTc1MDYzNjgwMA&amp;ptn=3&amp;ver=2&amp;hsh=4&amp;fclid=3aa08d9e-e6c0-67c7-1d0d-9855e7d26666&amp;psq=Lista+gmin+wykluczonych+komunikacyjnie+w+oparciu+o+badania+%22+Wykluczenie+transportowe+w+wojew%c3%b3dztwie+Mazowieckim%22+stowarzyszenie+Miasto+jest+nasze.&amp;u=a1aHR0cHM6Ly9mdW5kdXN6ZXVlZGxhbWF6b3dzemEuZXUvd3AtY29udGVudC91cGxvYWRzLzIwMjUvMDEvWmFsYWN6bmlrLW5yLTgtTGlzdGEtZ21pbi13eWtsdWN6b255Y2gta29tdW5pa2FjeWpuaWVfcGF6ZHppZXJuaWstMjAyM19ha3R1YWxpemFjamEtMDFfMjAyNS0xLnhsc3g&amp;ntb=1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funduszeuedlamazowsza.eu/dokumenty/?wpnonce=3f72349b32&amp;sortorder=desc&amp;dct=436&amp;searchkey=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bing.com/ck/a?!&amp;&amp;p=4dbbcf6d7aa33f4cff0b1dc68b8a9d8401fc8d2c1bfbdebe6eb50a7bfa8b9d65JmltdHM9MTc1MDYzNjgwMA&amp;ptn=3&amp;ver=2&amp;hsh=4&amp;fclid=3aa08d9e-e6c0-67c7-1d0d-9855e7d26666&amp;psq=Mi%c4%99dzynarodow%c4%85+Statystyczn%c4%85+Klasyfikacj%c4%85+Chor%c3%b3b+i+Problem%c3%b3w+Zdrowotnych+icd+10&amp;u=a1aHR0cHM6Ly93d3cuY3Npb3ouZ292LnBsL2ZpbGVhZG1pbi91c2VyX3VwbG9hZC9XeXR5Y3puZS9zdGF0eXN0eWthL2ljZDEwdG9taV81NmE4ZjVhNTU0YTE4LnBkZg&amp;ntb=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FA274A-228E-492F-89AB-4E7BB7985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37932-F949-43EF-A6A3-05899C297B4D}">
  <ds:schemaRefs>
    <ds:schemaRef ds:uri="http://schemas.microsoft.com/office/2006/metadata/properties"/>
    <ds:schemaRef ds:uri="253f38df-fea7-4151-a30c-0897e6095cf2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3f4ada1-6094-4495-8896-03c1d5d7a0ba"/>
  </ds:schemaRefs>
</ds:datastoreItem>
</file>

<file path=customXml/itemProps4.xml><?xml version="1.0" encoding="utf-8"?>
<ds:datastoreItem xmlns:ds="http://schemas.openxmlformats.org/officeDocument/2006/customXml" ds:itemID="{5F945EC4-1C86-4EC2-822B-7F580ED67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69E457-C6BA-4BCA-A2B6-3F2A6178A9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0609225-CD17-4CED-9BE1-D521E39DA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5827</Words>
  <Characters>34964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Makowski Marek</dc:creator>
  <cp:lastModifiedBy>Waldemar Staniaszek</cp:lastModifiedBy>
  <cp:revision>65</cp:revision>
  <cp:lastPrinted>2025-08-20T05:46:00Z</cp:lastPrinted>
  <dcterms:created xsi:type="dcterms:W3CDTF">2025-07-31T07:01:00Z</dcterms:created>
  <dcterms:modified xsi:type="dcterms:W3CDTF">2025-09-22T10:54:00Z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  <property fmtid="{D5CDD505-2E9C-101B-9397-08002B2CF9AE}" pid="4" name="KSOProductBuildVer">
    <vt:lpwstr>1045-12.2.0.18607</vt:lpwstr>
  </property>
  <property fmtid="{D5CDD505-2E9C-101B-9397-08002B2CF9AE}" pid="5" name="ICV">
    <vt:lpwstr>6B332ED7299946A7BF95663A702F6FB1_13</vt:lpwstr>
  </property>
</Properties>
</file>