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36578B79" w:rsidR="007C5B4C" w:rsidRPr="00783852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3A4E92B8" w:rsidR="007C5B4C" w:rsidRPr="00783852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="005E18F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50B2" w:rsidRPr="00783852">
        <w:rPr>
          <w:rFonts w:asciiTheme="minorHAnsi" w:hAnsiTheme="minorHAnsi" w:cstheme="minorHAnsi"/>
          <w:b/>
          <w:bCs/>
          <w:sz w:val="20"/>
          <w:szCs w:val="20"/>
        </w:rPr>
        <w:t>Ochrona zdrowia</w:t>
      </w:r>
    </w:p>
    <w:p w14:paraId="65069872" w14:textId="68B19D74" w:rsidR="006C7C6B" w:rsidRPr="00783852" w:rsidRDefault="007C5B4C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783852" w:rsidSect="0085426A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2E6EED" w:rsidRPr="002E6EED">
        <w:rPr>
          <w:rFonts w:asciiTheme="minorHAnsi" w:hAnsiTheme="minorHAnsi" w:cstheme="minorHAnsi"/>
          <w:b/>
          <w:bCs/>
          <w:sz w:val="20"/>
          <w:szCs w:val="20"/>
        </w:rPr>
        <w:t>Inwestycje w infrastrukturę zdrowotną</w:t>
      </w:r>
      <w:r w:rsidR="007F5B60">
        <w:rPr>
          <w:rFonts w:asciiTheme="minorHAnsi" w:hAnsiTheme="minorHAnsi" w:cstheme="minorHAnsi"/>
          <w:b/>
          <w:bCs/>
          <w:sz w:val="20"/>
          <w:szCs w:val="20"/>
        </w:rPr>
        <w:t>, Tytuł naboru:</w:t>
      </w:r>
      <w:r w:rsidR="002E6EED" w:rsidRPr="002E6EE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309D" w:rsidRPr="00CF309D">
        <w:rPr>
          <w:rFonts w:asciiTheme="minorHAnsi" w:hAnsiTheme="minorHAnsi" w:cstheme="minorHAnsi"/>
          <w:b/>
          <w:bCs/>
          <w:sz w:val="20"/>
          <w:szCs w:val="20"/>
        </w:rPr>
        <w:t>Inwestycje w infrastrukturę zdrowotną – opieka długoterminowa, geriatryczna, hospicyjna</w:t>
      </w:r>
      <w:r w:rsidR="00103C97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CF309D" w:rsidRPr="00CF309D">
        <w:rPr>
          <w:rFonts w:asciiTheme="minorHAnsi" w:hAnsiTheme="minorHAnsi" w:cstheme="minorHAnsi"/>
          <w:b/>
          <w:bCs/>
          <w:sz w:val="20"/>
          <w:szCs w:val="20"/>
        </w:rPr>
        <w:t>i paliatywna</w:t>
      </w:r>
      <w:r w:rsidR="007F5B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309D" w:rsidRPr="00CF309D">
        <w:rPr>
          <w:rFonts w:asciiTheme="minorHAnsi" w:hAnsiTheme="minorHAnsi" w:cstheme="minorHAnsi"/>
          <w:b/>
          <w:bCs/>
          <w:sz w:val="20"/>
          <w:szCs w:val="20"/>
        </w:rPr>
        <w:t>w formach zdeinstytucjonalizowanych</w:t>
      </w:r>
    </w:p>
    <w:p w14:paraId="0C614D47" w14:textId="30203456" w:rsidR="007C5B4C" w:rsidRPr="00783852" w:rsidRDefault="007C5B4C" w:rsidP="00785EA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55"/>
        <w:gridCol w:w="8345"/>
        <w:gridCol w:w="1681"/>
        <w:gridCol w:w="1374"/>
      </w:tblGrid>
      <w:tr w:rsidR="00783852" w:rsidRPr="00783852" w14:paraId="58D0FD4D" w14:textId="77777777" w:rsidTr="00EC37E1">
        <w:trPr>
          <w:trHeight w:val="113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83852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83852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A5F07" w:rsidRPr="00783852" w14:paraId="48767F4A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CE9" w14:textId="7E27C97B" w:rsidR="000A5F07" w:rsidRPr="00783852" w:rsidRDefault="000A5F07" w:rsidP="00D750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5ADE" w14:textId="568CD13B" w:rsidR="000A5F07" w:rsidRPr="00783852" w:rsidRDefault="00B76842" w:rsidP="00D7505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="00CF309D" w:rsidRPr="00CF30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ontrakt z NFZ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FC0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 czy podmiot posiada umowę o udzielanie świadczeń opieki zdrowotnej ze środków</w:t>
            </w:r>
          </w:p>
          <w:p w14:paraId="05FCF64E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publicznych w formach zdeinstytucjonalizowanych  w zakresie:</w:t>
            </w:r>
          </w:p>
          <w:p w14:paraId="5481C1BC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a) opieki długoterminowej,  </w:t>
            </w:r>
          </w:p>
          <w:p w14:paraId="10F23A5E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</w:p>
          <w:p w14:paraId="37B5DF4C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b)  geriatrycznej</w:t>
            </w:r>
          </w:p>
          <w:p w14:paraId="57443475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</w:p>
          <w:p w14:paraId="6E9D6224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c) hospicyjnej i paliatywnej </w:t>
            </w:r>
          </w:p>
          <w:p w14:paraId="26CADFAA" w14:textId="77777777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F3357A" w14:textId="0796CD04" w:rsidR="00CF309D" w:rsidRPr="00CF309D" w:rsidRDefault="00CF309D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lub zobowiąże się do ich posiadania najpóźniej w </w:t>
            </w:r>
            <w:r w:rsidR="00B76842" w:rsidRPr="00B76842">
              <w:rPr>
                <w:rFonts w:asciiTheme="minorHAnsi" w:hAnsiTheme="minorHAnsi" w:cstheme="minorHAnsi"/>
                <w:sz w:val="20"/>
                <w:szCs w:val="20"/>
              </w:rPr>
              <w:t>dniu złożenia wniosku końcowego o płatność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, z zastrzeżeniem, że w takim przypadku, konieczne jest posiadanie przez wnioskodawcę - na moment składania wniosku o dofinansowanie – umowy o udzielanie świadczeń opieki zdrowotnej ze środków publicznych w zakresie innym niż zbieżny z projektem.</w:t>
            </w:r>
          </w:p>
          <w:p w14:paraId="4C22CE1C" w14:textId="3F43B9F1" w:rsidR="000A5F07" w:rsidRPr="00783852" w:rsidRDefault="000A5F07" w:rsidP="00CF309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56" w14:textId="77777777" w:rsidR="000A5F07" w:rsidRPr="00783852" w:rsidRDefault="000A5F07" w:rsidP="00D7505D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7FED" w14:textId="77777777" w:rsidR="000A5F07" w:rsidRPr="00EC37E1" w:rsidRDefault="000A5F07" w:rsidP="00D7505D">
            <w:pPr>
              <w:spacing w:after="0" w:line="240" w:lineRule="auto"/>
              <w:jc w:val="center"/>
            </w:pPr>
            <w:r w:rsidRPr="00EC37E1">
              <w:t>TAK</w:t>
            </w:r>
          </w:p>
        </w:tc>
      </w:tr>
      <w:tr w:rsidR="001E02E9" w:rsidRPr="001E02E9" w14:paraId="3533F91F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FA0B" w14:textId="48B23C64" w:rsidR="00C56B31" w:rsidRPr="001E02E9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251B" w14:textId="2A4A1813" w:rsidR="00C56B31" w:rsidRPr="001E02E9" w:rsidDel="00B7684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projektu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65C" w14:textId="77777777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 czy projekt obejmuje wsparcie:</w:t>
            </w:r>
          </w:p>
          <w:p w14:paraId="111FEFE0" w14:textId="77777777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 xml:space="preserve">a) opieki długoterminowej,  </w:t>
            </w:r>
          </w:p>
          <w:p w14:paraId="11421FF2" w14:textId="77777777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</w:p>
          <w:p w14:paraId="30D049E7" w14:textId="77777777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b)  geriatrycznej</w:t>
            </w:r>
          </w:p>
          <w:p w14:paraId="41AFE53B" w14:textId="77777777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</w:p>
          <w:p w14:paraId="13F9D8C2" w14:textId="77777777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c) hospicyjnej i paliatywnej</w:t>
            </w:r>
          </w:p>
          <w:p w14:paraId="146A3DA0" w14:textId="72FD5986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w formach zdeinstytucjonalizowanych.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B2C" w14:textId="30CFCA93" w:rsidR="00C56B31" w:rsidRPr="001E02E9" w:rsidRDefault="00C56B31" w:rsidP="00C56B31">
            <w:pPr>
              <w:spacing w:after="0" w:line="240" w:lineRule="auto"/>
              <w:jc w:val="center"/>
            </w:pPr>
            <w:r w:rsidRPr="001E02E9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BBA" w14:textId="2E9B360E" w:rsidR="00C56B31" w:rsidRPr="001E02E9" w:rsidRDefault="00C56B31" w:rsidP="00C56B31">
            <w:pPr>
              <w:spacing w:after="0" w:line="240" w:lineRule="auto"/>
              <w:jc w:val="center"/>
            </w:pPr>
            <w:r w:rsidRPr="001E02E9">
              <w:t>TAK</w:t>
            </w:r>
          </w:p>
        </w:tc>
      </w:tr>
      <w:tr w:rsidR="00C56B31" w:rsidRPr="00783852" w14:paraId="3AD5D284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8C9" w14:textId="244121D4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CEF" w14:textId="76F3AB40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b/>
                <w:sz w:val="20"/>
                <w:szCs w:val="20"/>
              </w:rPr>
              <w:t>Zgodność z Mapą Potrzeb Zdrowotnych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67F" w14:textId="1220449A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jest uzasadniony z punktu widzenia potrzeb zdrowotnych w zakresie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DDCB99" w14:textId="77777777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86EAC" w14:textId="72E84C8B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 xml:space="preserve">opieki długoterminowej w formach zdeinstytucjonalizowanych i/lub </w:t>
            </w:r>
          </w:p>
          <w:p w14:paraId="411A77E7" w14:textId="77777777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6B455" w14:textId="24361531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 xml:space="preserve">opieki paliatywnej i hospicyjnej w formach zdeinstytucjonalizowanych i/lub </w:t>
            </w:r>
          </w:p>
          <w:p w14:paraId="77F0EB6E" w14:textId="77777777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4D0E5" w14:textId="296DB363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 xml:space="preserve">geriatrii w formach zdeinstytucjonalizowanych. </w:t>
            </w:r>
          </w:p>
          <w:p w14:paraId="324EDDCC" w14:textId="77777777" w:rsidR="00C56B31" w:rsidRP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91F61" w14:textId="50F7BCD4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>Kryterium weryfikowane w oparciu o mapy potrzeb zdrowotnych, na podstawie zapisów we wniosku wykazujących, czy projekt jest uzasadniony z punktu widzenia: potrzeb, deficytów i podaży usług zdrowotnych.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C56B31" w:rsidRPr="00783852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C56B31" w:rsidRPr="00EC37E1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56B31" w:rsidRPr="00783852" w14:paraId="72785B24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3F6F" w14:textId="71BB7C3B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6229" w14:textId="4012778F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dokumentem „Zdrowa Przyszłość. Ramy Strategiczne Rozwoju Systemu Ochrony Zdrowia na lata 2021-2027 z perspektywą do 2030 r.”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D33" w14:textId="16373856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projekt jest zgodny z dokumentem: Zdrowa Przyszłość Ramy strategiczne rozwoju systemu ochrony zdrowia na lata 2021-2027, z perspektywą do 2030 r., w zakresie celu: </w:t>
            </w:r>
          </w:p>
          <w:p w14:paraId="67CE1138" w14:textId="52465B1A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Cel 1.1 [Dostępność] Zapewnienie równej dostępności do świadczeń zdrowotnych w ilości i czasie adekwatnych do uzasadnionych potrzeb zdrowotnych społeczeństwa </w:t>
            </w:r>
          </w:p>
          <w:p w14:paraId="67778D6C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Cel 2.4 [Piramida świadczeń] Optymalizacja piramidy świadczeń</w:t>
            </w:r>
          </w:p>
          <w:p w14:paraId="0C96D27B" w14:textId="7B7D6FCE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Cel 3.2 [Infrastruktura] Rozwój i modernizacja infrastruktury ochrony zdrowia zgodny z potrzebami zdrowotnymi społeczeństwa;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F89" w14:textId="5BB2BCED" w:rsidR="00C56B31" w:rsidRPr="00783852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CBE" w14:textId="7306B3AD" w:rsidR="00C56B31" w:rsidRPr="00EC37E1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t>TAK</w:t>
            </w:r>
          </w:p>
        </w:tc>
      </w:tr>
      <w:tr w:rsidR="00C56B31" w:rsidRPr="00783852" w14:paraId="7AF8F398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E378" w14:textId="4099E8CE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0E3F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Spójność z Wojewódzkim Planem</w:t>
            </w:r>
          </w:p>
          <w:p w14:paraId="6C293354" w14:textId="0E4E4B99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Transformacji (WPT WM)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224" w14:textId="6B850CF6" w:rsidR="00C56B31" w:rsidRPr="001E02E9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weryfikowana będzie zgodność projektu z rekomendacjami i działaniami </w:t>
            </w: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 xml:space="preserve">w formach zdeinstytucjonalizowanych, wskazanych w WPT WM dla pkt.: </w:t>
            </w:r>
          </w:p>
          <w:p w14:paraId="2F69BB94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3.7 Opieka długoterminowa </w:t>
            </w:r>
          </w:p>
          <w:p w14:paraId="064DE351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3.8 Opieka paliatywna i hospicyjna ;</w:t>
            </w:r>
          </w:p>
          <w:p w14:paraId="75163B47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3.3 Ambulatoryjna opieka specjalistyczna w zakresie pkt.: 3.3.10 Zwiększenie dostępności do świadczeń w zakresie geriatrii; </w:t>
            </w:r>
          </w:p>
          <w:p w14:paraId="52DA7874" w14:textId="2683A7CC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2.10 Sprzęt. Wyłącznie na potrzeby opieki długoterminowej, geriatrycznej, paliatywnej i hospicyjnej w formach zdeinstytucjonalizowanych. Wsparcie będzie dotyczyło wyłącznie form zdeinstytucjonalizowanych, tj.: opieki dziennej, ambulatoryjnej i domowej.</w:t>
            </w:r>
          </w:p>
          <w:p w14:paraId="03A31B53" w14:textId="224BCEBD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Weryfikowana będzie zgodność z WPT WM obwiązującym na dzień ogłoszenia naboru wniosków.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1BB" w14:textId="6327DD0C" w:rsidR="00C56B31" w:rsidRPr="00783852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DB7" w14:textId="0B57F01A" w:rsidR="00C56B31" w:rsidRPr="00EC37E1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t>TAK</w:t>
            </w:r>
          </w:p>
        </w:tc>
      </w:tr>
      <w:tr w:rsidR="00C56B31" w:rsidRPr="00783852" w14:paraId="36DD3505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A064" w14:textId="6FFE8C34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29B" w14:textId="4423704B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Opinia o Celowości Inwestycji (OCI)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6A9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załączył do wniosku pozytywną opinię wojewody o celowości inwestycji (OCI), o ile dotyczy, tzn. w przypadkach określonych w ustawie.</w:t>
            </w:r>
          </w:p>
          <w:p w14:paraId="6D1F05F4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Kryterium weryfikowane na podstawie pozytywnej opinii wojewody o celowości inwestycji, o której mowa w ustawie z dnia 27 sierpnia 2004 r. o świadczeniach opieki zdrowotnej finansowanych ze środków publicznych (Dz.U. z 2024 r. poz. 146, z późn. zm.). </w:t>
            </w:r>
          </w:p>
          <w:p w14:paraId="5A344332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przypadku gdy wymóg OCI nie dotyczy projektu, kryterium uznaje się za spełnione.</w:t>
            </w:r>
          </w:p>
          <w:p w14:paraId="54CDCBE6" w14:textId="73044AAD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D5A" w14:textId="47A2C7A6" w:rsidR="00C56B31" w:rsidRPr="00783852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DFD" w14:textId="4AD1F99B" w:rsidR="00C56B31" w:rsidRPr="00EC37E1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t>TAK</w:t>
            </w:r>
          </w:p>
        </w:tc>
      </w:tr>
      <w:tr w:rsidR="00C56B31" w:rsidRPr="00783852" w14:paraId="17C3B00D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E12B" w14:textId="13558F1E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F594" w14:textId="69D13A5A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Wykorzystanie infrastruktury na potrzeby NFZ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9A9" w14:textId="44B398D6" w:rsidR="00C56B3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infrastruktura wytworzona w ramach projektu będzie wykorzystywana na rzecz udzielania świadczeń opieki zdrowotnej finansowanych ze środków publicznych. Infrastruktura wytworzona w ramach projektu może być wykorzystana do działalności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komercyjnej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 wyłącznie w ramach działalności statutowej danego podmiotu leczniczego, przy czym gospodarcze wykorzystanie infrastruktury nie może przekroczyć 20% zasobów/wydajności infrastruktury w ujęciu rocznym.</w:t>
            </w:r>
          </w:p>
          <w:p w14:paraId="581966A0" w14:textId="46214CA5" w:rsidR="00C15262" w:rsidRPr="00CF309D" w:rsidRDefault="00C15262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 weryfikowane na podstawie zapisów we wniosku.</w:t>
            </w:r>
          </w:p>
          <w:p w14:paraId="44CE0921" w14:textId="05FDF7A9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314" w14:textId="74618207" w:rsidR="00C56B31" w:rsidRPr="00783852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2CE" w14:textId="5BC634C3" w:rsidR="00C56B31" w:rsidRPr="00EC37E1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t>TAK</w:t>
            </w:r>
          </w:p>
        </w:tc>
      </w:tr>
      <w:tr w:rsidR="00C56B31" w:rsidRPr="00783852" w14:paraId="2D900676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9A73" w14:textId="490E6813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3579" w14:textId="798F7B3A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Adekwatność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AFF" w14:textId="0F418367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zaplanowane w ramach projektu działania, w tym w szczególności w zakresie zakupu wyrobów medycznych, są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2E4" w14:textId="54AEE4EB" w:rsidR="00C56B31" w:rsidRPr="00783852" w:rsidRDefault="00C56B31" w:rsidP="00C56B31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7D3" w14:textId="5490E3B6" w:rsidR="00C56B31" w:rsidRPr="00EC37E1" w:rsidRDefault="00C56B31" w:rsidP="00C56B31">
            <w:pPr>
              <w:spacing w:after="0" w:line="240" w:lineRule="auto"/>
              <w:jc w:val="center"/>
            </w:pPr>
            <w:r w:rsidRPr="00EC37E1">
              <w:t>TAK</w:t>
            </w:r>
          </w:p>
        </w:tc>
      </w:tr>
      <w:tr w:rsidR="00C56B31" w:rsidRPr="00783852" w14:paraId="4A161622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1276" w14:textId="48BB7B6A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25E4" w14:textId="200A3FFE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Kadra medyczna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A65" w14:textId="5B7A7B88" w:rsidR="00C56B31" w:rsidRPr="00EC37E1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wnioskodawca dysponuje lub zobowiązuje się najpóźniej z 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>dniem złożenia wniosku końcowego o płatność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będzie dysponował kadrą medyczną odpowiednio wykwalifikowaną do obsługi wyrobów medycznych objętych projektem.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1DF" w14:textId="10C90477" w:rsidR="00C56B31" w:rsidRPr="00EC37E1" w:rsidRDefault="00C56B31" w:rsidP="00C56B31">
            <w:pPr>
              <w:spacing w:after="0" w:line="240" w:lineRule="auto"/>
              <w:jc w:val="center"/>
            </w:pPr>
            <w:r w:rsidRPr="00EC37E1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EF0" w14:textId="0ABD0481" w:rsidR="00C56B31" w:rsidRPr="00EC37E1" w:rsidRDefault="00C56B31" w:rsidP="00C56B31">
            <w:pPr>
              <w:spacing w:after="0" w:line="240" w:lineRule="auto"/>
              <w:jc w:val="center"/>
            </w:pPr>
            <w:r w:rsidRPr="00EC37E1">
              <w:t>TAK</w:t>
            </w:r>
          </w:p>
        </w:tc>
      </w:tr>
      <w:tr w:rsidR="00C56B31" w:rsidRPr="00783852" w14:paraId="15EDB728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FE02" w14:textId="04E1EB13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A0F1" w14:textId="51E920B4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Infrastruktura techniczna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607" w14:textId="6A03E322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wnioskodawca dysponuje lub zobowiązuje się najpóźniej z </w:t>
            </w:r>
            <w:r w:rsidRPr="00C56B31">
              <w:rPr>
                <w:rFonts w:asciiTheme="minorHAnsi" w:hAnsiTheme="minorHAnsi" w:cstheme="minorHAnsi"/>
                <w:sz w:val="20"/>
                <w:szCs w:val="20"/>
              </w:rPr>
              <w:t xml:space="preserve">dniem złożenia wniosku końcowego o płatność 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do dysponowania infrastrukturą techniczną niezbędną do instalacji i użytkowania wyrobów medycznych objętych projektem. </w:t>
            </w:r>
          </w:p>
          <w:p w14:paraId="3348211F" w14:textId="77777777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przypadku zakupu sprzętów medycznych (wyrobów medycznych) będących źródłem jednostkowych danych medycznych wskazane jest, aby wnioskodawca zapewnił:</w:t>
            </w:r>
          </w:p>
          <w:p w14:paraId="712B6F49" w14:textId="04D9A3B9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 xml:space="preserve">Integrację wyrobu medycznego z posiadanymi systemami informatycznymi odpowiedzialnymi za prowadzenie elektronicznego rekordu pacjenta w danej dziedzinie i/lub lokalnym repozytorium danych medycznych pacjenta. </w:t>
            </w:r>
          </w:p>
          <w:p w14:paraId="2A59393C" w14:textId="0F2DC3BF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Identyfikację oferowanych przez dany wyrób medyczny interfejsów wymiany danych. A następnie wybór najbardziej optymalnych rozwiązań w kontekście posiadanej przez wnioskodawcę architektury informatycznej.</w:t>
            </w:r>
          </w:p>
          <w:p w14:paraId="3BF5740F" w14:textId="3CC65140" w:rsidR="00C56B31" w:rsidRPr="00CF309D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Zapewnienie odpowiednich zasobów licencyjnych, mocy obliczeniowej oraz przestrzeni dyskowej w posiadanych repozytoriach danych w szczególności dotyczy to systemów PACS. W przypadku braku, przedmiotowy projekt powinien także przewidywać niezbędne uzupełnienie braków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przedmiotowym zakresie.</w:t>
            </w:r>
          </w:p>
          <w:p w14:paraId="7E330E18" w14:textId="3C3F89B2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90A" w14:textId="10626FFB" w:rsidR="00C56B31" w:rsidRPr="00783852" w:rsidRDefault="00C56B31" w:rsidP="00C56B31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419" w14:textId="2B6E9C9E" w:rsidR="00C56B31" w:rsidRPr="00EC37E1" w:rsidRDefault="00C56B31" w:rsidP="00C56B31">
            <w:pPr>
              <w:spacing w:after="0" w:line="240" w:lineRule="auto"/>
              <w:jc w:val="center"/>
            </w:pPr>
            <w:r w:rsidRPr="00EC37E1">
              <w:t>TAK</w:t>
            </w:r>
          </w:p>
        </w:tc>
      </w:tr>
      <w:tr w:rsidR="00C56B31" w:rsidRPr="00783852" w14:paraId="3490DCF4" w14:textId="77777777" w:rsidTr="007F2481">
        <w:trPr>
          <w:trHeight w:val="884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D94B" w14:textId="322D8823" w:rsidR="00C56B31" w:rsidRPr="00783852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CDE4" w14:textId="3A152205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Optymalizacja piramidy świadczeń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opieki zdrowotnej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DC8" w14:textId="1732BC50" w:rsidR="00C56B31" w:rsidRPr="0078385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09D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dotyczy za-kresu Cel 2.4 [Piramida świadczeń] Optymalizacja piramidy świadczeń w formach zdeinstytucjonalizowanych i prowadzi do optymalizacji piramidy świadczeń opieki zdrowotnej, zgodnie z postanowieniami polityki publicznej pn. „Zdrowa Przyszłość”.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635" w14:textId="4D7B2839" w:rsidR="00C56B31" w:rsidRPr="00783852" w:rsidRDefault="00C56B31" w:rsidP="00C56B31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651" w14:textId="08C2EFD9" w:rsidR="00C56B31" w:rsidRPr="00EC37E1" w:rsidRDefault="00C56B31" w:rsidP="00C56B31">
            <w:pPr>
              <w:spacing w:after="0" w:line="240" w:lineRule="auto"/>
              <w:jc w:val="center"/>
            </w:pPr>
            <w:r w:rsidRPr="00EC37E1">
              <w:t>TAK</w:t>
            </w:r>
          </w:p>
        </w:tc>
      </w:tr>
    </w:tbl>
    <w:p w14:paraId="13E8B51A" w14:textId="77777777" w:rsidR="00C56B31" w:rsidRDefault="00C56B31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50428718"/>
      <w:bookmarkStart w:id="1" w:name="_Hlk150428891"/>
    </w:p>
    <w:p w14:paraId="64C4A525" w14:textId="779560AF" w:rsidR="006343FC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5406E54A" w14:textId="64EC7F3A" w:rsidR="00C56B31" w:rsidRPr="003362AF" w:rsidRDefault="00C56B31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2" w:name="_Hlk198626065"/>
      <w:r w:rsidRPr="003362A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Brak minimalnej liczby punktów </w:t>
      </w:r>
      <w:r w:rsidR="00F707FD">
        <w:rPr>
          <w:rFonts w:asciiTheme="minorHAnsi" w:hAnsiTheme="minorHAnsi" w:cstheme="minorHAnsi"/>
          <w:b/>
          <w:bCs/>
          <w:sz w:val="20"/>
          <w:szCs w:val="20"/>
          <w:u w:val="single"/>
        </w:rPr>
        <w:t>niezbędnych do uzyskania dofinansowania</w:t>
      </w:r>
    </w:p>
    <w:bookmarkEnd w:id="2"/>
    <w:p w14:paraId="753D76B5" w14:textId="77777777" w:rsidR="00C56B31" w:rsidRPr="00783852" w:rsidRDefault="00C56B31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116"/>
        <w:gridCol w:w="4313"/>
        <w:gridCol w:w="4377"/>
        <w:gridCol w:w="1282"/>
        <w:gridCol w:w="1343"/>
      </w:tblGrid>
      <w:tr w:rsidR="00783852" w:rsidRPr="00783852" w14:paraId="5285EEC4" w14:textId="77777777" w:rsidTr="00274AD5">
        <w:trPr>
          <w:trHeight w:val="884"/>
          <w:tblHeader/>
        </w:trPr>
        <w:tc>
          <w:tcPr>
            <w:tcW w:w="201" w:type="pct"/>
            <w:vAlign w:val="center"/>
            <w:hideMark/>
          </w:tcPr>
          <w:p w14:paraId="19D1654D" w14:textId="77777777" w:rsidR="00D00764" w:rsidRPr="00783852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783852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56" w:type="pct"/>
            <w:vAlign w:val="center"/>
            <w:hideMark/>
          </w:tcPr>
          <w:p w14:paraId="4546B430" w14:textId="77777777" w:rsidR="00D00764" w:rsidRPr="00783852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783852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1" w:type="pct"/>
            <w:vAlign w:val="center"/>
            <w:hideMark/>
          </w:tcPr>
          <w:p w14:paraId="5034B3C6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564" w:type="pct"/>
            <w:vAlign w:val="center"/>
            <w:hideMark/>
          </w:tcPr>
          <w:p w14:paraId="10E18521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70819073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  <w:bookmarkEnd w:id="3"/>
          </w:p>
        </w:tc>
        <w:tc>
          <w:tcPr>
            <w:tcW w:w="458" w:type="pct"/>
            <w:vAlign w:val="center"/>
          </w:tcPr>
          <w:p w14:paraId="36BD006E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0" w:type="pct"/>
            <w:vAlign w:val="center"/>
            <w:hideMark/>
          </w:tcPr>
          <w:p w14:paraId="0BC653B5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74AD5" w:rsidRPr="00783852" w14:paraId="3E364F8E" w14:textId="77777777" w:rsidTr="00274AD5">
        <w:trPr>
          <w:trHeight w:val="1779"/>
          <w:tblHeader/>
        </w:trPr>
        <w:tc>
          <w:tcPr>
            <w:tcW w:w="201" w:type="pct"/>
          </w:tcPr>
          <w:p w14:paraId="44BC0029" w14:textId="2FC8206B" w:rsidR="00274AD5" w:rsidRPr="00274AD5" w:rsidRDefault="00274AD5" w:rsidP="00274AD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56" w:type="pct"/>
          </w:tcPr>
          <w:p w14:paraId="7B5EEBEC" w14:textId="3E99C4EC" w:rsidR="00274AD5" w:rsidRPr="00783852" w:rsidRDefault="00274AD5" w:rsidP="00274AD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197592926"/>
            <w:r w:rsidRPr="00274AD5">
              <w:rPr>
                <w:rFonts w:asciiTheme="minorHAnsi" w:hAnsiTheme="minorHAnsi" w:cstheme="minorHAnsi"/>
                <w:b/>
                <w:sz w:val="20"/>
                <w:szCs w:val="20"/>
              </w:rPr>
              <w:t>Zapewnienie dostępu do rehabilitacji</w:t>
            </w:r>
            <w:bookmarkEnd w:id="4"/>
          </w:p>
        </w:tc>
        <w:tc>
          <w:tcPr>
            <w:tcW w:w="1541" w:type="pct"/>
          </w:tcPr>
          <w:p w14:paraId="038DC46F" w14:textId="5BA2A78F" w:rsidR="00274AD5" w:rsidRPr="00783852" w:rsidRDefault="00274AD5" w:rsidP="001E7D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4AD5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 realizowane przez podmioty wykonujące działalność leczniczą , które zapewniają dostęp do rehabilitacji leczniczej w formach zdeinstytucjonalizowanych.</w:t>
            </w:r>
          </w:p>
        </w:tc>
        <w:tc>
          <w:tcPr>
            <w:tcW w:w="1564" w:type="pct"/>
          </w:tcPr>
          <w:p w14:paraId="4FC04E7B" w14:textId="460B8A78" w:rsidR="00274AD5" w:rsidRDefault="00C56B31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 w:rsidR="00274AD5">
              <w:rPr>
                <w:rFonts w:asciiTheme="minorHAnsi" w:hAnsiTheme="minorHAnsi" w:cstheme="minorHAnsi"/>
                <w:sz w:val="20"/>
                <w:szCs w:val="20"/>
              </w:rPr>
              <w:t xml:space="preserve"> zapewnia dostęp do rehabilitacji leczniczej w formach zdeinstytucjonalizowanych w zakresie zbieżnym z zakresem projektu – 5 pkt.</w:t>
            </w:r>
          </w:p>
          <w:p w14:paraId="64FD7E20" w14:textId="77777777" w:rsidR="00274AD5" w:rsidRDefault="00274AD5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86B20" w14:textId="77777777" w:rsidR="00C56B31" w:rsidRPr="001E02E9" w:rsidRDefault="00C56B31" w:rsidP="00C56B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02E9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07E00717" w14:textId="77777777" w:rsidR="00C56B31" w:rsidRDefault="00C56B31" w:rsidP="001E7D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B58800" w14:textId="5C7ECF35" w:rsidR="00274AD5" w:rsidRPr="00274AD5" w:rsidRDefault="00274AD5" w:rsidP="001E7D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rozstrzygające nr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2F523F" w14:textId="5CB4D5A7" w:rsidR="00274AD5" w:rsidRDefault="00274AD5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14:paraId="55732A9B" w14:textId="6D39C7DA" w:rsidR="00274AD5" w:rsidRPr="00EC37E1" w:rsidRDefault="00274AD5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3852" w:rsidRPr="00783852" w14:paraId="6A876DBB" w14:textId="77777777" w:rsidTr="00274AD5">
        <w:trPr>
          <w:trHeight w:val="1779"/>
          <w:tblHeader/>
        </w:trPr>
        <w:tc>
          <w:tcPr>
            <w:tcW w:w="201" w:type="pct"/>
          </w:tcPr>
          <w:p w14:paraId="02FCD531" w14:textId="4057F5EF" w:rsidR="0087599E" w:rsidRPr="00783852" w:rsidRDefault="00E135B0" w:rsidP="00CF0BE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87599E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56" w:type="pct"/>
          </w:tcPr>
          <w:p w14:paraId="388B6BAE" w14:textId="5690B466" w:rsidR="0087599E" w:rsidRPr="00783852" w:rsidRDefault="0087599E" w:rsidP="00CF0B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170819353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Wsparcie terenów wiejskich</w:t>
            </w:r>
            <w:bookmarkEnd w:id="5"/>
          </w:p>
        </w:tc>
        <w:tc>
          <w:tcPr>
            <w:tcW w:w="1541" w:type="pct"/>
          </w:tcPr>
          <w:p w14:paraId="57AEB280" w14:textId="0902DC34" w:rsidR="0087599E" w:rsidRPr="00783852" w:rsidRDefault="0087599E" w:rsidP="001E7D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realizowane 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na obszarach wiejskich.</w:t>
            </w:r>
          </w:p>
        </w:tc>
        <w:tc>
          <w:tcPr>
            <w:tcW w:w="1564" w:type="pct"/>
          </w:tcPr>
          <w:p w14:paraId="7C1D0563" w14:textId="0CA6842B" w:rsidR="0087599E" w:rsidRPr="00783852" w:rsidRDefault="0087599E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Projekt 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 xml:space="preserve">będzie realizowany na terenach wiejskich – 2 pkt. 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0FCD8D" w14:textId="77777777" w:rsidR="0087599E" w:rsidRPr="00783852" w:rsidRDefault="0087599E" w:rsidP="00CF0B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144ADF" w14:textId="77777777" w:rsidR="0087599E" w:rsidRPr="00783852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7C3B0" w14:textId="77777777" w:rsidR="0087599E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79694470" w14:textId="77777777" w:rsidR="00A42DD4" w:rsidRDefault="00A42DD4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2C37F" w14:textId="4D990367" w:rsidR="00A42DD4" w:rsidRPr="00EC37E1" w:rsidRDefault="00A42DD4" w:rsidP="008759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12C7A9" w14:textId="0B7E5C49" w:rsidR="0087599E" w:rsidRPr="00783852" w:rsidRDefault="00A42DD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14:paraId="40828725" w14:textId="1EB0CE80" w:rsidR="0087599E" w:rsidRPr="00783852" w:rsidRDefault="0087599E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3852" w:rsidRPr="00783852" w14:paraId="327E13CE" w14:textId="77777777" w:rsidTr="00274AD5">
        <w:trPr>
          <w:trHeight w:val="1779"/>
          <w:tblHeader/>
        </w:trPr>
        <w:tc>
          <w:tcPr>
            <w:tcW w:w="201" w:type="pct"/>
          </w:tcPr>
          <w:p w14:paraId="25FA10DC" w14:textId="71C1AFCD" w:rsidR="00711274" w:rsidRPr="00783852" w:rsidRDefault="00E135B0" w:rsidP="00CF0BE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11274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56" w:type="pct"/>
          </w:tcPr>
          <w:p w14:paraId="05659254" w14:textId="08F209E4" w:rsidR="00711274" w:rsidRPr="00783852" w:rsidRDefault="00711274" w:rsidP="00CF0B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Dochody gmin</w:t>
            </w:r>
          </w:p>
        </w:tc>
        <w:tc>
          <w:tcPr>
            <w:tcW w:w="1541" w:type="pct"/>
          </w:tcPr>
          <w:p w14:paraId="24AB6228" w14:textId="59111560" w:rsidR="00711274" w:rsidRPr="00F70420" w:rsidRDefault="00711274" w:rsidP="007346E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projekty, które są zlokalizowane w gminach, dla których wartość wskaźnika G (wskaźnika podstawowych dochodów podatkowych w przeliczeniu na jednego mieszkańca) na 2024 r. jest niższa od 3 986,59 PLN. Wartość ta została obliczona przez IZ FEM 2021-2027 na podstawie danych publikowanych przez Ministerstwo Finansów oraz Główny Urząd Statystyczny. Dane dotyczące wskaźnika G dla poszczególnych gmin znajdują się na stronie </w:t>
            </w:r>
            <w:hyperlink r:id="rId13" w:history="1">
              <w:r w:rsidRPr="00F70420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https://www.gov.pl/web/finanse/wskazniki-dochodow-podatkowych-gmin-powiatow-i-wojewodztw-na-2024-r</w:t>
              </w:r>
            </w:hyperlink>
            <w:r w:rsidRPr="00F704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64" w:type="pct"/>
          </w:tcPr>
          <w:p w14:paraId="5353F3CB" w14:textId="77777777" w:rsidR="00711274" w:rsidRPr="00F70420" w:rsidRDefault="00711274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sz w:val="20"/>
                <w:szCs w:val="20"/>
              </w:rPr>
              <w:t>Projekt realizowany jest na terenie gminy,</w:t>
            </w:r>
          </w:p>
          <w:p w14:paraId="56BC8E02" w14:textId="7BFD1E61" w:rsidR="00711274" w:rsidRPr="00F70420" w:rsidRDefault="00711274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sz w:val="20"/>
                <w:szCs w:val="20"/>
              </w:rPr>
              <w:t>dla której wartość wskaźnika G jest niższa od 3 986,59 PLN – 3 pkt</w:t>
            </w:r>
          </w:p>
          <w:p w14:paraId="64D450C5" w14:textId="77777777" w:rsidR="00711274" w:rsidRPr="00F70420" w:rsidRDefault="00711274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</w:t>
            </w:r>
          </w:p>
          <w:p w14:paraId="5C710BD8" w14:textId="77777777" w:rsidR="00D16023" w:rsidRPr="00F70420" w:rsidRDefault="00D16023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0748F" w14:textId="2F73922F" w:rsidR="00D16023" w:rsidRPr="00F70420" w:rsidRDefault="00D16023" w:rsidP="0071127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rozstrzygające nr </w:t>
            </w:r>
            <w:r w:rsidR="0027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  <w:p w14:paraId="60A514B0" w14:textId="77777777" w:rsidR="0017719A" w:rsidRPr="00F70420" w:rsidRDefault="0017719A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E15080" w14:textId="253888C9" w:rsidR="0017719A" w:rsidRPr="00F70420" w:rsidRDefault="0017719A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DA32A4" w14:textId="38836B2C" w:rsidR="00711274" w:rsidRPr="00783852" w:rsidRDefault="0071127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14:paraId="78D585E1" w14:textId="727F6B5F" w:rsidR="00711274" w:rsidRPr="00783852" w:rsidRDefault="00F70420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9008CA" w14:paraId="124E713D" w14:textId="77777777" w:rsidTr="00274AD5">
        <w:trPr>
          <w:trHeight w:val="1779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BC9" w14:textId="57CEDB52" w:rsidR="009008CA" w:rsidRPr="009008CA" w:rsidRDefault="00E135B0" w:rsidP="0090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="009008CA"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B3B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D171EC6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1B1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648A4C2B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programów rewitalizacji województwa mazowieckiego.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8A8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Projekt wynika z GPR– 1 pkt.</w:t>
            </w:r>
          </w:p>
          <w:p w14:paraId="11EDD240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7A415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ABC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092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7E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E118CAC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B31" w14:paraId="3FF159ED" w14:textId="77777777" w:rsidTr="003362AF">
        <w:trPr>
          <w:trHeight w:val="1779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829" w14:textId="04A8A509" w:rsidR="00C56B31" w:rsidRDefault="00C56B31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6BAD" w14:textId="1E5E9E58" w:rsidR="00C56B31" w:rsidRPr="009008CA" w:rsidRDefault="00C56B31" w:rsidP="00C56B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24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Komplementarność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63A" w14:textId="77777777" w:rsidR="00C56B31" w:rsidRPr="00C15262" w:rsidRDefault="00C56B31" w:rsidP="00C56B3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526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projekt jest komplementarny do innych projektów dofinansowanych ze środków UE, w tym w szczególności Krajowego Planu Odbudowy i Zwiększania Odporności, jak również realizowanych we wcześniejszych okresach programowania: RPO WM 2014-2020), ze środków krajowych, z innych źródeł. </w:t>
            </w:r>
          </w:p>
          <w:p w14:paraId="07EA8C37" w14:textId="77777777" w:rsidR="00C56B31" w:rsidRPr="00C15262" w:rsidRDefault="00C56B31" w:rsidP="00C56B3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6F9" w14:textId="4763C3EA" w:rsidR="00A30130" w:rsidRDefault="009F362B" w:rsidP="00C56B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Pr="009F362B">
              <w:rPr>
                <w:rFonts w:asciiTheme="minorHAnsi" w:hAnsiTheme="minorHAnsi" w:cstheme="minorHAnsi"/>
                <w:sz w:val="20"/>
                <w:szCs w:val="20"/>
              </w:rPr>
              <w:t>ojekt jest komplementarny do innych projektów dofinansowanych ze środków UE, w tym w szczególności Krajowego Planu Odbudowy i Zwiększania Odporności, jak również realizowanych we wcześniejszych okresach programowania: RPO WM 2014-2020), ze środków krajowych, z innych źródeł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1 pkt. </w:t>
            </w:r>
          </w:p>
          <w:p w14:paraId="08C7F7F2" w14:textId="77777777" w:rsidR="00A30130" w:rsidRDefault="00A30130" w:rsidP="00C56B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11CE94" w14:textId="7FAEA391" w:rsidR="00C56B31" w:rsidRPr="009008CA" w:rsidRDefault="00A30130" w:rsidP="00C56B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0130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F13C" w14:textId="52BA296A" w:rsidR="00C56B31" w:rsidRPr="009008CA" w:rsidRDefault="009F362B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7319" w14:textId="470D032A" w:rsidR="00C56B31" w:rsidRPr="00EC37E1" w:rsidRDefault="009F362B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C1121C" w14:paraId="77A43895" w14:textId="77777777" w:rsidTr="007027EE">
        <w:trPr>
          <w:trHeight w:val="1779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1EB" w14:textId="3F04706A" w:rsidR="00C1121C" w:rsidRDefault="00C1121C" w:rsidP="00C56B3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842B" w14:textId="6FE78808" w:rsidR="00C1121C" w:rsidRPr="007F2481" w:rsidRDefault="00A30130" w:rsidP="00C112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Kompleksowość wsparcia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D3F" w14:textId="22BF4477" w:rsidR="00C1121C" w:rsidRPr="00C1121C" w:rsidRDefault="009B18FA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04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projekty, które </w:t>
            </w:r>
            <w:r w:rsidR="00C1121C" w:rsidRPr="00C1121C">
              <w:rPr>
                <w:rFonts w:asciiTheme="minorHAnsi" w:hAnsiTheme="minorHAnsi" w:cstheme="minorHAnsi"/>
                <w:sz w:val="20"/>
                <w:szCs w:val="20"/>
              </w:rPr>
              <w:t>obejmu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</w:t>
            </w:r>
            <w:r w:rsidR="00C1121C" w:rsidRPr="00C1121C">
              <w:rPr>
                <w:rFonts w:asciiTheme="minorHAnsi" w:hAnsiTheme="minorHAnsi" w:cstheme="minorHAnsi"/>
                <w:sz w:val="20"/>
                <w:szCs w:val="20"/>
              </w:rPr>
              <w:t xml:space="preserve"> wsparcie:</w:t>
            </w:r>
          </w:p>
          <w:p w14:paraId="773D6394" w14:textId="77777777" w:rsidR="00C1121C" w:rsidRP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 xml:space="preserve">a) opieki długoterminowej,  </w:t>
            </w:r>
          </w:p>
          <w:p w14:paraId="09221FBA" w14:textId="77777777" w:rsidR="00C1121C" w:rsidRP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</w:p>
          <w:p w14:paraId="7D27D8E4" w14:textId="77777777" w:rsidR="00C1121C" w:rsidRP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b)  geriatrycznej</w:t>
            </w:r>
          </w:p>
          <w:p w14:paraId="7CB8971D" w14:textId="77777777" w:rsidR="00C1121C" w:rsidRP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</w:p>
          <w:p w14:paraId="508A3024" w14:textId="77777777" w:rsidR="00C1121C" w:rsidRP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c) hospicyjnej i paliatywnej</w:t>
            </w:r>
          </w:p>
          <w:p w14:paraId="69CF1965" w14:textId="6065B19D" w:rsidR="00C1121C" w:rsidRPr="007F2481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w formach zdeinstytucjonalizowanych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AF1" w14:textId="62C708DA" w:rsid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obejmuje wsparcie: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a) opieki długoterminowej, geriatrycznej</w:t>
            </w:r>
            <w:r w:rsidR="009B18F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hospicyjnej i paliatywnej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 xml:space="preserve">w formach zdeinstytucjonalizowanych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3pkt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167CAF" w14:textId="77777777" w:rsidR="00C1121C" w:rsidRDefault="00C1121C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5861F" w14:textId="2747D5E6" w:rsidR="00C1121C" w:rsidRDefault="009B18FA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C1121C" w:rsidRPr="00C1121C">
              <w:rPr>
                <w:rFonts w:asciiTheme="minorHAnsi" w:hAnsiTheme="minorHAnsi" w:cstheme="minorHAnsi"/>
                <w:sz w:val="20"/>
                <w:szCs w:val="20"/>
              </w:rPr>
              <w:t>) geriatrycznej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C1121C" w:rsidRPr="00C1121C">
              <w:rPr>
                <w:rFonts w:asciiTheme="minorHAnsi" w:hAnsiTheme="minorHAnsi" w:cstheme="minorHAnsi"/>
                <w:sz w:val="20"/>
                <w:szCs w:val="20"/>
              </w:rPr>
              <w:t>opieki długoterminowej</w:t>
            </w:r>
            <w:r w:rsidR="00C1121C">
              <w:rPr>
                <w:rFonts w:asciiTheme="minorHAnsi" w:hAnsiTheme="minorHAnsi" w:cstheme="minorHAnsi"/>
                <w:sz w:val="20"/>
                <w:szCs w:val="20"/>
              </w:rPr>
              <w:t xml:space="preserve"> – 2 pkt.</w:t>
            </w:r>
          </w:p>
          <w:p w14:paraId="491EF2F1" w14:textId="77777777" w:rsidR="009B18FA" w:rsidRDefault="009B18FA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C623D" w14:textId="4358CD65" w:rsidR="009B18FA" w:rsidRPr="003362AF" w:rsidRDefault="009B18FA" w:rsidP="009B18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 w:rsidRPr="003362AF">
              <w:rPr>
                <w:rFonts w:asciiTheme="minorHAnsi" w:hAnsiTheme="minorHAnsi" w:cstheme="minorHAnsi"/>
                <w:sz w:val="20"/>
                <w:szCs w:val="20"/>
              </w:rPr>
              <w:t>geriatrycznej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 h</w:t>
            </w:r>
            <w:r w:rsidRPr="003362AF">
              <w:rPr>
                <w:rFonts w:asciiTheme="minorHAnsi" w:hAnsiTheme="minorHAnsi" w:cstheme="minorHAnsi"/>
                <w:sz w:val="20"/>
                <w:szCs w:val="20"/>
              </w:rPr>
              <w:t>ospicyjnej i paliatywnej w formach zdeinstytucjonalizowanych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2 pkt.</w:t>
            </w:r>
          </w:p>
          <w:p w14:paraId="24664467" w14:textId="77777777" w:rsidR="009B18FA" w:rsidRDefault="009B18FA" w:rsidP="00C11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DE82D3" w14:textId="77777777" w:rsidR="00C1121C" w:rsidRDefault="009B18FA" w:rsidP="009B18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121C">
              <w:rPr>
                <w:rFonts w:asciiTheme="minorHAnsi" w:hAnsiTheme="minorHAnsi" w:cstheme="minorHAnsi"/>
                <w:sz w:val="20"/>
                <w:szCs w:val="20"/>
              </w:rPr>
              <w:t>a) opieki długoterminowej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Pr="009B18FA">
              <w:rPr>
                <w:rFonts w:asciiTheme="minorHAnsi" w:hAnsiTheme="minorHAnsi" w:cstheme="minorHAnsi"/>
                <w:sz w:val="20"/>
                <w:szCs w:val="20"/>
              </w:rPr>
              <w:t xml:space="preserve">hospicyjnej i paliatywnej w formach zdeinstytucjonalizowanych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B18FA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10FA2471" w14:textId="77777777" w:rsidR="00A30130" w:rsidRDefault="00A30130" w:rsidP="009B18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E253D" w14:textId="039EEA11" w:rsidR="00A30130" w:rsidRPr="009008CA" w:rsidRDefault="00A30130" w:rsidP="003362AF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Punkty nie sumują się.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5E11" w14:textId="6C867892" w:rsidR="00C1121C" w:rsidRPr="009008CA" w:rsidRDefault="00A30130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1E7" w14:textId="77C2DF90" w:rsidR="00C1121C" w:rsidRPr="00EC37E1" w:rsidRDefault="00A30130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C56B31" w:rsidRPr="00783852" w14:paraId="52359393" w14:textId="77777777" w:rsidTr="00274AD5">
        <w:trPr>
          <w:trHeight w:val="635"/>
          <w:tblHeader/>
        </w:trPr>
        <w:tc>
          <w:tcPr>
            <w:tcW w:w="4062" w:type="pct"/>
            <w:gridSpan w:val="4"/>
            <w:vAlign w:val="center"/>
            <w:hideMark/>
          </w:tcPr>
          <w:p w14:paraId="04EF5AEB" w14:textId="77777777" w:rsidR="00C56B31" w:rsidRPr="00783852" w:rsidRDefault="00C56B31" w:rsidP="00C56B31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bookmarkStart w:id="6" w:name="_Hlk130452917"/>
            <w:r w:rsidRPr="00783852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938" w:type="pct"/>
            <w:gridSpan w:val="2"/>
            <w:vAlign w:val="center"/>
            <w:hideMark/>
          </w:tcPr>
          <w:p w14:paraId="6D7F92F4" w14:textId="43CC0A77" w:rsidR="00C56B31" w:rsidRPr="00783852" w:rsidRDefault="00C56B31" w:rsidP="00C56B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  <w:r w:rsidR="009F362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bookmarkEnd w:id="0"/>
      <w:bookmarkEnd w:id="1"/>
      <w:bookmarkEnd w:id="6"/>
    </w:tbl>
    <w:p w14:paraId="0F1D6AB3" w14:textId="77777777" w:rsidR="00DA3340" w:rsidRDefault="00DA3340" w:rsidP="00DA3340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C40D85" w14:textId="621D0A34" w:rsidR="00DA3340" w:rsidRDefault="00DA3340" w:rsidP="00DA3340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Kryteria rozstrzygające będą stosowane w następującej kolejności:</w:t>
      </w:r>
    </w:p>
    <w:p w14:paraId="1A456290" w14:textId="72E2E7A1" w:rsidR="00274AD5" w:rsidRPr="00274AD5" w:rsidRDefault="00274AD5" w:rsidP="00A22449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74AD5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Zapewnienie dostępu do rehabilitacji</w:t>
      </w:r>
      <w:r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.</w:t>
      </w:r>
    </w:p>
    <w:p w14:paraId="7CF056C0" w14:textId="6D52BDB9" w:rsidR="00C75ACA" w:rsidRPr="00F70420" w:rsidRDefault="00D16023" w:rsidP="00A22449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70420">
        <w:rPr>
          <w:rFonts w:asciiTheme="minorHAnsi" w:hAnsiTheme="minorHAnsi" w:cstheme="minorHAnsi"/>
          <w:b/>
          <w:sz w:val="20"/>
          <w:szCs w:val="20"/>
        </w:rPr>
        <w:t>Dochody gmin</w:t>
      </w:r>
    </w:p>
    <w:sectPr w:rsidR="00C75ACA" w:rsidRPr="00F70420" w:rsidSect="0085426A">
      <w:headerReference w:type="default" r:id="rId14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EEC4" w14:textId="77777777" w:rsidR="00DA5199" w:rsidRDefault="00DA5199" w:rsidP="00686262">
      <w:pPr>
        <w:spacing w:after="0" w:line="240" w:lineRule="auto"/>
      </w:pPr>
      <w:r>
        <w:separator/>
      </w:r>
    </w:p>
  </w:endnote>
  <w:endnote w:type="continuationSeparator" w:id="0">
    <w:p w14:paraId="4D7544C6" w14:textId="77777777" w:rsidR="00DA5199" w:rsidRDefault="00DA5199" w:rsidP="00686262">
      <w:pPr>
        <w:spacing w:after="0" w:line="240" w:lineRule="auto"/>
      </w:pPr>
      <w:r>
        <w:continuationSeparator/>
      </w:r>
    </w:p>
  </w:endnote>
  <w:endnote w:type="continuationNotice" w:id="1">
    <w:p w14:paraId="6C97EA18" w14:textId="77777777" w:rsidR="00DA5199" w:rsidRDefault="00DA51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Content>
      <w:p w14:paraId="0B1B3E64" w14:textId="12EF07A0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98D">
          <w:rPr>
            <w:noProof/>
          </w:rPr>
          <w:t>8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E12E" w14:textId="77777777" w:rsidR="00DA5199" w:rsidRDefault="00DA5199" w:rsidP="00686262">
      <w:pPr>
        <w:spacing w:after="0" w:line="240" w:lineRule="auto"/>
      </w:pPr>
      <w:r>
        <w:separator/>
      </w:r>
    </w:p>
  </w:footnote>
  <w:footnote w:type="continuationSeparator" w:id="0">
    <w:p w14:paraId="7A383B2F" w14:textId="77777777" w:rsidR="00DA5199" w:rsidRDefault="00DA5199" w:rsidP="00686262">
      <w:pPr>
        <w:spacing w:after="0" w:line="240" w:lineRule="auto"/>
      </w:pPr>
      <w:r>
        <w:continuationSeparator/>
      </w:r>
    </w:p>
  </w:footnote>
  <w:footnote w:type="continuationNotice" w:id="1">
    <w:p w14:paraId="674703AD" w14:textId="77777777" w:rsidR="00DA5199" w:rsidRDefault="00DA51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3BA8F69" w14:paraId="13A9548C" w14:textId="77777777" w:rsidTr="33BA8F69">
      <w:trPr>
        <w:trHeight w:val="300"/>
      </w:trPr>
      <w:tc>
        <w:tcPr>
          <w:tcW w:w="4665" w:type="dxa"/>
        </w:tcPr>
        <w:p w14:paraId="008591B1" w14:textId="5EC5949C" w:rsidR="33BA8F69" w:rsidRDefault="33BA8F69" w:rsidP="33BA8F69">
          <w:pPr>
            <w:pStyle w:val="Nagwek"/>
            <w:ind w:left="-115"/>
          </w:pPr>
        </w:p>
      </w:tc>
      <w:tc>
        <w:tcPr>
          <w:tcW w:w="4665" w:type="dxa"/>
        </w:tcPr>
        <w:p w14:paraId="5AE8FD76" w14:textId="27931F85" w:rsidR="33BA8F69" w:rsidRDefault="33BA8F69" w:rsidP="33BA8F69">
          <w:pPr>
            <w:pStyle w:val="Nagwek"/>
            <w:jc w:val="center"/>
          </w:pPr>
        </w:p>
      </w:tc>
      <w:tc>
        <w:tcPr>
          <w:tcW w:w="4665" w:type="dxa"/>
        </w:tcPr>
        <w:p w14:paraId="558CE211" w14:textId="6EADC884" w:rsidR="33BA8F69" w:rsidRDefault="33BA8F69" w:rsidP="33BA8F69">
          <w:pPr>
            <w:pStyle w:val="Nagwek"/>
            <w:ind w:right="-115"/>
            <w:jc w:val="right"/>
          </w:pPr>
        </w:p>
      </w:tc>
    </w:tr>
  </w:tbl>
  <w:p w14:paraId="2BE761A6" w14:textId="36AB2016" w:rsidR="33BA8F69" w:rsidRDefault="33BA8F69" w:rsidP="33BA8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3BA8F69" w14:paraId="3664C5FE" w14:textId="77777777" w:rsidTr="33BA8F69">
      <w:trPr>
        <w:trHeight w:val="300"/>
      </w:trPr>
      <w:tc>
        <w:tcPr>
          <w:tcW w:w="4665" w:type="dxa"/>
        </w:tcPr>
        <w:p w14:paraId="32936CF6" w14:textId="5F0735B8" w:rsidR="33BA8F69" w:rsidRDefault="33BA8F69" w:rsidP="33BA8F69">
          <w:pPr>
            <w:pStyle w:val="Nagwek"/>
            <w:ind w:left="-115"/>
          </w:pPr>
        </w:p>
      </w:tc>
      <w:tc>
        <w:tcPr>
          <w:tcW w:w="4665" w:type="dxa"/>
        </w:tcPr>
        <w:p w14:paraId="40F5E20A" w14:textId="0A83ECA2" w:rsidR="33BA8F69" w:rsidRDefault="33BA8F69" w:rsidP="33BA8F69">
          <w:pPr>
            <w:pStyle w:val="Nagwek"/>
            <w:jc w:val="center"/>
          </w:pPr>
        </w:p>
      </w:tc>
      <w:tc>
        <w:tcPr>
          <w:tcW w:w="4665" w:type="dxa"/>
        </w:tcPr>
        <w:p w14:paraId="3157C3B4" w14:textId="2860B0F6" w:rsidR="33BA8F69" w:rsidRDefault="33BA8F69" w:rsidP="33BA8F69">
          <w:pPr>
            <w:pStyle w:val="Nagwek"/>
            <w:ind w:right="-115"/>
            <w:jc w:val="right"/>
          </w:pPr>
        </w:p>
      </w:tc>
    </w:tr>
  </w:tbl>
  <w:p w14:paraId="7E84B3E4" w14:textId="6C49896D" w:rsidR="33BA8F69" w:rsidRDefault="33BA8F69" w:rsidP="33BA8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6122ADD"/>
    <w:multiLevelType w:val="hybridMultilevel"/>
    <w:tmpl w:val="36CA54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0137"/>
    <w:multiLevelType w:val="hybridMultilevel"/>
    <w:tmpl w:val="7E02A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6AB4"/>
    <w:multiLevelType w:val="hybridMultilevel"/>
    <w:tmpl w:val="6B3C6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938705B"/>
    <w:multiLevelType w:val="hybridMultilevel"/>
    <w:tmpl w:val="2C9E1966"/>
    <w:lvl w:ilvl="0" w:tplc="D4D0B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9C1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2AF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EE2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D2B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44E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181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749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20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984991"/>
    <w:multiLevelType w:val="hybridMultilevel"/>
    <w:tmpl w:val="0B08797C"/>
    <w:lvl w:ilvl="0" w:tplc="F350C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D4A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B3C8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7A8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FC1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E72D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BE6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4CD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880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6EED474A"/>
    <w:multiLevelType w:val="hybridMultilevel"/>
    <w:tmpl w:val="B2BC4B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80CEA"/>
    <w:multiLevelType w:val="multilevel"/>
    <w:tmpl w:val="584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7AEE5D9F"/>
    <w:multiLevelType w:val="hybridMultilevel"/>
    <w:tmpl w:val="D464B77E"/>
    <w:lvl w:ilvl="0" w:tplc="D1ECE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601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3F6C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8E9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9AD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70C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52B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D80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044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560145">
    <w:abstractNumId w:val="8"/>
  </w:num>
  <w:num w:numId="2" w16cid:durableId="707611659">
    <w:abstractNumId w:val="9"/>
  </w:num>
  <w:num w:numId="3" w16cid:durableId="1790590624">
    <w:abstractNumId w:val="2"/>
  </w:num>
  <w:num w:numId="4" w16cid:durableId="521020600">
    <w:abstractNumId w:val="25"/>
  </w:num>
  <w:num w:numId="5" w16cid:durableId="169949108">
    <w:abstractNumId w:val="21"/>
  </w:num>
  <w:num w:numId="6" w16cid:durableId="1205482695">
    <w:abstractNumId w:val="13"/>
  </w:num>
  <w:num w:numId="7" w16cid:durableId="1564026321">
    <w:abstractNumId w:val="6"/>
  </w:num>
  <w:num w:numId="8" w16cid:durableId="1989363102">
    <w:abstractNumId w:val="16"/>
  </w:num>
  <w:num w:numId="9" w16cid:durableId="1004089662">
    <w:abstractNumId w:val="4"/>
  </w:num>
  <w:num w:numId="10" w16cid:durableId="44793175">
    <w:abstractNumId w:val="23"/>
  </w:num>
  <w:num w:numId="11" w16cid:durableId="150297798">
    <w:abstractNumId w:val="7"/>
  </w:num>
  <w:num w:numId="12" w16cid:durableId="1896116124">
    <w:abstractNumId w:val="11"/>
  </w:num>
  <w:num w:numId="13" w16cid:durableId="107356131">
    <w:abstractNumId w:val="1"/>
  </w:num>
  <w:num w:numId="14" w16cid:durableId="1279605019">
    <w:abstractNumId w:val="19"/>
  </w:num>
  <w:num w:numId="15" w16cid:durableId="737441141">
    <w:abstractNumId w:val="12"/>
  </w:num>
  <w:num w:numId="16" w16cid:durableId="968821875">
    <w:abstractNumId w:val="15"/>
  </w:num>
  <w:num w:numId="17" w16cid:durableId="1534272965">
    <w:abstractNumId w:val="0"/>
  </w:num>
  <w:num w:numId="18" w16cid:durableId="1733772327">
    <w:abstractNumId w:val="22"/>
  </w:num>
  <w:num w:numId="19" w16cid:durableId="892422944">
    <w:abstractNumId w:val="14"/>
  </w:num>
  <w:num w:numId="20" w16cid:durableId="1481078413">
    <w:abstractNumId w:val="17"/>
  </w:num>
  <w:num w:numId="21" w16cid:durableId="2057507545">
    <w:abstractNumId w:val="20"/>
  </w:num>
  <w:num w:numId="22" w16cid:durableId="1554342382">
    <w:abstractNumId w:val="24"/>
  </w:num>
  <w:num w:numId="23" w16cid:durableId="1194464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5349874">
    <w:abstractNumId w:val="10"/>
  </w:num>
  <w:num w:numId="25" w16cid:durableId="1351495507">
    <w:abstractNumId w:val="5"/>
  </w:num>
  <w:num w:numId="26" w16cid:durableId="1273126728">
    <w:abstractNumId w:val="3"/>
  </w:num>
  <w:num w:numId="27" w16cid:durableId="20958596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4B42"/>
    <w:rsid w:val="000150CD"/>
    <w:rsid w:val="00016777"/>
    <w:rsid w:val="00016B2B"/>
    <w:rsid w:val="00021CA0"/>
    <w:rsid w:val="00021CAB"/>
    <w:rsid w:val="00025F64"/>
    <w:rsid w:val="00026E23"/>
    <w:rsid w:val="000303C2"/>
    <w:rsid w:val="0003175E"/>
    <w:rsid w:val="00036C42"/>
    <w:rsid w:val="000378C0"/>
    <w:rsid w:val="000406A7"/>
    <w:rsid w:val="00042312"/>
    <w:rsid w:val="000427E9"/>
    <w:rsid w:val="0004418C"/>
    <w:rsid w:val="00044BD4"/>
    <w:rsid w:val="00051B9C"/>
    <w:rsid w:val="00053D54"/>
    <w:rsid w:val="00057CC0"/>
    <w:rsid w:val="000644BA"/>
    <w:rsid w:val="0006498D"/>
    <w:rsid w:val="00070B91"/>
    <w:rsid w:val="0007289B"/>
    <w:rsid w:val="00073514"/>
    <w:rsid w:val="00074FA2"/>
    <w:rsid w:val="000845B4"/>
    <w:rsid w:val="00084B9C"/>
    <w:rsid w:val="00087333"/>
    <w:rsid w:val="0009047E"/>
    <w:rsid w:val="00090CC3"/>
    <w:rsid w:val="00095312"/>
    <w:rsid w:val="00096D36"/>
    <w:rsid w:val="000A1638"/>
    <w:rsid w:val="000A4E54"/>
    <w:rsid w:val="000A5888"/>
    <w:rsid w:val="000A5F07"/>
    <w:rsid w:val="000B1690"/>
    <w:rsid w:val="000B48F7"/>
    <w:rsid w:val="000C14F7"/>
    <w:rsid w:val="000C1DEC"/>
    <w:rsid w:val="000C1E4E"/>
    <w:rsid w:val="000C3590"/>
    <w:rsid w:val="000C488D"/>
    <w:rsid w:val="000D29B6"/>
    <w:rsid w:val="000D3673"/>
    <w:rsid w:val="000E119C"/>
    <w:rsid w:val="000F11CA"/>
    <w:rsid w:val="00100564"/>
    <w:rsid w:val="00101846"/>
    <w:rsid w:val="00102A22"/>
    <w:rsid w:val="00103C97"/>
    <w:rsid w:val="00105FB9"/>
    <w:rsid w:val="001104F4"/>
    <w:rsid w:val="00117025"/>
    <w:rsid w:val="00120FFB"/>
    <w:rsid w:val="0012104F"/>
    <w:rsid w:val="00122D57"/>
    <w:rsid w:val="00137432"/>
    <w:rsid w:val="00142968"/>
    <w:rsid w:val="0015088E"/>
    <w:rsid w:val="001535FA"/>
    <w:rsid w:val="001538E1"/>
    <w:rsid w:val="00156D70"/>
    <w:rsid w:val="00160E4C"/>
    <w:rsid w:val="0016238E"/>
    <w:rsid w:val="00165739"/>
    <w:rsid w:val="001666C3"/>
    <w:rsid w:val="00175BD4"/>
    <w:rsid w:val="00176E4B"/>
    <w:rsid w:val="0017719A"/>
    <w:rsid w:val="00186DE5"/>
    <w:rsid w:val="00190981"/>
    <w:rsid w:val="0019282A"/>
    <w:rsid w:val="00192B83"/>
    <w:rsid w:val="00192BDF"/>
    <w:rsid w:val="00197682"/>
    <w:rsid w:val="001A1B3D"/>
    <w:rsid w:val="001A2960"/>
    <w:rsid w:val="001A3DBC"/>
    <w:rsid w:val="001A785B"/>
    <w:rsid w:val="001B16A7"/>
    <w:rsid w:val="001B170A"/>
    <w:rsid w:val="001C0D91"/>
    <w:rsid w:val="001E02E9"/>
    <w:rsid w:val="001E2A8F"/>
    <w:rsid w:val="001E725F"/>
    <w:rsid w:val="001E7DB3"/>
    <w:rsid w:val="001F2969"/>
    <w:rsid w:val="001F473C"/>
    <w:rsid w:val="001F582B"/>
    <w:rsid w:val="00202ECF"/>
    <w:rsid w:val="002063AA"/>
    <w:rsid w:val="00222903"/>
    <w:rsid w:val="00231907"/>
    <w:rsid w:val="00231B5B"/>
    <w:rsid w:val="00244386"/>
    <w:rsid w:val="00247E44"/>
    <w:rsid w:val="00252294"/>
    <w:rsid w:val="00253625"/>
    <w:rsid w:val="00255642"/>
    <w:rsid w:val="00255D2E"/>
    <w:rsid w:val="0025649A"/>
    <w:rsid w:val="00262719"/>
    <w:rsid w:val="0027423E"/>
    <w:rsid w:val="00274AD5"/>
    <w:rsid w:val="00281975"/>
    <w:rsid w:val="00281BF6"/>
    <w:rsid w:val="00283822"/>
    <w:rsid w:val="00283A1A"/>
    <w:rsid w:val="00287372"/>
    <w:rsid w:val="00291A0C"/>
    <w:rsid w:val="00293CC5"/>
    <w:rsid w:val="002A29AB"/>
    <w:rsid w:val="002A2F18"/>
    <w:rsid w:val="002A5D82"/>
    <w:rsid w:val="002A70A6"/>
    <w:rsid w:val="002B1D40"/>
    <w:rsid w:val="002B22BC"/>
    <w:rsid w:val="002B3064"/>
    <w:rsid w:val="002B3391"/>
    <w:rsid w:val="002B4983"/>
    <w:rsid w:val="002B6510"/>
    <w:rsid w:val="002B7130"/>
    <w:rsid w:val="002B74BF"/>
    <w:rsid w:val="002C1FE0"/>
    <w:rsid w:val="002C2CDF"/>
    <w:rsid w:val="002C59E8"/>
    <w:rsid w:val="002C5FA2"/>
    <w:rsid w:val="002C616B"/>
    <w:rsid w:val="002E0373"/>
    <w:rsid w:val="002E6EED"/>
    <w:rsid w:val="002F0709"/>
    <w:rsid w:val="002F5696"/>
    <w:rsid w:val="0030460A"/>
    <w:rsid w:val="00304E0A"/>
    <w:rsid w:val="00306339"/>
    <w:rsid w:val="003079A4"/>
    <w:rsid w:val="00312B04"/>
    <w:rsid w:val="00313B7C"/>
    <w:rsid w:val="003145D8"/>
    <w:rsid w:val="0031742D"/>
    <w:rsid w:val="00320E1F"/>
    <w:rsid w:val="003222C2"/>
    <w:rsid w:val="00330749"/>
    <w:rsid w:val="00332367"/>
    <w:rsid w:val="003362AF"/>
    <w:rsid w:val="00340DE9"/>
    <w:rsid w:val="003413F9"/>
    <w:rsid w:val="0034565B"/>
    <w:rsid w:val="0035412A"/>
    <w:rsid w:val="003565AA"/>
    <w:rsid w:val="00356ED9"/>
    <w:rsid w:val="003604CE"/>
    <w:rsid w:val="003629AD"/>
    <w:rsid w:val="00371150"/>
    <w:rsid w:val="003767C9"/>
    <w:rsid w:val="00380B15"/>
    <w:rsid w:val="00382117"/>
    <w:rsid w:val="00387E5D"/>
    <w:rsid w:val="00394AC4"/>
    <w:rsid w:val="003966FC"/>
    <w:rsid w:val="00396B3C"/>
    <w:rsid w:val="003972D5"/>
    <w:rsid w:val="003A749C"/>
    <w:rsid w:val="003D158C"/>
    <w:rsid w:val="003D2233"/>
    <w:rsid w:val="003D6D7E"/>
    <w:rsid w:val="003D75FF"/>
    <w:rsid w:val="003E1259"/>
    <w:rsid w:val="003E6102"/>
    <w:rsid w:val="003E6F45"/>
    <w:rsid w:val="003E7B4D"/>
    <w:rsid w:val="003F01B2"/>
    <w:rsid w:val="003F24E2"/>
    <w:rsid w:val="003F5FE8"/>
    <w:rsid w:val="00402D81"/>
    <w:rsid w:val="004262A4"/>
    <w:rsid w:val="0042669C"/>
    <w:rsid w:val="0043743A"/>
    <w:rsid w:val="0044084A"/>
    <w:rsid w:val="004449DA"/>
    <w:rsid w:val="0044778E"/>
    <w:rsid w:val="00452928"/>
    <w:rsid w:val="00453676"/>
    <w:rsid w:val="00456BA6"/>
    <w:rsid w:val="0045761A"/>
    <w:rsid w:val="00463D18"/>
    <w:rsid w:val="004648C0"/>
    <w:rsid w:val="00470C35"/>
    <w:rsid w:val="0047738C"/>
    <w:rsid w:val="00483C03"/>
    <w:rsid w:val="00486AF0"/>
    <w:rsid w:val="00486C1B"/>
    <w:rsid w:val="00490E6D"/>
    <w:rsid w:val="004912D5"/>
    <w:rsid w:val="004944D2"/>
    <w:rsid w:val="0049682B"/>
    <w:rsid w:val="004A0669"/>
    <w:rsid w:val="004A0A81"/>
    <w:rsid w:val="004A19B8"/>
    <w:rsid w:val="004A1F1F"/>
    <w:rsid w:val="004A381B"/>
    <w:rsid w:val="004A69E3"/>
    <w:rsid w:val="004A6FAB"/>
    <w:rsid w:val="004A7141"/>
    <w:rsid w:val="004B025F"/>
    <w:rsid w:val="004B204A"/>
    <w:rsid w:val="004D079C"/>
    <w:rsid w:val="004D18A0"/>
    <w:rsid w:val="004D43DF"/>
    <w:rsid w:val="004D4682"/>
    <w:rsid w:val="004D62C3"/>
    <w:rsid w:val="004D7F2B"/>
    <w:rsid w:val="004E139E"/>
    <w:rsid w:val="004E1609"/>
    <w:rsid w:val="004F18FD"/>
    <w:rsid w:val="004F30D3"/>
    <w:rsid w:val="004F38F3"/>
    <w:rsid w:val="004F7551"/>
    <w:rsid w:val="00501454"/>
    <w:rsid w:val="00502D7B"/>
    <w:rsid w:val="0050343D"/>
    <w:rsid w:val="00503836"/>
    <w:rsid w:val="00504942"/>
    <w:rsid w:val="00504EE5"/>
    <w:rsid w:val="00506533"/>
    <w:rsid w:val="005105E0"/>
    <w:rsid w:val="00512737"/>
    <w:rsid w:val="0051317E"/>
    <w:rsid w:val="00515A5E"/>
    <w:rsid w:val="005173D0"/>
    <w:rsid w:val="00521E8A"/>
    <w:rsid w:val="0052572E"/>
    <w:rsid w:val="005316B4"/>
    <w:rsid w:val="00532154"/>
    <w:rsid w:val="00537A0C"/>
    <w:rsid w:val="00541963"/>
    <w:rsid w:val="00542E5A"/>
    <w:rsid w:val="00543AF5"/>
    <w:rsid w:val="005442E6"/>
    <w:rsid w:val="005462F0"/>
    <w:rsid w:val="00546A10"/>
    <w:rsid w:val="00550742"/>
    <w:rsid w:val="0055227D"/>
    <w:rsid w:val="00553B71"/>
    <w:rsid w:val="005554E1"/>
    <w:rsid w:val="00560859"/>
    <w:rsid w:val="00562086"/>
    <w:rsid w:val="005643A3"/>
    <w:rsid w:val="00564E78"/>
    <w:rsid w:val="005663ED"/>
    <w:rsid w:val="00570AFF"/>
    <w:rsid w:val="005739E2"/>
    <w:rsid w:val="00573E65"/>
    <w:rsid w:val="005770EF"/>
    <w:rsid w:val="00580105"/>
    <w:rsid w:val="00582E26"/>
    <w:rsid w:val="00593114"/>
    <w:rsid w:val="005940E0"/>
    <w:rsid w:val="00594195"/>
    <w:rsid w:val="00597674"/>
    <w:rsid w:val="005A02B7"/>
    <w:rsid w:val="005A1F8B"/>
    <w:rsid w:val="005A6036"/>
    <w:rsid w:val="005A6921"/>
    <w:rsid w:val="005B39DF"/>
    <w:rsid w:val="005B53EC"/>
    <w:rsid w:val="005B6278"/>
    <w:rsid w:val="005C1EA1"/>
    <w:rsid w:val="005C361E"/>
    <w:rsid w:val="005C4305"/>
    <w:rsid w:val="005C5C15"/>
    <w:rsid w:val="005C6864"/>
    <w:rsid w:val="005C6BDE"/>
    <w:rsid w:val="005D69B9"/>
    <w:rsid w:val="005D7CBF"/>
    <w:rsid w:val="005E1876"/>
    <w:rsid w:val="005E18F5"/>
    <w:rsid w:val="005E3B1E"/>
    <w:rsid w:val="005F4BB9"/>
    <w:rsid w:val="005F669E"/>
    <w:rsid w:val="005F7602"/>
    <w:rsid w:val="00601650"/>
    <w:rsid w:val="00612ABC"/>
    <w:rsid w:val="00613C0C"/>
    <w:rsid w:val="00615685"/>
    <w:rsid w:val="00616426"/>
    <w:rsid w:val="006218CD"/>
    <w:rsid w:val="00625A03"/>
    <w:rsid w:val="006274CA"/>
    <w:rsid w:val="00631BCF"/>
    <w:rsid w:val="00633803"/>
    <w:rsid w:val="006343FC"/>
    <w:rsid w:val="006355E9"/>
    <w:rsid w:val="00636647"/>
    <w:rsid w:val="00640CD1"/>
    <w:rsid w:val="00641714"/>
    <w:rsid w:val="00641CE5"/>
    <w:rsid w:val="006432F5"/>
    <w:rsid w:val="006438E6"/>
    <w:rsid w:val="0064526B"/>
    <w:rsid w:val="006469EC"/>
    <w:rsid w:val="00647A7E"/>
    <w:rsid w:val="006541CB"/>
    <w:rsid w:val="006550B2"/>
    <w:rsid w:val="006577CD"/>
    <w:rsid w:val="00660E3F"/>
    <w:rsid w:val="00670C07"/>
    <w:rsid w:val="006718AA"/>
    <w:rsid w:val="00684FC0"/>
    <w:rsid w:val="00686262"/>
    <w:rsid w:val="0069309D"/>
    <w:rsid w:val="006960C6"/>
    <w:rsid w:val="006A4DEA"/>
    <w:rsid w:val="006A66BD"/>
    <w:rsid w:val="006A7DC3"/>
    <w:rsid w:val="006B1B1E"/>
    <w:rsid w:val="006B40F9"/>
    <w:rsid w:val="006C0F08"/>
    <w:rsid w:val="006C0F95"/>
    <w:rsid w:val="006C1A17"/>
    <w:rsid w:val="006C1C70"/>
    <w:rsid w:val="006C36FA"/>
    <w:rsid w:val="006C7C6B"/>
    <w:rsid w:val="006D18A7"/>
    <w:rsid w:val="006D43CC"/>
    <w:rsid w:val="006F6814"/>
    <w:rsid w:val="006F6BD2"/>
    <w:rsid w:val="006F7033"/>
    <w:rsid w:val="00700806"/>
    <w:rsid w:val="0070168F"/>
    <w:rsid w:val="0070387B"/>
    <w:rsid w:val="00710D06"/>
    <w:rsid w:val="00711274"/>
    <w:rsid w:val="0071375C"/>
    <w:rsid w:val="00715A2B"/>
    <w:rsid w:val="00717F37"/>
    <w:rsid w:val="0072276E"/>
    <w:rsid w:val="0072461F"/>
    <w:rsid w:val="007346EB"/>
    <w:rsid w:val="00742465"/>
    <w:rsid w:val="0074284C"/>
    <w:rsid w:val="00742FB1"/>
    <w:rsid w:val="007445E3"/>
    <w:rsid w:val="00744E16"/>
    <w:rsid w:val="00745AC1"/>
    <w:rsid w:val="00745CBB"/>
    <w:rsid w:val="0076074C"/>
    <w:rsid w:val="0076191B"/>
    <w:rsid w:val="007635D8"/>
    <w:rsid w:val="00771B43"/>
    <w:rsid w:val="00773A45"/>
    <w:rsid w:val="007751BB"/>
    <w:rsid w:val="007775E5"/>
    <w:rsid w:val="00781DC0"/>
    <w:rsid w:val="00783852"/>
    <w:rsid w:val="00785EAE"/>
    <w:rsid w:val="0079489B"/>
    <w:rsid w:val="007972A2"/>
    <w:rsid w:val="007A6549"/>
    <w:rsid w:val="007A6C14"/>
    <w:rsid w:val="007B2E9F"/>
    <w:rsid w:val="007B7E1D"/>
    <w:rsid w:val="007C5B4C"/>
    <w:rsid w:val="007D5279"/>
    <w:rsid w:val="007D7D96"/>
    <w:rsid w:val="007E065E"/>
    <w:rsid w:val="007E3090"/>
    <w:rsid w:val="007E799F"/>
    <w:rsid w:val="007F2481"/>
    <w:rsid w:val="007F29D4"/>
    <w:rsid w:val="007F5B60"/>
    <w:rsid w:val="00804AE0"/>
    <w:rsid w:val="0081762E"/>
    <w:rsid w:val="00820A6E"/>
    <w:rsid w:val="0082201D"/>
    <w:rsid w:val="00826E6E"/>
    <w:rsid w:val="00834415"/>
    <w:rsid w:val="008409C8"/>
    <w:rsid w:val="00842799"/>
    <w:rsid w:val="008447EC"/>
    <w:rsid w:val="0085426A"/>
    <w:rsid w:val="00856F81"/>
    <w:rsid w:val="0086200D"/>
    <w:rsid w:val="0086288D"/>
    <w:rsid w:val="008639AB"/>
    <w:rsid w:val="00865021"/>
    <w:rsid w:val="0086645D"/>
    <w:rsid w:val="008666CC"/>
    <w:rsid w:val="0087599E"/>
    <w:rsid w:val="00875CCF"/>
    <w:rsid w:val="00877BE5"/>
    <w:rsid w:val="00882BA7"/>
    <w:rsid w:val="00886832"/>
    <w:rsid w:val="00890A96"/>
    <w:rsid w:val="0089181E"/>
    <w:rsid w:val="008944B6"/>
    <w:rsid w:val="00896E15"/>
    <w:rsid w:val="008A1639"/>
    <w:rsid w:val="008A4534"/>
    <w:rsid w:val="008B2569"/>
    <w:rsid w:val="008B51E2"/>
    <w:rsid w:val="008B69C4"/>
    <w:rsid w:val="008B6B68"/>
    <w:rsid w:val="008C08FB"/>
    <w:rsid w:val="008C30EF"/>
    <w:rsid w:val="008C43E5"/>
    <w:rsid w:val="008C5CF8"/>
    <w:rsid w:val="008D06C5"/>
    <w:rsid w:val="008E1EF6"/>
    <w:rsid w:val="008E45C3"/>
    <w:rsid w:val="008F431B"/>
    <w:rsid w:val="009008CA"/>
    <w:rsid w:val="009135FC"/>
    <w:rsid w:val="009159AE"/>
    <w:rsid w:val="0091734C"/>
    <w:rsid w:val="009209A4"/>
    <w:rsid w:val="00924119"/>
    <w:rsid w:val="0092519E"/>
    <w:rsid w:val="009263FF"/>
    <w:rsid w:val="009314B1"/>
    <w:rsid w:val="00934096"/>
    <w:rsid w:val="009418AC"/>
    <w:rsid w:val="009423BF"/>
    <w:rsid w:val="00944A63"/>
    <w:rsid w:val="00945204"/>
    <w:rsid w:val="0095581C"/>
    <w:rsid w:val="009610F3"/>
    <w:rsid w:val="009615F3"/>
    <w:rsid w:val="00961ADE"/>
    <w:rsid w:val="009662A5"/>
    <w:rsid w:val="00972669"/>
    <w:rsid w:val="00981F35"/>
    <w:rsid w:val="009928AF"/>
    <w:rsid w:val="0099414A"/>
    <w:rsid w:val="009A1071"/>
    <w:rsid w:val="009A1D65"/>
    <w:rsid w:val="009B02D0"/>
    <w:rsid w:val="009B18FA"/>
    <w:rsid w:val="009B2F37"/>
    <w:rsid w:val="009B33F8"/>
    <w:rsid w:val="009B42AA"/>
    <w:rsid w:val="009B450F"/>
    <w:rsid w:val="009B74FC"/>
    <w:rsid w:val="009C49CA"/>
    <w:rsid w:val="009C55E9"/>
    <w:rsid w:val="009D1476"/>
    <w:rsid w:val="009D251B"/>
    <w:rsid w:val="009E7D2B"/>
    <w:rsid w:val="009F162C"/>
    <w:rsid w:val="009F362B"/>
    <w:rsid w:val="009F655F"/>
    <w:rsid w:val="009F690D"/>
    <w:rsid w:val="00A00571"/>
    <w:rsid w:val="00A025D6"/>
    <w:rsid w:val="00A03EA2"/>
    <w:rsid w:val="00A042F5"/>
    <w:rsid w:val="00A13FB6"/>
    <w:rsid w:val="00A14AA0"/>
    <w:rsid w:val="00A14CCA"/>
    <w:rsid w:val="00A16C62"/>
    <w:rsid w:val="00A23E8D"/>
    <w:rsid w:val="00A26BA2"/>
    <w:rsid w:val="00A30130"/>
    <w:rsid w:val="00A30EE4"/>
    <w:rsid w:val="00A35463"/>
    <w:rsid w:val="00A42DD4"/>
    <w:rsid w:val="00A468BE"/>
    <w:rsid w:val="00A51149"/>
    <w:rsid w:val="00A56261"/>
    <w:rsid w:val="00A56856"/>
    <w:rsid w:val="00A61EB4"/>
    <w:rsid w:val="00A702F0"/>
    <w:rsid w:val="00A75A2E"/>
    <w:rsid w:val="00A75A59"/>
    <w:rsid w:val="00A770AF"/>
    <w:rsid w:val="00A77484"/>
    <w:rsid w:val="00A7762E"/>
    <w:rsid w:val="00A81215"/>
    <w:rsid w:val="00A84E67"/>
    <w:rsid w:val="00A8628C"/>
    <w:rsid w:val="00A931E9"/>
    <w:rsid w:val="00A97967"/>
    <w:rsid w:val="00AA6129"/>
    <w:rsid w:val="00AB0AC2"/>
    <w:rsid w:val="00AB2270"/>
    <w:rsid w:val="00AB3766"/>
    <w:rsid w:val="00AB57F9"/>
    <w:rsid w:val="00AC7CFC"/>
    <w:rsid w:val="00AD2176"/>
    <w:rsid w:val="00AD4226"/>
    <w:rsid w:val="00AD444D"/>
    <w:rsid w:val="00AD520A"/>
    <w:rsid w:val="00AE051F"/>
    <w:rsid w:val="00AE1AB4"/>
    <w:rsid w:val="00AE6FC3"/>
    <w:rsid w:val="00AF09E5"/>
    <w:rsid w:val="00AF2998"/>
    <w:rsid w:val="00AF6961"/>
    <w:rsid w:val="00B00109"/>
    <w:rsid w:val="00B00EC5"/>
    <w:rsid w:val="00B0195E"/>
    <w:rsid w:val="00B02168"/>
    <w:rsid w:val="00B0526B"/>
    <w:rsid w:val="00B0534A"/>
    <w:rsid w:val="00B101FE"/>
    <w:rsid w:val="00B135F6"/>
    <w:rsid w:val="00B14B0D"/>
    <w:rsid w:val="00B17232"/>
    <w:rsid w:val="00B30318"/>
    <w:rsid w:val="00B331A7"/>
    <w:rsid w:val="00B36C87"/>
    <w:rsid w:val="00B42B48"/>
    <w:rsid w:val="00B44E0A"/>
    <w:rsid w:val="00B4546F"/>
    <w:rsid w:val="00B4667A"/>
    <w:rsid w:val="00B50A25"/>
    <w:rsid w:val="00B50B9B"/>
    <w:rsid w:val="00B5381E"/>
    <w:rsid w:val="00B55DD6"/>
    <w:rsid w:val="00B563DB"/>
    <w:rsid w:val="00B6151F"/>
    <w:rsid w:val="00B63C53"/>
    <w:rsid w:val="00B66471"/>
    <w:rsid w:val="00B70E8D"/>
    <w:rsid w:val="00B76842"/>
    <w:rsid w:val="00B76D64"/>
    <w:rsid w:val="00B917BB"/>
    <w:rsid w:val="00B932C0"/>
    <w:rsid w:val="00B964C3"/>
    <w:rsid w:val="00BA29C5"/>
    <w:rsid w:val="00BA7867"/>
    <w:rsid w:val="00BB086B"/>
    <w:rsid w:val="00BB2570"/>
    <w:rsid w:val="00BB3378"/>
    <w:rsid w:val="00BB79A5"/>
    <w:rsid w:val="00BC0578"/>
    <w:rsid w:val="00BC13BA"/>
    <w:rsid w:val="00BD127C"/>
    <w:rsid w:val="00BD6F05"/>
    <w:rsid w:val="00BE33C3"/>
    <w:rsid w:val="00BF1C4C"/>
    <w:rsid w:val="00C02DD7"/>
    <w:rsid w:val="00C03355"/>
    <w:rsid w:val="00C07E3C"/>
    <w:rsid w:val="00C1121C"/>
    <w:rsid w:val="00C11C28"/>
    <w:rsid w:val="00C12100"/>
    <w:rsid w:val="00C15262"/>
    <w:rsid w:val="00C20C2B"/>
    <w:rsid w:val="00C21A08"/>
    <w:rsid w:val="00C21E5E"/>
    <w:rsid w:val="00C21F43"/>
    <w:rsid w:val="00C24BEB"/>
    <w:rsid w:val="00C30597"/>
    <w:rsid w:val="00C335DC"/>
    <w:rsid w:val="00C5089B"/>
    <w:rsid w:val="00C54D0B"/>
    <w:rsid w:val="00C56B31"/>
    <w:rsid w:val="00C62E08"/>
    <w:rsid w:val="00C75ACA"/>
    <w:rsid w:val="00C83A96"/>
    <w:rsid w:val="00C83AF7"/>
    <w:rsid w:val="00C83EEB"/>
    <w:rsid w:val="00C90A1F"/>
    <w:rsid w:val="00C9642D"/>
    <w:rsid w:val="00C977D2"/>
    <w:rsid w:val="00CA2BD0"/>
    <w:rsid w:val="00CA4292"/>
    <w:rsid w:val="00CB2867"/>
    <w:rsid w:val="00CC108B"/>
    <w:rsid w:val="00CC189C"/>
    <w:rsid w:val="00CC2312"/>
    <w:rsid w:val="00CC7C9E"/>
    <w:rsid w:val="00CD1C0C"/>
    <w:rsid w:val="00CD7A11"/>
    <w:rsid w:val="00CD7DCD"/>
    <w:rsid w:val="00CE5B65"/>
    <w:rsid w:val="00CF0BE9"/>
    <w:rsid w:val="00CF170B"/>
    <w:rsid w:val="00CF309D"/>
    <w:rsid w:val="00CF7B4C"/>
    <w:rsid w:val="00D00764"/>
    <w:rsid w:val="00D00C27"/>
    <w:rsid w:val="00D01D76"/>
    <w:rsid w:val="00D04B26"/>
    <w:rsid w:val="00D104DF"/>
    <w:rsid w:val="00D11D72"/>
    <w:rsid w:val="00D16023"/>
    <w:rsid w:val="00D162C9"/>
    <w:rsid w:val="00D17F21"/>
    <w:rsid w:val="00D23CDF"/>
    <w:rsid w:val="00D35F72"/>
    <w:rsid w:val="00D429A0"/>
    <w:rsid w:val="00D46416"/>
    <w:rsid w:val="00D50C65"/>
    <w:rsid w:val="00D608D3"/>
    <w:rsid w:val="00D632A5"/>
    <w:rsid w:val="00D63A62"/>
    <w:rsid w:val="00D66AE5"/>
    <w:rsid w:val="00D70327"/>
    <w:rsid w:val="00D73D0D"/>
    <w:rsid w:val="00D752EB"/>
    <w:rsid w:val="00D75B86"/>
    <w:rsid w:val="00D77EFE"/>
    <w:rsid w:val="00D81095"/>
    <w:rsid w:val="00D8269A"/>
    <w:rsid w:val="00D85E30"/>
    <w:rsid w:val="00D9067C"/>
    <w:rsid w:val="00D926E9"/>
    <w:rsid w:val="00D930B9"/>
    <w:rsid w:val="00D93358"/>
    <w:rsid w:val="00D96CC8"/>
    <w:rsid w:val="00DA2552"/>
    <w:rsid w:val="00DA3340"/>
    <w:rsid w:val="00DA45F1"/>
    <w:rsid w:val="00DA5199"/>
    <w:rsid w:val="00DA589C"/>
    <w:rsid w:val="00DB05A1"/>
    <w:rsid w:val="00DB316A"/>
    <w:rsid w:val="00DB66F7"/>
    <w:rsid w:val="00DC17F7"/>
    <w:rsid w:val="00DC3B27"/>
    <w:rsid w:val="00DC5CD7"/>
    <w:rsid w:val="00DD0761"/>
    <w:rsid w:val="00DD0B88"/>
    <w:rsid w:val="00DD1903"/>
    <w:rsid w:val="00DD5514"/>
    <w:rsid w:val="00DD6415"/>
    <w:rsid w:val="00DE0362"/>
    <w:rsid w:val="00DE4281"/>
    <w:rsid w:val="00DF2154"/>
    <w:rsid w:val="00DF3B48"/>
    <w:rsid w:val="00DF3C78"/>
    <w:rsid w:val="00DF6836"/>
    <w:rsid w:val="00E02D56"/>
    <w:rsid w:val="00E105F1"/>
    <w:rsid w:val="00E10956"/>
    <w:rsid w:val="00E135B0"/>
    <w:rsid w:val="00E147B4"/>
    <w:rsid w:val="00E17C4A"/>
    <w:rsid w:val="00E20FC0"/>
    <w:rsid w:val="00E21C46"/>
    <w:rsid w:val="00E270CC"/>
    <w:rsid w:val="00E3065E"/>
    <w:rsid w:val="00E3372E"/>
    <w:rsid w:val="00E366FD"/>
    <w:rsid w:val="00E367E5"/>
    <w:rsid w:val="00E36921"/>
    <w:rsid w:val="00E41617"/>
    <w:rsid w:val="00E43BBA"/>
    <w:rsid w:val="00E45423"/>
    <w:rsid w:val="00E511F8"/>
    <w:rsid w:val="00E52E66"/>
    <w:rsid w:val="00E5385B"/>
    <w:rsid w:val="00E55750"/>
    <w:rsid w:val="00E71D73"/>
    <w:rsid w:val="00E73135"/>
    <w:rsid w:val="00E83D1D"/>
    <w:rsid w:val="00E876B4"/>
    <w:rsid w:val="00E961F6"/>
    <w:rsid w:val="00EA3682"/>
    <w:rsid w:val="00EB2FFE"/>
    <w:rsid w:val="00EC27A3"/>
    <w:rsid w:val="00EC37E1"/>
    <w:rsid w:val="00EC5632"/>
    <w:rsid w:val="00ED168E"/>
    <w:rsid w:val="00ED37A6"/>
    <w:rsid w:val="00ED3813"/>
    <w:rsid w:val="00ED3AAC"/>
    <w:rsid w:val="00ED41AA"/>
    <w:rsid w:val="00EE2F90"/>
    <w:rsid w:val="00EE48E7"/>
    <w:rsid w:val="00EE7B35"/>
    <w:rsid w:val="00EF00C0"/>
    <w:rsid w:val="00EF0D9E"/>
    <w:rsid w:val="00EF4B74"/>
    <w:rsid w:val="00F013BF"/>
    <w:rsid w:val="00F04D2F"/>
    <w:rsid w:val="00F052E4"/>
    <w:rsid w:val="00F07E4F"/>
    <w:rsid w:val="00F12597"/>
    <w:rsid w:val="00F174B3"/>
    <w:rsid w:val="00F21035"/>
    <w:rsid w:val="00F21FEA"/>
    <w:rsid w:val="00F222BE"/>
    <w:rsid w:val="00F2360F"/>
    <w:rsid w:val="00F236FD"/>
    <w:rsid w:val="00F24F02"/>
    <w:rsid w:val="00F27694"/>
    <w:rsid w:val="00F27D07"/>
    <w:rsid w:val="00F301CC"/>
    <w:rsid w:val="00F3796D"/>
    <w:rsid w:val="00F53FF8"/>
    <w:rsid w:val="00F56C21"/>
    <w:rsid w:val="00F57B4F"/>
    <w:rsid w:val="00F65E33"/>
    <w:rsid w:val="00F70420"/>
    <w:rsid w:val="00F707FD"/>
    <w:rsid w:val="00F70C9D"/>
    <w:rsid w:val="00F70FBD"/>
    <w:rsid w:val="00F718A9"/>
    <w:rsid w:val="00F73827"/>
    <w:rsid w:val="00F81D86"/>
    <w:rsid w:val="00F90FD1"/>
    <w:rsid w:val="00F9481D"/>
    <w:rsid w:val="00FA3A85"/>
    <w:rsid w:val="00FA50C0"/>
    <w:rsid w:val="00FA6E07"/>
    <w:rsid w:val="00FB0479"/>
    <w:rsid w:val="00FB45D2"/>
    <w:rsid w:val="00FC3230"/>
    <w:rsid w:val="00FC61F4"/>
    <w:rsid w:val="00FD6AFB"/>
    <w:rsid w:val="00FE739B"/>
    <w:rsid w:val="00FF033F"/>
    <w:rsid w:val="00FF6311"/>
    <w:rsid w:val="00FF7F0D"/>
    <w:rsid w:val="013C81A7"/>
    <w:rsid w:val="121E2061"/>
    <w:rsid w:val="12F3BA50"/>
    <w:rsid w:val="1389732A"/>
    <w:rsid w:val="1CEEDB85"/>
    <w:rsid w:val="21F0D453"/>
    <w:rsid w:val="28A7F273"/>
    <w:rsid w:val="296DF20D"/>
    <w:rsid w:val="33BA8F69"/>
    <w:rsid w:val="3793ABBC"/>
    <w:rsid w:val="46061001"/>
    <w:rsid w:val="49D50CF0"/>
    <w:rsid w:val="4A9BFA92"/>
    <w:rsid w:val="5A0E1689"/>
    <w:rsid w:val="5C7820D0"/>
    <w:rsid w:val="69E4DD95"/>
    <w:rsid w:val="73CE1988"/>
    <w:rsid w:val="77C0EC86"/>
    <w:rsid w:val="77EFC676"/>
    <w:rsid w:val="7E4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5E24FD23-9372-400B-97D7-5F2FA494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customStyle="1" w:styleId="pf0">
    <w:name w:val="pf0"/>
    <w:basedOn w:val="Normalny"/>
    <w:rsid w:val="00D35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D35F72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inanse/wskazniki-dochodow-podatkowych-gmin-powiatow-i-wojewodztw-na-2024-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8EB0AC7208418E1164D343EA34F6" ma:contentTypeVersion="6" ma:contentTypeDescription="Create a new document." ma:contentTypeScope="" ma:versionID="d32718ea8d620add96c2723c8549535b">
  <xsd:schema xmlns:xsd="http://www.w3.org/2001/XMLSchema" xmlns:xs="http://www.w3.org/2001/XMLSchema" xmlns:p="http://schemas.microsoft.com/office/2006/metadata/properties" xmlns:ns2="e053f290-4140-48db-8663-2c6ede8e03a2" xmlns:ns3="ecfe4442-3eda-45d2-86a8-9290899d3054" targetNamespace="http://schemas.microsoft.com/office/2006/metadata/properties" ma:root="true" ma:fieldsID="a8993f3b8d0f7f3c72f895b3ab7dc615" ns2:_="" ns3:_="">
    <xsd:import namespace="e053f290-4140-48db-8663-2c6ede8e03a2"/>
    <xsd:import namespace="ecfe4442-3eda-45d2-86a8-9290899d3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3f290-4140-48db-8663-2c6ede8e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4442-3eda-45d2-86a8-9290899d3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DEC00-8A3B-4982-AC40-2BF45833F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0D0EA-FAE7-4FE3-BEF0-A9016150D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E9A56-06E0-40EF-BEF1-FF4C2163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3f290-4140-48db-8663-2c6ede8e03a2"/>
    <ds:schemaRef ds:uri="ecfe4442-3eda-45d2-86a8-9290899d3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23644-06F1-4617-B81D-BE0F1D926D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10630</CharactersWithSpaces>
  <SharedDoc>false</SharedDoc>
  <HLinks>
    <vt:vector size="30" baseType="variant">
      <vt:variant>
        <vt:i4>3407988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https://www.gov.pl/web/finanse/wskazniki-dochodow-podatkowych-gmin-powiatow-i-wojewodztw-na-2024-r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https://basiw.mz.gov.pl/mapy-informacje/mapa-2022-2026/analizy/ambulatoryjna-opieka-specjalistyczna/</vt:lpwstr>
      </vt:variant>
      <vt:variant>
        <vt:lpwstr/>
      </vt:variant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https://basiw.mz.gov.pl/mapy-informacje/mapa-2022-2026/analizy/ambulatoryjna-opieka-specjalistyczna/</vt:lpwstr>
      </vt:variant>
      <vt:variant>
        <vt:lpwstr/>
      </vt:variant>
      <vt:variant>
        <vt:i4>6881312</vt:i4>
      </vt:variant>
      <vt:variant>
        <vt:i4>0</vt:i4>
      </vt:variant>
      <vt:variant>
        <vt:i4>0</vt:i4>
      </vt:variant>
      <vt:variant>
        <vt:i4>5</vt:i4>
      </vt:variant>
      <vt:variant>
        <vt:lpwstr>https://basiw.mz.gov.pl/mapy-informacje/mapa-2022-2026/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https://basiw.mz.gov.pl/mapy-informacje/mapa-2022-2026/analizy/ambulatoryjna-opieka-specjalistyczna/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Jałmużna-Biernat Malwina</dc:creator>
  <cp:lastModifiedBy>Wierzbicki Tomasz</cp:lastModifiedBy>
  <cp:revision>8</cp:revision>
  <cp:lastPrinted>2025-08-28T10:18:00Z</cp:lastPrinted>
  <dcterms:created xsi:type="dcterms:W3CDTF">2025-08-28T10:18:00Z</dcterms:created>
  <dcterms:modified xsi:type="dcterms:W3CDTF">2025-08-28T11:14:00Z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0x010100CBF58EB0AC7208418E1164D343EA34F6</vt:lpwstr>
  </property>
</Properties>
</file>