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37D" w14:textId="675C715B" w:rsidR="00783664" w:rsidRPr="003B28FC" w:rsidRDefault="00964C1D" w:rsidP="00456065">
      <w:pPr>
        <w:tabs>
          <w:tab w:val="center" w:pos="4535"/>
        </w:tabs>
        <w:spacing w:after="0" w:line="360" w:lineRule="auto"/>
        <w:rPr>
          <w:rFonts w:cstheme="minorHAnsi"/>
          <w:bCs/>
          <w:i/>
          <w:iCs/>
          <w:color w:val="FF0000"/>
        </w:rPr>
      </w:pPr>
      <w:r w:rsidRPr="003B28FC">
        <w:rPr>
          <w:rFonts w:cstheme="minorHAnsi"/>
          <w:bCs/>
          <w:i/>
          <w:iCs/>
          <w:color w:val="FF0000"/>
        </w:rPr>
        <w:tab/>
      </w:r>
    </w:p>
    <w:p w14:paraId="45728DDE" w14:textId="2507F2E7" w:rsidR="00D83EC0" w:rsidRPr="003B28FC" w:rsidRDefault="00D83EC0" w:rsidP="00456065">
      <w:pPr>
        <w:tabs>
          <w:tab w:val="center" w:pos="4535"/>
        </w:tabs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3B28FC">
        <w:rPr>
          <w:rFonts w:cstheme="minorHAnsi"/>
          <w:b/>
          <w:color w:val="000000" w:themeColor="text1"/>
        </w:rPr>
        <w:t>PROTOKÓŁ</w:t>
      </w:r>
    </w:p>
    <w:p w14:paraId="56B94CD9" w14:textId="4B3C9C23" w:rsidR="00D83EC0" w:rsidRPr="003B28FC" w:rsidRDefault="00207A07" w:rsidP="00456065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3B28FC">
        <w:rPr>
          <w:rFonts w:cstheme="minorHAnsi"/>
          <w:b/>
          <w:bCs/>
          <w:color w:val="000000" w:themeColor="text1"/>
        </w:rPr>
        <w:t xml:space="preserve">przebiegu </w:t>
      </w:r>
      <w:r w:rsidR="008F4B7F" w:rsidRPr="003B28FC">
        <w:rPr>
          <w:rFonts w:cstheme="minorHAnsi"/>
          <w:b/>
          <w:bCs/>
          <w:color w:val="000000" w:themeColor="text1"/>
        </w:rPr>
        <w:t>X</w:t>
      </w:r>
      <w:r w:rsidR="00F840EB" w:rsidRPr="003B28FC">
        <w:rPr>
          <w:rFonts w:cstheme="minorHAnsi"/>
          <w:b/>
          <w:bCs/>
          <w:color w:val="000000" w:themeColor="text1"/>
        </w:rPr>
        <w:t>X</w:t>
      </w:r>
      <w:r w:rsidR="003B28FC" w:rsidRPr="003B28FC">
        <w:rPr>
          <w:rFonts w:cstheme="minorHAnsi"/>
          <w:b/>
          <w:bCs/>
          <w:color w:val="000000" w:themeColor="text1"/>
        </w:rPr>
        <w:t>V</w:t>
      </w:r>
      <w:r w:rsidR="00691D36">
        <w:rPr>
          <w:rFonts w:cstheme="minorHAnsi"/>
          <w:b/>
          <w:bCs/>
          <w:color w:val="000000" w:themeColor="text1"/>
        </w:rPr>
        <w:t>I</w:t>
      </w:r>
      <w:r w:rsidR="00511D12" w:rsidRPr="003B28FC">
        <w:rPr>
          <w:rFonts w:cstheme="minorHAnsi"/>
          <w:b/>
          <w:bCs/>
          <w:color w:val="000000" w:themeColor="text1"/>
        </w:rPr>
        <w:t>I</w:t>
      </w:r>
      <w:r w:rsidR="00D83EC0" w:rsidRPr="003B28FC">
        <w:rPr>
          <w:rFonts w:cstheme="minorHAnsi"/>
          <w:b/>
          <w:bCs/>
          <w:color w:val="000000" w:themeColor="text1"/>
        </w:rPr>
        <w:t xml:space="preserve"> posiedzenia Komitetu Monitorującego</w:t>
      </w:r>
      <w:r w:rsidR="005E4894" w:rsidRPr="003B28FC">
        <w:rPr>
          <w:rFonts w:cstheme="minorHAnsi"/>
          <w:b/>
          <w:bCs/>
          <w:color w:val="000000" w:themeColor="text1"/>
        </w:rPr>
        <w:t xml:space="preserve"> program</w:t>
      </w:r>
    </w:p>
    <w:p w14:paraId="1DC5FA73" w14:textId="73C8F547" w:rsidR="00D83EC0" w:rsidRPr="003B28FC" w:rsidRDefault="005E4894" w:rsidP="00456065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3B28FC">
        <w:rPr>
          <w:rFonts w:cstheme="minorHAnsi"/>
          <w:b/>
          <w:bCs/>
          <w:color w:val="000000" w:themeColor="text1"/>
        </w:rPr>
        <w:t xml:space="preserve">Fundusze Europejskie dla Mazowsza </w:t>
      </w:r>
      <w:r w:rsidR="00D83EC0" w:rsidRPr="003B28FC">
        <w:rPr>
          <w:rFonts w:cstheme="minorHAnsi"/>
          <w:b/>
          <w:bCs/>
          <w:color w:val="000000" w:themeColor="text1"/>
        </w:rPr>
        <w:t>202</w:t>
      </w:r>
      <w:r w:rsidRPr="003B28FC">
        <w:rPr>
          <w:rFonts w:cstheme="minorHAnsi"/>
          <w:b/>
          <w:bCs/>
          <w:color w:val="000000" w:themeColor="text1"/>
        </w:rPr>
        <w:t>1-2027</w:t>
      </w:r>
    </w:p>
    <w:p w14:paraId="4F25CA8B" w14:textId="7531F7E8" w:rsidR="00D83EC0" w:rsidRPr="003B28FC" w:rsidRDefault="00D83EC0" w:rsidP="00456065">
      <w:pPr>
        <w:tabs>
          <w:tab w:val="left" w:pos="6045"/>
        </w:tabs>
        <w:spacing w:after="0" w:line="360" w:lineRule="auto"/>
        <w:rPr>
          <w:rFonts w:cstheme="minorHAnsi"/>
          <w:b/>
          <w:bCs/>
          <w:color w:val="000000" w:themeColor="text1"/>
        </w:rPr>
      </w:pPr>
    </w:p>
    <w:p w14:paraId="00260022" w14:textId="781E8E47" w:rsidR="003A3F2E" w:rsidRPr="00F85DD2" w:rsidRDefault="00D83EC0" w:rsidP="00F85DD2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F85DD2">
        <w:rPr>
          <w:rFonts w:cstheme="minorHAnsi"/>
          <w:b/>
          <w:bCs/>
          <w:color w:val="000000" w:themeColor="text1"/>
        </w:rPr>
        <w:t>Informacje ogólne</w:t>
      </w:r>
    </w:p>
    <w:p w14:paraId="3B3863A1" w14:textId="77777777" w:rsidR="00BA6AB5" w:rsidRDefault="00BA6AB5" w:rsidP="00456065">
      <w:pPr>
        <w:spacing w:after="0" w:line="360" w:lineRule="auto"/>
        <w:ind w:firstLine="567"/>
        <w:jc w:val="both"/>
        <w:rPr>
          <w:rFonts w:cstheme="minorHAnsi"/>
          <w:color w:val="000000" w:themeColor="text1"/>
        </w:rPr>
      </w:pPr>
    </w:p>
    <w:p w14:paraId="00AE88FD" w14:textId="3ACB36EC" w:rsidR="00853B5E" w:rsidRPr="00691D36" w:rsidRDefault="00691D36" w:rsidP="00456065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26 czerwca</w:t>
      </w:r>
      <w:r w:rsidR="004450EF" w:rsidRPr="00691D36">
        <w:rPr>
          <w:rFonts w:cstheme="minorHAnsi"/>
        </w:rPr>
        <w:t xml:space="preserve"> </w:t>
      </w:r>
      <w:r w:rsidR="001F0F62" w:rsidRPr="00691D36">
        <w:rPr>
          <w:rFonts w:cstheme="minorHAnsi"/>
        </w:rPr>
        <w:t>202</w:t>
      </w:r>
      <w:r w:rsidR="00511D12" w:rsidRPr="00691D36">
        <w:rPr>
          <w:rFonts w:cstheme="minorHAnsi"/>
        </w:rPr>
        <w:t>5</w:t>
      </w:r>
      <w:r w:rsidR="00D83EC0" w:rsidRPr="00691D36">
        <w:rPr>
          <w:rFonts w:cstheme="minorHAnsi"/>
        </w:rPr>
        <w:t xml:space="preserve"> r</w:t>
      </w:r>
      <w:r w:rsidR="00F34623" w:rsidRPr="00691D36">
        <w:rPr>
          <w:rFonts w:cstheme="minorHAnsi"/>
        </w:rPr>
        <w:t>oku</w:t>
      </w:r>
      <w:r w:rsidR="00AA7423" w:rsidRPr="00691D36">
        <w:rPr>
          <w:rFonts w:cstheme="minorHAnsi"/>
        </w:rPr>
        <w:t xml:space="preserve"> </w:t>
      </w:r>
      <w:r w:rsidR="002D4DB0" w:rsidRPr="00691D36">
        <w:rPr>
          <w:rFonts w:cstheme="minorHAnsi"/>
        </w:rPr>
        <w:t xml:space="preserve">odbyło się </w:t>
      </w:r>
      <w:r w:rsidR="00535E4C" w:rsidRPr="00691D36">
        <w:rPr>
          <w:rFonts w:cstheme="minorHAnsi"/>
        </w:rPr>
        <w:t xml:space="preserve">w formie hybrydowej </w:t>
      </w:r>
      <w:r w:rsidR="004E21F0" w:rsidRPr="00691D36">
        <w:rPr>
          <w:rFonts w:cstheme="minorHAnsi"/>
        </w:rPr>
        <w:t>dwudzieste</w:t>
      </w:r>
      <w:r w:rsidR="004450EF" w:rsidRPr="00691D36">
        <w:rPr>
          <w:rFonts w:cstheme="minorHAnsi"/>
        </w:rPr>
        <w:t xml:space="preserve"> </w:t>
      </w:r>
      <w:r>
        <w:rPr>
          <w:rFonts w:cstheme="minorHAnsi"/>
        </w:rPr>
        <w:t xml:space="preserve">siódme </w:t>
      </w:r>
      <w:r w:rsidR="00833BFA" w:rsidRPr="00691D36">
        <w:rPr>
          <w:rFonts w:cstheme="minorHAnsi"/>
        </w:rPr>
        <w:t>posiedzenie</w:t>
      </w:r>
      <w:r w:rsidR="00D83EC0" w:rsidRPr="00691D36">
        <w:rPr>
          <w:rFonts w:cstheme="minorHAnsi"/>
        </w:rPr>
        <w:t xml:space="preserve"> Komitetu Monitorującego </w:t>
      </w:r>
      <w:r w:rsidR="005E4894" w:rsidRPr="00691D36">
        <w:rPr>
          <w:rFonts w:cstheme="minorHAnsi"/>
        </w:rPr>
        <w:t xml:space="preserve">program Fundusze Europejskie dla Mazowsza 2021-2027. </w:t>
      </w:r>
      <w:r w:rsidR="00681EBA" w:rsidRPr="00691D36">
        <w:rPr>
          <w:rFonts w:cstheme="minorHAnsi"/>
        </w:rPr>
        <w:t>W spotkaniu uczestniczył</w:t>
      </w:r>
      <w:r w:rsidR="00736356" w:rsidRPr="00691D36">
        <w:rPr>
          <w:rFonts w:cstheme="minorHAnsi"/>
        </w:rPr>
        <w:t>o</w:t>
      </w:r>
      <w:r w:rsidR="002539D7" w:rsidRPr="00691D36">
        <w:rPr>
          <w:rFonts w:cstheme="minorHAnsi"/>
        </w:rPr>
        <w:t xml:space="preserve"> </w:t>
      </w:r>
      <w:r w:rsidR="0059463B" w:rsidRPr="00196205">
        <w:rPr>
          <w:rFonts w:cstheme="minorHAnsi"/>
        </w:rPr>
        <w:t xml:space="preserve">łącznie </w:t>
      </w:r>
      <w:r w:rsidR="009C214B">
        <w:rPr>
          <w:rFonts w:cstheme="minorHAnsi"/>
        </w:rPr>
        <w:t>70</w:t>
      </w:r>
      <w:r w:rsidRPr="00196205">
        <w:rPr>
          <w:rFonts w:cstheme="minorHAnsi"/>
        </w:rPr>
        <w:t xml:space="preserve"> </w:t>
      </w:r>
      <w:r w:rsidR="00F87843" w:rsidRPr="00196205">
        <w:rPr>
          <w:rFonts w:cstheme="minorHAnsi"/>
        </w:rPr>
        <w:t>o</w:t>
      </w:r>
      <w:r w:rsidR="00217F7F" w:rsidRPr="00196205">
        <w:rPr>
          <w:rFonts w:cstheme="minorHAnsi"/>
        </w:rPr>
        <w:t>s</w:t>
      </w:r>
      <w:r w:rsidR="007D4800" w:rsidRPr="00196205">
        <w:rPr>
          <w:rFonts w:cstheme="minorHAnsi"/>
        </w:rPr>
        <w:t>ób</w:t>
      </w:r>
      <w:r w:rsidR="00535E4C" w:rsidRPr="00196205">
        <w:rPr>
          <w:rFonts w:cstheme="minorHAnsi"/>
        </w:rPr>
        <w:t xml:space="preserve">, </w:t>
      </w:r>
      <w:r w:rsidR="0059463B" w:rsidRPr="00196205">
        <w:rPr>
          <w:rFonts w:cstheme="minorHAnsi"/>
        </w:rPr>
        <w:t>w tym</w:t>
      </w:r>
      <w:r w:rsidR="009018AC" w:rsidRPr="00196205">
        <w:rPr>
          <w:rFonts w:cstheme="minorHAnsi"/>
        </w:rPr>
        <w:t xml:space="preserve"> </w:t>
      </w:r>
      <w:r w:rsidR="00CA6F2A" w:rsidRPr="00196205">
        <w:rPr>
          <w:rFonts w:cstheme="minorHAnsi"/>
        </w:rPr>
        <w:t>5</w:t>
      </w:r>
      <w:r w:rsidR="00F34FB0">
        <w:rPr>
          <w:rFonts w:cstheme="minorHAnsi"/>
        </w:rPr>
        <w:t>1</w:t>
      </w:r>
      <w:r w:rsidR="00CD6B7E" w:rsidRPr="00196205">
        <w:rPr>
          <w:rFonts w:cstheme="minorHAnsi"/>
        </w:rPr>
        <w:t xml:space="preserve"> </w:t>
      </w:r>
      <w:r w:rsidR="00463C86" w:rsidRPr="00196205">
        <w:rPr>
          <w:rFonts w:cstheme="minorHAnsi"/>
        </w:rPr>
        <w:t>przedstawicieli Komitetu Monitorującego</w:t>
      </w:r>
      <w:r w:rsidR="006A5EAC" w:rsidRPr="00196205">
        <w:rPr>
          <w:rFonts w:cstheme="minorHAnsi"/>
        </w:rPr>
        <w:t xml:space="preserve"> </w:t>
      </w:r>
      <w:r w:rsidR="00D250B2" w:rsidRPr="00196205">
        <w:rPr>
          <w:rFonts w:cstheme="minorHAnsi"/>
        </w:rPr>
        <w:t>(</w:t>
      </w:r>
      <w:r w:rsidR="00CA6F2A" w:rsidRPr="00196205">
        <w:rPr>
          <w:rFonts w:cstheme="minorHAnsi"/>
        </w:rPr>
        <w:t>28</w:t>
      </w:r>
      <w:r w:rsidR="00857947" w:rsidRPr="00196205">
        <w:rPr>
          <w:rFonts w:cstheme="minorHAnsi"/>
        </w:rPr>
        <w:t xml:space="preserve"> </w:t>
      </w:r>
      <w:r w:rsidR="00D250B2" w:rsidRPr="00196205">
        <w:rPr>
          <w:rFonts w:cstheme="minorHAnsi"/>
        </w:rPr>
        <w:t>os</w:t>
      </w:r>
      <w:r w:rsidR="00AF46EA">
        <w:rPr>
          <w:rFonts w:cstheme="minorHAnsi"/>
        </w:rPr>
        <w:t>ób</w:t>
      </w:r>
      <w:r w:rsidR="00227C7E" w:rsidRPr="00196205">
        <w:rPr>
          <w:rFonts w:cstheme="minorHAnsi"/>
        </w:rPr>
        <w:t xml:space="preserve"> </w:t>
      </w:r>
      <w:r w:rsidR="00F6319E" w:rsidRPr="00196205">
        <w:rPr>
          <w:rFonts w:cstheme="minorHAnsi"/>
        </w:rPr>
        <w:t xml:space="preserve">stacjonarnie i </w:t>
      </w:r>
      <w:r w:rsidR="00CA6F2A" w:rsidRPr="00196205">
        <w:rPr>
          <w:rFonts w:cstheme="minorHAnsi"/>
        </w:rPr>
        <w:t>2</w:t>
      </w:r>
      <w:r w:rsidR="00F34FB0">
        <w:rPr>
          <w:rFonts w:cstheme="minorHAnsi"/>
        </w:rPr>
        <w:t>3</w:t>
      </w:r>
      <w:r w:rsidR="00CA6F2A" w:rsidRPr="00196205">
        <w:rPr>
          <w:rFonts w:cstheme="minorHAnsi"/>
        </w:rPr>
        <w:t xml:space="preserve"> </w:t>
      </w:r>
      <w:r w:rsidR="00D250B2" w:rsidRPr="00196205">
        <w:rPr>
          <w:rFonts w:cstheme="minorHAnsi"/>
        </w:rPr>
        <w:t>os</w:t>
      </w:r>
      <w:r w:rsidR="00736356" w:rsidRPr="00196205">
        <w:rPr>
          <w:rFonts w:cstheme="minorHAnsi"/>
        </w:rPr>
        <w:t>oby</w:t>
      </w:r>
      <w:r w:rsidR="00D250B2" w:rsidRPr="00196205">
        <w:rPr>
          <w:rFonts w:cstheme="minorHAnsi"/>
        </w:rPr>
        <w:t xml:space="preserve"> online). Ponadto</w:t>
      </w:r>
      <w:r w:rsidR="002833BB" w:rsidRPr="00196205">
        <w:rPr>
          <w:rFonts w:cstheme="minorHAnsi"/>
        </w:rPr>
        <w:t xml:space="preserve"> w spotkaniu</w:t>
      </w:r>
      <w:r w:rsidR="00196205" w:rsidRPr="00196205">
        <w:rPr>
          <w:rFonts w:cstheme="minorHAnsi"/>
        </w:rPr>
        <w:t xml:space="preserve"> uczestniczył przedstawiciel Komisji Europejskiej </w:t>
      </w:r>
      <w:r w:rsidR="00196205">
        <w:rPr>
          <w:rFonts w:cstheme="minorHAnsi"/>
        </w:rPr>
        <w:t>(</w:t>
      </w:r>
      <w:r w:rsidR="00196205" w:rsidRPr="00196205">
        <w:rPr>
          <w:rFonts w:cstheme="minorHAnsi"/>
        </w:rPr>
        <w:t>online</w:t>
      </w:r>
      <w:r w:rsidR="00196205">
        <w:rPr>
          <w:rFonts w:cstheme="minorHAnsi"/>
        </w:rPr>
        <w:t>)</w:t>
      </w:r>
      <w:r w:rsidR="00196205" w:rsidRPr="00196205">
        <w:rPr>
          <w:rFonts w:cstheme="minorHAnsi"/>
        </w:rPr>
        <w:t xml:space="preserve"> oraz</w:t>
      </w:r>
      <w:r w:rsidR="002833BB" w:rsidRPr="00196205">
        <w:rPr>
          <w:rFonts w:cstheme="minorHAnsi"/>
        </w:rPr>
        <w:t xml:space="preserve"> </w:t>
      </w:r>
      <w:r w:rsidR="00AF46EA" w:rsidRPr="00196205">
        <w:rPr>
          <w:rFonts w:cstheme="minorHAnsi"/>
        </w:rPr>
        <w:t>18 gości</w:t>
      </w:r>
      <w:r w:rsidR="001F43BC" w:rsidRPr="00196205">
        <w:rPr>
          <w:rFonts w:cstheme="minorHAnsi"/>
        </w:rPr>
        <w:t xml:space="preserve">. </w:t>
      </w:r>
      <w:r w:rsidR="006A5EAC" w:rsidRPr="00196205">
        <w:rPr>
          <w:rFonts w:cstheme="minorHAnsi"/>
        </w:rPr>
        <w:t>Do głosowania uprawnion</w:t>
      </w:r>
      <w:r w:rsidR="00736356" w:rsidRPr="00196205">
        <w:rPr>
          <w:rFonts w:cstheme="minorHAnsi"/>
        </w:rPr>
        <w:t>e</w:t>
      </w:r>
      <w:r w:rsidR="00D6529F" w:rsidRPr="00196205">
        <w:rPr>
          <w:rFonts w:cstheme="minorHAnsi"/>
        </w:rPr>
        <w:t xml:space="preserve"> </w:t>
      </w:r>
      <w:r w:rsidR="006A5EAC" w:rsidRPr="00196205">
        <w:rPr>
          <w:rFonts w:cstheme="minorHAnsi"/>
        </w:rPr>
        <w:t>był</w:t>
      </w:r>
      <w:r w:rsidR="00736356" w:rsidRPr="00196205">
        <w:rPr>
          <w:rFonts w:cstheme="minorHAnsi"/>
        </w:rPr>
        <w:t>y</w:t>
      </w:r>
      <w:r w:rsidR="009D2F51" w:rsidRPr="00196205">
        <w:rPr>
          <w:rFonts w:cstheme="minorHAnsi"/>
        </w:rPr>
        <w:t xml:space="preserve"> łącznie</w:t>
      </w:r>
      <w:r w:rsidR="006A5EAC" w:rsidRPr="00196205">
        <w:rPr>
          <w:rFonts w:cstheme="minorHAnsi"/>
        </w:rPr>
        <w:t xml:space="preserve"> </w:t>
      </w:r>
      <w:r w:rsidR="00196205">
        <w:rPr>
          <w:rFonts w:cstheme="minorHAnsi"/>
        </w:rPr>
        <w:t xml:space="preserve">43 </w:t>
      </w:r>
      <w:r w:rsidR="006A5EAC" w:rsidRPr="00196205">
        <w:rPr>
          <w:rFonts w:cstheme="minorHAnsi"/>
        </w:rPr>
        <w:t>os</w:t>
      </w:r>
      <w:r w:rsidR="007D4800" w:rsidRPr="00196205">
        <w:rPr>
          <w:rFonts w:cstheme="minorHAnsi"/>
        </w:rPr>
        <w:t>ob</w:t>
      </w:r>
      <w:r w:rsidR="00736356" w:rsidRPr="00196205">
        <w:rPr>
          <w:rFonts w:cstheme="minorHAnsi"/>
        </w:rPr>
        <w:t>y.</w:t>
      </w:r>
      <w:r w:rsidR="00E2601E">
        <w:rPr>
          <w:rFonts w:cstheme="minorHAnsi"/>
        </w:rPr>
        <w:t xml:space="preserve"> </w:t>
      </w:r>
    </w:p>
    <w:p w14:paraId="67459993" w14:textId="77777777" w:rsidR="00456065" w:rsidRPr="00691D36" w:rsidRDefault="00456065" w:rsidP="00456065">
      <w:pPr>
        <w:spacing w:after="0" w:line="360" w:lineRule="auto"/>
        <w:ind w:firstLine="567"/>
        <w:jc w:val="both"/>
        <w:rPr>
          <w:rFonts w:cstheme="minorHAnsi"/>
          <w:color w:val="FF0000"/>
        </w:rPr>
      </w:pPr>
    </w:p>
    <w:p w14:paraId="7FFFD2AC" w14:textId="6FBFABFF" w:rsidR="00D93C96" w:rsidRPr="00691D36" w:rsidRDefault="00D83EC0" w:rsidP="00F85DD2">
      <w:pPr>
        <w:spacing w:after="0" w:line="240" w:lineRule="auto"/>
        <w:jc w:val="both"/>
        <w:rPr>
          <w:rFonts w:cstheme="minorHAnsi"/>
          <w:b/>
          <w:bCs/>
        </w:rPr>
      </w:pPr>
      <w:r w:rsidRPr="00691D36">
        <w:rPr>
          <w:rFonts w:cstheme="minorHAnsi"/>
          <w:b/>
          <w:bCs/>
        </w:rPr>
        <w:t>1. Powitanie i przyjęcie porządku spotkania</w:t>
      </w:r>
    </w:p>
    <w:p w14:paraId="7D628391" w14:textId="7062DD59" w:rsidR="00833D4F" w:rsidRPr="00691D36" w:rsidRDefault="009F131D" w:rsidP="00BA6AB5">
      <w:pPr>
        <w:spacing w:before="240" w:after="0" w:line="360" w:lineRule="auto"/>
        <w:ind w:firstLine="567"/>
        <w:jc w:val="both"/>
        <w:rPr>
          <w:rFonts w:cstheme="minorHAnsi"/>
        </w:rPr>
      </w:pPr>
      <w:r w:rsidRPr="00691D36">
        <w:rPr>
          <w:rFonts w:cstheme="minorHAnsi"/>
        </w:rPr>
        <w:t xml:space="preserve">Posiedzenie otworzył </w:t>
      </w:r>
      <w:r w:rsidR="004E21F0" w:rsidRPr="00691D36">
        <w:rPr>
          <w:rFonts w:cstheme="minorHAnsi"/>
        </w:rPr>
        <w:t>P</w:t>
      </w:r>
      <w:r w:rsidRPr="00691D36">
        <w:rPr>
          <w:rFonts w:cstheme="minorHAnsi"/>
        </w:rPr>
        <w:t xml:space="preserve">an </w:t>
      </w:r>
      <w:r w:rsidR="001861C4" w:rsidRPr="00691D36">
        <w:rPr>
          <w:rFonts w:cstheme="minorHAnsi"/>
        </w:rPr>
        <w:t>Wiesław Raboszuk</w:t>
      </w:r>
      <w:r w:rsidR="001B1D36" w:rsidRPr="00691D36">
        <w:rPr>
          <w:rFonts w:cstheme="minorHAnsi"/>
        </w:rPr>
        <w:t xml:space="preserve">, </w:t>
      </w:r>
      <w:r w:rsidR="001861C4" w:rsidRPr="00691D36">
        <w:rPr>
          <w:rFonts w:cstheme="minorHAnsi"/>
        </w:rPr>
        <w:t xml:space="preserve">Wicemarszałek, </w:t>
      </w:r>
      <w:r w:rsidR="009C6791" w:rsidRPr="00691D36">
        <w:rPr>
          <w:rFonts w:cstheme="minorHAnsi"/>
        </w:rPr>
        <w:t>Z</w:t>
      </w:r>
      <w:r w:rsidR="001861C4" w:rsidRPr="00691D36">
        <w:rPr>
          <w:rFonts w:cstheme="minorHAnsi"/>
        </w:rPr>
        <w:t xml:space="preserve">astępca </w:t>
      </w:r>
      <w:r w:rsidR="009C6791" w:rsidRPr="00691D36">
        <w:rPr>
          <w:rFonts w:cstheme="minorHAnsi"/>
        </w:rPr>
        <w:t>P</w:t>
      </w:r>
      <w:r w:rsidR="001861C4" w:rsidRPr="00691D36">
        <w:rPr>
          <w:rFonts w:cstheme="minorHAnsi"/>
        </w:rPr>
        <w:t>rzewodniczącego Komitetu Monitorującego program Fundusze Europejskie dla Mazowsza 2021-2027</w:t>
      </w:r>
      <w:r w:rsidR="006E5E35" w:rsidRPr="00691D36">
        <w:rPr>
          <w:rFonts w:cstheme="minorHAnsi"/>
        </w:rPr>
        <w:t xml:space="preserve">. </w:t>
      </w:r>
      <w:r w:rsidR="00F1101F" w:rsidRPr="00691D36">
        <w:rPr>
          <w:rFonts w:cstheme="minorHAnsi"/>
        </w:rPr>
        <w:t>Z</w:t>
      </w:r>
      <w:r w:rsidR="006E5E35" w:rsidRPr="00691D36">
        <w:rPr>
          <w:rFonts w:cstheme="minorHAnsi"/>
        </w:rPr>
        <w:t>a</w:t>
      </w:r>
      <w:r w:rsidR="00A80BDB" w:rsidRPr="00691D36">
        <w:rPr>
          <w:rFonts w:cstheme="minorHAnsi"/>
        </w:rPr>
        <w:t>pytał</w:t>
      </w:r>
      <w:r w:rsidR="006E5E35" w:rsidRPr="00691D36">
        <w:rPr>
          <w:rFonts w:cstheme="minorHAnsi"/>
        </w:rPr>
        <w:t xml:space="preserve"> o </w:t>
      </w:r>
      <w:r w:rsidR="00992214" w:rsidRPr="00691D36">
        <w:rPr>
          <w:rFonts w:cstheme="minorHAnsi"/>
        </w:rPr>
        <w:t>uwagi do porządku obrad.</w:t>
      </w:r>
      <w:r w:rsidR="00F32F46" w:rsidRPr="00691D36">
        <w:rPr>
          <w:rFonts w:cstheme="minorHAnsi"/>
        </w:rPr>
        <w:t xml:space="preserve"> </w:t>
      </w:r>
      <w:r w:rsidRPr="00691D36">
        <w:rPr>
          <w:rFonts w:cstheme="minorHAnsi"/>
        </w:rPr>
        <w:t>Wobec braku uwag rozpoczęto realizację agendy</w:t>
      </w:r>
      <w:r w:rsidR="00451388" w:rsidRPr="00691D36">
        <w:rPr>
          <w:rFonts w:cstheme="minorHAnsi"/>
        </w:rPr>
        <w:t xml:space="preserve"> (agenda stanowi załącznik nr </w:t>
      </w:r>
      <w:r w:rsidR="004F2014">
        <w:rPr>
          <w:rFonts w:cstheme="minorHAnsi"/>
        </w:rPr>
        <w:br/>
      </w:r>
      <w:r w:rsidR="00451388" w:rsidRPr="00691D36">
        <w:rPr>
          <w:rFonts w:cstheme="minorHAnsi"/>
        </w:rPr>
        <w:t>1 do niniejszego protokołu).</w:t>
      </w:r>
      <w:r w:rsidR="00833D4F" w:rsidRPr="00691D36">
        <w:rPr>
          <w:rFonts w:cstheme="minorHAnsi"/>
        </w:rPr>
        <w:t xml:space="preserve"> </w:t>
      </w:r>
    </w:p>
    <w:p w14:paraId="0B933411" w14:textId="77777777" w:rsidR="00025FAC" w:rsidRPr="00691D36" w:rsidRDefault="00025FAC" w:rsidP="00456065">
      <w:pPr>
        <w:tabs>
          <w:tab w:val="left" w:pos="505"/>
        </w:tabs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6BE32BA0" w14:textId="57163F9C" w:rsidR="001861C4" w:rsidRPr="00985F39" w:rsidRDefault="00025FAC" w:rsidP="00F85DD2">
      <w:pPr>
        <w:tabs>
          <w:tab w:val="left" w:pos="505"/>
        </w:tabs>
        <w:spacing w:after="0" w:line="240" w:lineRule="auto"/>
        <w:jc w:val="both"/>
        <w:rPr>
          <w:rFonts w:cstheme="minorHAnsi"/>
          <w:b/>
          <w:bCs/>
        </w:rPr>
      </w:pPr>
      <w:r w:rsidRPr="00985F39">
        <w:rPr>
          <w:rFonts w:cstheme="minorHAnsi"/>
          <w:b/>
          <w:bCs/>
        </w:rPr>
        <w:t>2</w:t>
      </w:r>
      <w:r w:rsidR="008F4B7F" w:rsidRPr="00985F39">
        <w:rPr>
          <w:rFonts w:cstheme="minorHAnsi"/>
          <w:b/>
          <w:bCs/>
        </w:rPr>
        <w:t xml:space="preserve">. </w:t>
      </w:r>
      <w:r w:rsidR="006E5E35" w:rsidRPr="00985F39">
        <w:rPr>
          <w:rFonts w:cstheme="minorHAnsi"/>
          <w:b/>
          <w:bCs/>
        </w:rPr>
        <w:t>Informacja o stanie realizacji Programu Fundusze Europejskie dla Mazowsza 2021-2027</w:t>
      </w:r>
    </w:p>
    <w:p w14:paraId="57D7BCDE" w14:textId="77777777" w:rsidR="00533E2B" w:rsidRPr="00985F39" w:rsidRDefault="00533E2B" w:rsidP="00BA6AB5">
      <w:pPr>
        <w:tabs>
          <w:tab w:val="left" w:pos="505"/>
        </w:tabs>
        <w:spacing w:after="0" w:line="360" w:lineRule="auto"/>
        <w:jc w:val="both"/>
        <w:rPr>
          <w:rFonts w:cstheme="minorHAnsi"/>
          <w:b/>
          <w:bCs/>
        </w:rPr>
      </w:pPr>
    </w:p>
    <w:p w14:paraId="175F98C6" w14:textId="3AB7EC1D" w:rsidR="004450EF" w:rsidRDefault="00C61227" w:rsidP="00533E2B">
      <w:pPr>
        <w:spacing w:after="0" w:line="360" w:lineRule="auto"/>
        <w:ind w:firstLine="567"/>
        <w:jc w:val="both"/>
        <w:rPr>
          <w:rFonts w:cstheme="minorHAnsi"/>
        </w:rPr>
      </w:pPr>
      <w:r w:rsidRPr="00985F39">
        <w:rPr>
          <w:rFonts w:cstheme="minorHAnsi"/>
        </w:rPr>
        <w:t xml:space="preserve">Pan </w:t>
      </w:r>
      <w:r w:rsidR="00025FAC" w:rsidRPr="00985F39">
        <w:rPr>
          <w:rFonts w:cstheme="minorHAnsi"/>
        </w:rPr>
        <w:t>Marcin Wajda</w:t>
      </w:r>
      <w:r w:rsidRPr="00985F39">
        <w:rPr>
          <w:rFonts w:cstheme="minorHAnsi"/>
        </w:rPr>
        <w:t xml:space="preserve">, </w:t>
      </w:r>
      <w:r w:rsidR="007A07D8" w:rsidRPr="00985F39">
        <w:rPr>
          <w:rFonts w:cstheme="minorHAnsi"/>
        </w:rPr>
        <w:t>D</w:t>
      </w:r>
      <w:r w:rsidR="0081760E" w:rsidRPr="00985F39">
        <w:rPr>
          <w:rFonts w:cstheme="minorHAnsi"/>
        </w:rPr>
        <w:t>yrektor</w:t>
      </w:r>
      <w:r w:rsidRPr="00985F39">
        <w:rPr>
          <w:rFonts w:cstheme="minorHAnsi"/>
        </w:rPr>
        <w:t xml:space="preserve"> Departamentu Rozwoju Regionalnego i Funduszy Europejskich </w:t>
      </w:r>
      <w:r w:rsidR="009A233E" w:rsidRPr="00985F39">
        <w:rPr>
          <w:rFonts w:cstheme="minorHAnsi"/>
        </w:rPr>
        <w:t xml:space="preserve">przedstawił </w:t>
      </w:r>
      <w:r w:rsidR="00E201C2" w:rsidRPr="00985F39">
        <w:rPr>
          <w:rFonts w:cstheme="minorHAnsi"/>
        </w:rPr>
        <w:t>i</w:t>
      </w:r>
      <w:r w:rsidR="009A233E" w:rsidRPr="00985F39">
        <w:rPr>
          <w:rFonts w:cstheme="minorHAnsi"/>
        </w:rPr>
        <w:t>nformacj</w:t>
      </w:r>
      <w:r w:rsidR="00E201C2" w:rsidRPr="00985F39">
        <w:rPr>
          <w:rFonts w:cstheme="minorHAnsi"/>
        </w:rPr>
        <w:t>ę</w:t>
      </w:r>
      <w:r w:rsidR="009A233E" w:rsidRPr="00985F39">
        <w:rPr>
          <w:rFonts w:cstheme="minorHAnsi"/>
        </w:rPr>
        <w:t xml:space="preserve"> o stanie realizacji Programu Fundusze Europejskie dla Mazowsza 2021 – 2027 (</w:t>
      </w:r>
      <w:r w:rsidR="007A07D8" w:rsidRPr="00985F39">
        <w:rPr>
          <w:rFonts w:cstheme="minorHAnsi"/>
        </w:rPr>
        <w:t>informacja</w:t>
      </w:r>
      <w:r w:rsidR="009A233E" w:rsidRPr="00985F39">
        <w:rPr>
          <w:rFonts w:cstheme="minorHAnsi"/>
        </w:rPr>
        <w:t xml:space="preserve"> stanowi załącznik nr 2 do niniejszego protokołu).</w:t>
      </w:r>
    </w:p>
    <w:p w14:paraId="3BDBAC6C" w14:textId="1BD2A169" w:rsidR="008243B4" w:rsidRPr="007D3C3C" w:rsidRDefault="008243B4" w:rsidP="008243B4">
      <w:pPr>
        <w:spacing w:after="0" w:line="360" w:lineRule="auto"/>
        <w:ind w:firstLine="567"/>
        <w:jc w:val="both"/>
        <w:rPr>
          <w:rFonts w:cstheme="minorHAnsi"/>
        </w:rPr>
      </w:pPr>
      <w:r w:rsidRPr="007D3C3C">
        <w:rPr>
          <w:rFonts w:cstheme="minorHAnsi"/>
        </w:rPr>
        <w:t>Pan Marcin Wajda dodał, że 25 czerwca br. I</w:t>
      </w:r>
      <w:r w:rsidR="00432F6C">
        <w:rPr>
          <w:rFonts w:cstheme="minorHAnsi"/>
        </w:rPr>
        <w:t>nstytucja Zarządzająca (</w:t>
      </w:r>
      <w:r w:rsidR="00070680">
        <w:rPr>
          <w:rFonts w:cstheme="minorHAnsi"/>
        </w:rPr>
        <w:t xml:space="preserve">IZ) </w:t>
      </w:r>
      <w:r w:rsidR="00070680" w:rsidRPr="007D3C3C">
        <w:rPr>
          <w:rFonts w:cstheme="minorHAnsi"/>
        </w:rPr>
        <w:t>otrzymała</w:t>
      </w:r>
      <w:r w:rsidRPr="007D3C3C">
        <w:rPr>
          <w:rFonts w:cstheme="minorHAnsi"/>
        </w:rPr>
        <w:t xml:space="preserve"> decyzję Komisji Europejskiej zatwierdzającą zmieniony programu FEM w ramach przeglądu śródokresowego, </w:t>
      </w:r>
      <w:r w:rsidR="004F2014">
        <w:rPr>
          <w:rFonts w:cstheme="minorHAnsi"/>
        </w:rPr>
        <w:br/>
      </w:r>
      <w:r w:rsidRPr="007D3C3C">
        <w:rPr>
          <w:rFonts w:cstheme="minorHAnsi"/>
        </w:rPr>
        <w:t xml:space="preserve">w związku z czym IZ </w:t>
      </w:r>
      <w:r w:rsidR="007D3C3C" w:rsidRPr="007D3C3C">
        <w:rPr>
          <w:rFonts w:cstheme="minorHAnsi"/>
        </w:rPr>
        <w:t xml:space="preserve">ma </w:t>
      </w:r>
      <w:r w:rsidRPr="007D3C3C">
        <w:rPr>
          <w:rFonts w:cstheme="minorHAnsi"/>
        </w:rPr>
        <w:t>uruchomi</w:t>
      </w:r>
      <w:r w:rsidR="007D3C3C" w:rsidRPr="007D3C3C">
        <w:rPr>
          <w:rFonts w:cstheme="minorHAnsi"/>
        </w:rPr>
        <w:t>one</w:t>
      </w:r>
      <w:r w:rsidRPr="007D3C3C">
        <w:rPr>
          <w:rFonts w:cstheme="minorHAnsi"/>
        </w:rPr>
        <w:t xml:space="preserve"> wszystkie środki przewidziane w programie. Poinformował, że </w:t>
      </w:r>
      <w:r w:rsidR="00070680" w:rsidRPr="007D3C3C">
        <w:rPr>
          <w:rFonts w:cstheme="minorHAnsi"/>
        </w:rPr>
        <w:t>Zarząd niezwłocznie</w:t>
      </w:r>
      <w:r w:rsidRPr="007D3C3C">
        <w:rPr>
          <w:rFonts w:cstheme="minorHAnsi"/>
        </w:rPr>
        <w:t xml:space="preserve"> podejmie decyzję o alokacji środków.  </w:t>
      </w:r>
    </w:p>
    <w:p w14:paraId="370D0A04" w14:textId="27134BB5" w:rsidR="008243B4" w:rsidRPr="0082619A" w:rsidRDefault="007D3C3C" w:rsidP="007D3C3C">
      <w:pPr>
        <w:spacing w:after="0" w:line="360" w:lineRule="auto"/>
        <w:ind w:firstLine="567"/>
        <w:jc w:val="both"/>
        <w:rPr>
          <w:rFonts w:cstheme="minorHAnsi"/>
        </w:rPr>
      </w:pPr>
      <w:r w:rsidRPr="007D3C3C">
        <w:rPr>
          <w:rFonts w:cstheme="minorHAnsi"/>
        </w:rPr>
        <w:t>Nadmienił, że</w:t>
      </w:r>
      <w:r>
        <w:rPr>
          <w:rFonts w:cstheme="minorHAnsi"/>
        </w:rPr>
        <w:t xml:space="preserve"> </w:t>
      </w:r>
      <w:r w:rsidRPr="007D3C3C">
        <w:rPr>
          <w:rFonts w:cstheme="minorHAnsi"/>
        </w:rPr>
        <w:t>E</w:t>
      </w:r>
      <w:r w:rsidR="008243B4" w:rsidRPr="007D3C3C">
        <w:rPr>
          <w:rFonts w:cstheme="minorHAnsi"/>
        </w:rPr>
        <w:t xml:space="preserve">uropejski </w:t>
      </w:r>
      <w:r w:rsidRPr="007D3C3C">
        <w:rPr>
          <w:rFonts w:cstheme="minorHAnsi"/>
        </w:rPr>
        <w:t>B</w:t>
      </w:r>
      <w:r w:rsidR="008243B4" w:rsidRPr="007D3C3C">
        <w:rPr>
          <w:rFonts w:cstheme="minorHAnsi"/>
        </w:rPr>
        <w:t>ank</w:t>
      </w:r>
      <w:r>
        <w:rPr>
          <w:rFonts w:cstheme="minorHAnsi"/>
        </w:rPr>
        <w:t xml:space="preserve"> </w:t>
      </w:r>
      <w:r w:rsidRPr="007D3C3C">
        <w:rPr>
          <w:rFonts w:cstheme="minorHAnsi"/>
        </w:rPr>
        <w:t>I</w:t>
      </w:r>
      <w:r w:rsidR="008243B4" w:rsidRPr="007D3C3C">
        <w:rPr>
          <w:rFonts w:cstheme="minorHAnsi"/>
        </w:rPr>
        <w:t>nwestycyjn</w:t>
      </w:r>
      <w:r w:rsidR="0082619A">
        <w:rPr>
          <w:rFonts w:cstheme="minorHAnsi"/>
        </w:rPr>
        <w:t>y</w:t>
      </w:r>
      <w:r w:rsidR="008243B4" w:rsidRPr="007D3C3C">
        <w:rPr>
          <w:rFonts w:cstheme="minorHAnsi"/>
        </w:rPr>
        <w:t xml:space="preserve"> oraz przedstawi</w:t>
      </w:r>
      <w:r w:rsidRPr="007D3C3C">
        <w:rPr>
          <w:rFonts w:cstheme="minorHAnsi"/>
        </w:rPr>
        <w:t>ciel</w:t>
      </w:r>
      <w:r w:rsidR="0082619A">
        <w:rPr>
          <w:rFonts w:cstheme="minorHAnsi"/>
        </w:rPr>
        <w:t>e</w:t>
      </w:r>
      <w:r w:rsidRPr="007D3C3C">
        <w:rPr>
          <w:rFonts w:cstheme="minorHAnsi"/>
        </w:rPr>
        <w:t xml:space="preserve"> </w:t>
      </w:r>
      <w:r w:rsidR="008243B4" w:rsidRPr="007D3C3C">
        <w:rPr>
          <w:rFonts w:cstheme="minorHAnsi"/>
        </w:rPr>
        <w:t xml:space="preserve">Banku </w:t>
      </w:r>
      <w:r w:rsidRPr="007D3C3C">
        <w:rPr>
          <w:rFonts w:cstheme="minorHAnsi"/>
        </w:rPr>
        <w:t>O</w:t>
      </w:r>
      <w:r w:rsidR="008243B4" w:rsidRPr="007D3C3C">
        <w:rPr>
          <w:rFonts w:cstheme="minorHAnsi"/>
        </w:rPr>
        <w:t xml:space="preserve">chrony </w:t>
      </w:r>
      <w:r w:rsidRPr="007D3C3C">
        <w:rPr>
          <w:rFonts w:cstheme="minorHAnsi"/>
        </w:rPr>
        <w:t>Ś</w:t>
      </w:r>
      <w:r w:rsidR="008243B4" w:rsidRPr="007D3C3C">
        <w:rPr>
          <w:rFonts w:cstheme="minorHAnsi"/>
        </w:rPr>
        <w:t>rodowisk</w:t>
      </w:r>
      <w:r>
        <w:rPr>
          <w:rFonts w:cstheme="minorHAnsi"/>
        </w:rPr>
        <w:t xml:space="preserve">a (BOŚ) podpisali pierwsze umowy </w:t>
      </w:r>
      <w:r w:rsidR="008243B4" w:rsidRPr="007D3C3C">
        <w:rPr>
          <w:rFonts w:cstheme="minorHAnsi"/>
        </w:rPr>
        <w:t xml:space="preserve">na wybór pośredników finansowych w ramach termomodernizacji </w:t>
      </w:r>
      <w:r w:rsidR="004F2014">
        <w:rPr>
          <w:rFonts w:cstheme="minorHAnsi"/>
        </w:rPr>
        <w:br/>
      </w:r>
      <w:r w:rsidR="008243B4" w:rsidRPr="007D3C3C">
        <w:rPr>
          <w:rFonts w:cstheme="minorHAnsi"/>
        </w:rPr>
        <w:t>i w ramach mobilności miejskiej</w:t>
      </w:r>
      <w:r>
        <w:rPr>
          <w:rFonts w:cstheme="minorHAnsi"/>
        </w:rPr>
        <w:t xml:space="preserve">. </w:t>
      </w:r>
      <w:r w:rsidRPr="0082619A">
        <w:rPr>
          <w:rFonts w:cstheme="minorHAnsi"/>
        </w:rPr>
        <w:t>Dodał, że pierwsze środki z</w:t>
      </w:r>
      <w:r w:rsidR="008243B4" w:rsidRPr="0082619A">
        <w:rPr>
          <w:rFonts w:cstheme="minorHAnsi"/>
        </w:rPr>
        <w:t>ostaną</w:t>
      </w:r>
      <w:r w:rsidR="0082619A">
        <w:rPr>
          <w:rFonts w:cstheme="minorHAnsi"/>
        </w:rPr>
        <w:t xml:space="preserve"> wkrótce</w:t>
      </w:r>
      <w:r w:rsidR="008243B4" w:rsidRPr="0082619A">
        <w:rPr>
          <w:rFonts w:cstheme="minorHAnsi"/>
        </w:rPr>
        <w:t xml:space="preserve"> przekazane do </w:t>
      </w:r>
      <w:r w:rsidRPr="0082619A">
        <w:rPr>
          <w:rFonts w:cstheme="minorHAnsi"/>
        </w:rPr>
        <w:t>BOŚ</w:t>
      </w:r>
      <w:r w:rsidR="0082619A">
        <w:rPr>
          <w:rFonts w:cstheme="minorHAnsi"/>
        </w:rPr>
        <w:t xml:space="preserve">, </w:t>
      </w:r>
      <w:r w:rsidR="004F2014">
        <w:rPr>
          <w:rFonts w:cstheme="minorHAnsi"/>
        </w:rPr>
        <w:br/>
      </w:r>
      <w:r w:rsidR="0082619A">
        <w:rPr>
          <w:rFonts w:cstheme="minorHAnsi"/>
        </w:rPr>
        <w:t>w związku z czym IZ</w:t>
      </w:r>
      <w:r w:rsidRPr="0082619A">
        <w:rPr>
          <w:rFonts w:cstheme="minorHAnsi"/>
        </w:rPr>
        <w:t xml:space="preserve"> ma nadzieję, że od września</w:t>
      </w:r>
      <w:r w:rsidR="008243B4" w:rsidRPr="0082619A">
        <w:rPr>
          <w:rFonts w:cstheme="minorHAnsi"/>
        </w:rPr>
        <w:t xml:space="preserve"> zostaną uruchomione </w:t>
      </w:r>
      <w:r w:rsidR="0082619A">
        <w:rPr>
          <w:rFonts w:cstheme="minorHAnsi"/>
        </w:rPr>
        <w:t>kredyt</w:t>
      </w:r>
      <w:r w:rsidR="00DB3969">
        <w:rPr>
          <w:rFonts w:cstheme="minorHAnsi"/>
        </w:rPr>
        <w:t>y</w:t>
      </w:r>
      <w:r w:rsidR="0082619A">
        <w:rPr>
          <w:rFonts w:cstheme="minorHAnsi"/>
        </w:rPr>
        <w:t xml:space="preserve">. </w:t>
      </w:r>
      <w:r w:rsidR="00432F6C">
        <w:rPr>
          <w:rFonts w:cstheme="minorHAnsi"/>
        </w:rPr>
        <w:t>Powiedział</w:t>
      </w:r>
      <w:r w:rsidR="0082619A">
        <w:rPr>
          <w:rFonts w:cstheme="minorHAnsi"/>
        </w:rPr>
        <w:t xml:space="preserve">, że IZ razem z BOŚ zamierzają przeprowadzić akcję </w:t>
      </w:r>
      <w:r w:rsidR="008243B4" w:rsidRPr="0082619A">
        <w:rPr>
          <w:rFonts w:cstheme="minorHAnsi"/>
        </w:rPr>
        <w:t>informacyjną</w:t>
      </w:r>
      <w:r w:rsidRPr="0082619A">
        <w:rPr>
          <w:rFonts w:cstheme="minorHAnsi"/>
        </w:rPr>
        <w:t>.</w:t>
      </w:r>
      <w:r w:rsidR="0082619A">
        <w:rPr>
          <w:rFonts w:cstheme="minorHAnsi"/>
        </w:rPr>
        <w:t xml:space="preserve"> </w:t>
      </w:r>
      <w:r w:rsidR="000E2F6C">
        <w:rPr>
          <w:rFonts w:cstheme="minorHAnsi"/>
        </w:rPr>
        <w:t>Nadmienił</w:t>
      </w:r>
      <w:r w:rsidR="00772D49">
        <w:rPr>
          <w:rFonts w:cstheme="minorHAnsi"/>
        </w:rPr>
        <w:t>, że o szczegółach akcji poinformuje</w:t>
      </w:r>
      <w:r w:rsidR="0082619A">
        <w:rPr>
          <w:rFonts w:cstheme="minorHAnsi"/>
        </w:rPr>
        <w:t xml:space="preserve"> członków Komitetu. </w:t>
      </w:r>
    </w:p>
    <w:p w14:paraId="346224DE" w14:textId="7261DB81" w:rsidR="008243B4" w:rsidRPr="008243B4" w:rsidRDefault="0082619A" w:rsidP="008243B4">
      <w:pPr>
        <w:spacing w:after="0" w:line="360" w:lineRule="auto"/>
        <w:ind w:firstLine="567"/>
        <w:jc w:val="both"/>
        <w:rPr>
          <w:rFonts w:cstheme="minorHAnsi"/>
          <w:color w:val="0070C0"/>
        </w:rPr>
      </w:pPr>
      <w:r w:rsidRPr="0082619A">
        <w:rPr>
          <w:rFonts w:cstheme="minorHAnsi"/>
        </w:rPr>
        <w:t xml:space="preserve">Pani </w:t>
      </w:r>
      <w:r w:rsidR="008243B4" w:rsidRPr="0082619A">
        <w:rPr>
          <w:rFonts w:cstheme="minorHAnsi"/>
        </w:rPr>
        <w:t xml:space="preserve">Magdalena </w:t>
      </w:r>
      <w:r w:rsidRPr="0082619A">
        <w:rPr>
          <w:rFonts w:cstheme="minorHAnsi"/>
        </w:rPr>
        <w:t>K</w:t>
      </w:r>
      <w:r w:rsidR="008243B4" w:rsidRPr="0082619A">
        <w:rPr>
          <w:rFonts w:cstheme="minorHAnsi"/>
        </w:rPr>
        <w:t>rawczak</w:t>
      </w:r>
      <w:r w:rsidRPr="0082619A">
        <w:rPr>
          <w:rFonts w:cstheme="minorHAnsi"/>
        </w:rPr>
        <w:t>-Rybczyk, przedstawicielka M</w:t>
      </w:r>
      <w:r w:rsidR="008243B4" w:rsidRPr="0082619A">
        <w:rPr>
          <w:rFonts w:cstheme="minorHAnsi"/>
        </w:rPr>
        <w:t xml:space="preserve">inisterstwa </w:t>
      </w:r>
      <w:r w:rsidRPr="0082619A">
        <w:rPr>
          <w:rFonts w:cstheme="minorHAnsi"/>
        </w:rPr>
        <w:t>R</w:t>
      </w:r>
      <w:r w:rsidR="008243B4" w:rsidRPr="0082619A">
        <w:rPr>
          <w:rFonts w:cstheme="minorHAnsi"/>
        </w:rPr>
        <w:t xml:space="preserve">olnictwa i Rozwoju Wsi </w:t>
      </w:r>
      <w:r>
        <w:rPr>
          <w:rFonts w:cstheme="minorHAnsi"/>
        </w:rPr>
        <w:t xml:space="preserve">zapytała </w:t>
      </w:r>
      <w:r w:rsidR="00772D49">
        <w:rPr>
          <w:rFonts w:cstheme="minorHAnsi"/>
        </w:rPr>
        <w:t xml:space="preserve">czy </w:t>
      </w:r>
      <w:r w:rsidR="008243B4" w:rsidRPr="0082619A">
        <w:rPr>
          <w:rFonts w:cstheme="minorHAnsi"/>
        </w:rPr>
        <w:t xml:space="preserve">w toku negocjacji z Komisją </w:t>
      </w:r>
      <w:r w:rsidR="00772D49">
        <w:rPr>
          <w:rFonts w:cstheme="minorHAnsi"/>
        </w:rPr>
        <w:t>Europejską IZ wprowadził</w:t>
      </w:r>
      <w:r w:rsidR="00DB3969">
        <w:rPr>
          <w:rFonts w:cstheme="minorHAnsi"/>
        </w:rPr>
        <w:t>a</w:t>
      </w:r>
      <w:r w:rsidR="00772D49">
        <w:rPr>
          <w:rFonts w:cstheme="minorHAnsi"/>
        </w:rPr>
        <w:t xml:space="preserve"> istotne zmiany do programu.</w:t>
      </w:r>
      <w:r w:rsidR="008243B4" w:rsidRPr="008243B4">
        <w:rPr>
          <w:rFonts w:cstheme="minorHAnsi"/>
          <w:color w:val="0070C0"/>
        </w:rPr>
        <w:t xml:space="preserve"> </w:t>
      </w:r>
    </w:p>
    <w:p w14:paraId="39EDE235" w14:textId="701516E1" w:rsidR="008243B4" w:rsidRPr="008243B4" w:rsidRDefault="00772D49" w:rsidP="00772D49">
      <w:pPr>
        <w:spacing w:after="0" w:line="360" w:lineRule="auto"/>
        <w:ind w:firstLine="567"/>
        <w:jc w:val="both"/>
        <w:rPr>
          <w:rFonts w:cstheme="minorHAnsi"/>
          <w:color w:val="0070C0"/>
        </w:rPr>
      </w:pPr>
      <w:r w:rsidRPr="00772D49">
        <w:rPr>
          <w:rFonts w:cstheme="minorHAnsi"/>
        </w:rPr>
        <w:lastRenderedPageBreak/>
        <w:t xml:space="preserve">Pan Marcin </w:t>
      </w:r>
      <w:r w:rsidR="00070680" w:rsidRPr="00772D49">
        <w:rPr>
          <w:rFonts w:cstheme="minorHAnsi"/>
        </w:rPr>
        <w:t>Wajda odpowiedział</w:t>
      </w:r>
      <w:r w:rsidRPr="00772D49">
        <w:rPr>
          <w:rFonts w:cstheme="minorHAnsi"/>
        </w:rPr>
        <w:t xml:space="preserve">, że </w:t>
      </w:r>
      <w:r>
        <w:rPr>
          <w:rFonts w:cstheme="minorHAnsi"/>
        </w:rPr>
        <w:t xml:space="preserve">Komisja Europejska </w:t>
      </w:r>
      <w:r w:rsidRPr="00772D49">
        <w:rPr>
          <w:rFonts w:cstheme="minorHAnsi"/>
        </w:rPr>
        <w:t>zatwierdz</w:t>
      </w:r>
      <w:r>
        <w:rPr>
          <w:rFonts w:cstheme="minorHAnsi"/>
        </w:rPr>
        <w:t>iła</w:t>
      </w:r>
      <w:r w:rsidRPr="00772D49">
        <w:rPr>
          <w:rFonts w:cstheme="minorHAnsi"/>
        </w:rPr>
        <w:t xml:space="preserve"> dokładnie takie zmiany jakie zostały </w:t>
      </w:r>
      <w:r>
        <w:rPr>
          <w:rFonts w:cstheme="minorHAnsi"/>
        </w:rPr>
        <w:t>przedłożone</w:t>
      </w:r>
      <w:r w:rsidRPr="00772D49">
        <w:rPr>
          <w:rFonts w:cstheme="minorHAnsi"/>
        </w:rPr>
        <w:t xml:space="preserve"> członkom Komitetu</w:t>
      </w:r>
      <w:r>
        <w:rPr>
          <w:rFonts w:cstheme="minorHAnsi"/>
          <w:color w:val="0070C0"/>
        </w:rPr>
        <w:t xml:space="preserve">. </w:t>
      </w:r>
    </w:p>
    <w:p w14:paraId="1DFDA9E9" w14:textId="77777777" w:rsidR="00025FAC" w:rsidRDefault="00025FAC" w:rsidP="008243B4">
      <w:pPr>
        <w:spacing w:after="0" w:line="360" w:lineRule="auto"/>
        <w:jc w:val="both"/>
        <w:rPr>
          <w:rFonts w:cstheme="minorHAnsi"/>
          <w:color w:val="FF0000"/>
        </w:rPr>
      </w:pPr>
    </w:p>
    <w:p w14:paraId="734AD17C" w14:textId="77777777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3. Informacja o efektach podjętych działań mających na celu przyspieszenie wdrażania programu</w:t>
      </w:r>
    </w:p>
    <w:p w14:paraId="27786D55" w14:textId="77777777" w:rsidR="007A1265" w:rsidRDefault="007A1265" w:rsidP="008243B4">
      <w:pPr>
        <w:spacing w:after="0" w:line="360" w:lineRule="auto"/>
        <w:ind w:firstLine="426"/>
        <w:jc w:val="both"/>
        <w:rPr>
          <w:rFonts w:cstheme="minorHAnsi"/>
        </w:rPr>
      </w:pPr>
    </w:p>
    <w:p w14:paraId="4FA6154E" w14:textId="3CB9F274" w:rsidR="000F737A" w:rsidRPr="00C4022E" w:rsidRDefault="008243B4" w:rsidP="002153D7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P</w:t>
      </w:r>
      <w:r w:rsidRPr="008243B4">
        <w:rPr>
          <w:rFonts w:cstheme="minorHAnsi"/>
        </w:rPr>
        <w:t>ani Anna Gręda, Zastępca Dyrektora Departament</w:t>
      </w:r>
      <w:r>
        <w:rPr>
          <w:rFonts w:cstheme="minorHAnsi"/>
        </w:rPr>
        <w:t>u</w:t>
      </w:r>
      <w:r w:rsidRPr="008243B4">
        <w:rPr>
          <w:rFonts w:cstheme="minorHAnsi"/>
        </w:rPr>
        <w:t xml:space="preserve"> Rozwoju Regionalnego i Funduszy Europejskich</w:t>
      </w:r>
      <w:r>
        <w:rPr>
          <w:rFonts w:cstheme="minorHAnsi"/>
        </w:rPr>
        <w:t xml:space="preserve"> </w:t>
      </w:r>
      <w:r w:rsidR="000F737A">
        <w:rPr>
          <w:rFonts w:cstheme="minorHAnsi"/>
        </w:rPr>
        <w:t xml:space="preserve">poinformowała, że </w:t>
      </w:r>
      <w:r w:rsidR="000F737A" w:rsidRPr="000F737A">
        <w:rPr>
          <w:rFonts w:cstheme="minorHAnsi"/>
        </w:rPr>
        <w:t>w trakcie rocznych spotkań z Komisją Europejską dotyczących przeglądu</w:t>
      </w:r>
      <w:r w:rsidR="000F737A">
        <w:rPr>
          <w:rFonts w:cstheme="minorHAnsi"/>
        </w:rPr>
        <w:t xml:space="preserve"> śródokresowego IZ</w:t>
      </w:r>
      <w:r w:rsidR="000F737A" w:rsidRPr="000F737A">
        <w:rPr>
          <w:rFonts w:cstheme="minorHAnsi"/>
        </w:rPr>
        <w:t xml:space="preserve"> podję</w:t>
      </w:r>
      <w:r w:rsidR="000F737A">
        <w:rPr>
          <w:rFonts w:cstheme="minorHAnsi"/>
        </w:rPr>
        <w:t xml:space="preserve">ła </w:t>
      </w:r>
      <w:r w:rsidR="000F737A" w:rsidRPr="000F737A">
        <w:rPr>
          <w:rFonts w:cstheme="minorHAnsi"/>
        </w:rPr>
        <w:t>zobowiązanie</w:t>
      </w:r>
      <w:r w:rsidR="000F737A">
        <w:rPr>
          <w:rFonts w:cstheme="minorHAnsi"/>
        </w:rPr>
        <w:t>, że w pierwszym półroczu 2025 r. przedstawi członkom Komitetu</w:t>
      </w:r>
      <w:r>
        <w:rPr>
          <w:rFonts w:cstheme="minorHAnsi"/>
        </w:rPr>
        <w:t xml:space="preserve"> i</w:t>
      </w:r>
      <w:r w:rsidRPr="008243B4">
        <w:rPr>
          <w:rFonts w:cstheme="minorHAnsi"/>
        </w:rPr>
        <w:t>nformacj</w:t>
      </w:r>
      <w:r>
        <w:rPr>
          <w:rFonts w:cstheme="minorHAnsi"/>
        </w:rPr>
        <w:t>ę</w:t>
      </w:r>
      <w:r w:rsidRPr="008243B4">
        <w:rPr>
          <w:rFonts w:cstheme="minorHAnsi"/>
        </w:rPr>
        <w:t xml:space="preserve"> o efektach podjętych działań mających na celu przyspieszenie wdrażania programu</w:t>
      </w:r>
      <w:r w:rsidR="000F737A">
        <w:rPr>
          <w:rFonts w:cstheme="minorHAnsi"/>
        </w:rPr>
        <w:t xml:space="preserve">. Następnie omówiła prezentację </w:t>
      </w:r>
      <w:r w:rsidR="000F737A" w:rsidRPr="000F737A">
        <w:rPr>
          <w:rFonts w:cstheme="minorHAnsi"/>
        </w:rPr>
        <w:t xml:space="preserve">o efektach podjętych działań </w:t>
      </w:r>
      <w:r w:rsidRPr="008243B4">
        <w:rPr>
          <w:rFonts w:cstheme="minorHAnsi"/>
        </w:rPr>
        <w:t xml:space="preserve">(informacja stanowi załącznik nr </w:t>
      </w:r>
      <w:r>
        <w:rPr>
          <w:rFonts w:cstheme="minorHAnsi"/>
        </w:rPr>
        <w:t>3</w:t>
      </w:r>
      <w:r w:rsidRPr="008243B4">
        <w:rPr>
          <w:rFonts w:cstheme="minorHAnsi"/>
        </w:rPr>
        <w:t xml:space="preserve"> do niniejszego protokołu).</w:t>
      </w:r>
      <w:r w:rsidR="000F737A">
        <w:rPr>
          <w:rFonts w:cstheme="minorHAnsi"/>
        </w:rPr>
        <w:t xml:space="preserve"> </w:t>
      </w:r>
      <w:r w:rsidR="00DB3969">
        <w:rPr>
          <w:rFonts w:cstheme="minorHAnsi"/>
        </w:rPr>
        <w:t>Poinformowała, że d</w:t>
      </w:r>
      <w:r w:rsidR="000F737A">
        <w:rPr>
          <w:rFonts w:cstheme="minorHAnsi"/>
        </w:rPr>
        <w:t>odatkowo</w:t>
      </w:r>
      <w:r w:rsidR="002153D7">
        <w:rPr>
          <w:rFonts w:cstheme="minorHAnsi"/>
        </w:rPr>
        <w:t xml:space="preserve"> (</w:t>
      </w:r>
      <w:r w:rsidR="000F737A">
        <w:rPr>
          <w:rFonts w:cstheme="minorHAnsi"/>
        </w:rPr>
        <w:t xml:space="preserve">co nie jest ujęte </w:t>
      </w:r>
      <w:r w:rsidR="004F2014">
        <w:rPr>
          <w:rFonts w:cstheme="minorHAnsi"/>
        </w:rPr>
        <w:br/>
      </w:r>
      <w:r w:rsidR="000F737A">
        <w:rPr>
          <w:rFonts w:cstheme="minorHAnsi"/>
        </w:rPr>
        <w:t>w prezentacji</w:t>
      </w:r>
      <w:r w:rsidR="002153D7">
        <w:rPr>
          <w:rFonts w:cstheme="minorHAnsi"/>
        </w:rPr>
        <w:t>)</w:t>
      </w:r>
      <w:r w:rsidR="000F737A">
        <w:rPr>
          <w:rFonts w:cstheme="minorHAnsi"/>
        </w:rPr>
        <w:t xml:space="preserve"> </w:t>
      </w:r>
      <w:r w:rsidR="000F737A" w:rsidRPr="00C4022E">
        <w:rPr>
          <w:rFonts w:cstheme="minorHAnsi"/>
        </w:rPr>
        <w:t xml:space="preserve">jeden z beneficjentów, Departament Edukacji Publicznej i Sportu </w:t>
      </w:r>
      <w:r w:rsidR="00C4022E">
        <w:rPr>
          <w:rFonts w:cstheme="minorHAnsi"/>
        </w:rPr>
        <w:t xml:space="preserve">Urzędu Marszałkowskiego Województwa Mazowieckiego </w:t>
      </w:r>
      <w:r w:rsidR="000F737A" w:rsidRPr="00C4022E">
        <w:rPr>
          <w:rFonts w:cstheme="minorHAnsi"/>
        </w:rPr>
        <w:t>jest w trakcie kompletowania dokumentów do podpisania umowy. To są 4 bardzo duże projekty</w:t>
      </w:r>
      <w:r w:rsidR="00C4022E">
        <w:rPr>
          <w:rFonts w:cstheme="minorHAnsi"/>
        </w:rPr>
        <w:t xml:space="preserve"> </w:t>
      </w:r>
      <w:r w:rsidR="000F737A" w:rsidRPr="00C4022E">
        <w:rPr>
          <w:rFonts w:cstheme="minorHAnsi"/>
        </w:rPr>
        <w:t>na ponad 200 milionów złotych</w:t>
      </w:r>
      <w:r w:rsidR="00F14E4E">
        <w:rPr>
          <w:rFonts w:cstheme="minorHAnsi"/>
        </w:rPr>
        <w:t>. U</w:t>
      </w:r>
      <w:r w:rsidR="000F737A" w:rsidRPr="00C4022E">
        <w:rPr>
          <w:rFonts w:cstheme="minorHAnsi"/>
        </w:rPr>
        <w:t xml:space="preserve">mowy </w:t>
      </w:r>
      <w:r w:rsidR="00C4022E" w:rsidRPr="00C4022E">
        <w:rPr>
          <w:rFonts w:cstheme="minorHAnsi"/>
        </w:rPr>
        <w:t>zostaną</w:t>
      </w:r>
      <w:r w:rsidR="000F737A" w:rsidRPr="00C4022E">
        <w:rPr>
          <w:rFonts w:cstheme="minorHAnsi"/>
        </w:rPr>
        <w:t xml:space="preserve"> podpisane w lipcu br</w:t>
      </w:r>
      <w:r w:rsidR="00C4022E">
        <w:rPr>
          <w:rFonts w:cstheme="minorHAnsi"/>
        </w:rPr>
        <w:t>.</w:t>
      </w:r>
      <w:r w:rsidR="000F737A" w:rsidRPr="00C4022E">
        <w:rPr>
          <w:rFonts w:cstheme="minorHAnsi"/>
        </w:rPr>
        <w:t xml:space="preserve"> dzięki czemu poziom kontraktacji </w:t>
      </w:r>
      <w:r w:rsidR="00C4022E" w:rsidRPr="00C4022E">
        <w:rPr>
          <w:rFonts w:cstheme="minorHAnsi"/>
        </w:rPr>
        <w:t>w EFS + będzie wynosił</w:t>
      </w:r>
      <w:r w:rsidR="000F737A" w:rsidRPr="00C4022E">
        <w:rPr>
          <w:rFonts w:cstheme="minorHAnsi"/>
        </w:rPr>
        <w:t xml:space="preserve"> 47</w:t>
      </w:r>
      <w:r w:rsidR="00C4022E" w:rsidRPr="00C4022E">
        <w:rPr>
          <w:rFonts w:cstheme="minorHAnsi"/>
        </w:rPr>
        <w:t>,</w:t>
      </w:r>
      <w:r w:rsidR="000F737A" w:rsidRPr="00C4022E">
        <w:rPr>
          <w:rFonts w:cstheme="minorHAnsi"/>
        </w:rPr>
        <w:t xml:space="preserve">83%, więc te projekty mają bardzo dużą wartość dla całej alokacji. </w:t>
      </w:r>
      <w:r w:rsidR="00C4022E" w:rsidRPr="00C4022E">
        <w:rPr>
          <w:rFonts w:cstheme="minorHAnsi"/>
        </w:rPr>
        <w:t>Poinformowała, że I</w:t>
      </w:r>
      <w:r w:rsidR="000F737A" w:rsidRPr="00C4022E">
        <w:rPr>
          <w:rFonts w:cstheme="minorHAnsi"/>
        </w:rPr>
        <w:t xml:space="preserve">nstytucja </w:t>
      </w:r>
      <w:r w:rsidR="00C4022E" w:rsidRPr="00C4022E">
        <w:rPr>
          <w:rFonts w:cstheme="minorHAnsi"/>
        </w:rPr>
        <w:t>P</w:t>
      </w:r>
      <w:r w:rsidR="000F737A" w:rsidRPr="00C4022E">
        <w:rPr>
          <w:rFonts w:cstheme="minorHAnsi"/>
        </w:rPr>
        <w:t>ośrednicząca</w:t>
      </w:r>
      <w:r w:rsidR="00C4022E" w:rsidRPr="00C4022E">
        <w:rPr>
          <w:rFonts w:cstheme="minorHAnsi"/>
        </w:rPr>
        <w:t xml:space="preserve"> kończy o</w:t>
      </w:r>
      <w:r w:rsidR="000F737A" w:rsidRPr="00C4022E">
        <w:rPr>
          <w:rFonts w:cstheme="minorHAnsi"/>
        </w:rPr>
        <w:t>cenę kilku naborów</w:t>
      </w:r>
      <w:r w:rsidR="00C4022E" w:rsidRPr="00C4022E">
        <w:rPr>
          <w:rFonts w:cstheme="minorHAnsi"/>
        </w:rPr>
        <w:t>, które cieszą się dużym zainteresowaniem</w:t>
      </w:r>
      <w:r w:rsidR="00C4022E">
        <w:rPr>
          <w:rFonts w:cstheme="minorHAnsi"/>
        </w:rPr>
        <w:t xml:space="preserve">. </w:t>
      </w:r>
      <w:r w:rsidR="00C4022E" w:rsidRPr="00C4022E">
        <w:rPr>
          <w:rFonts w:cstheme="minorHAnsi"/>
        </w:rPr>
        <w:t xml:space="preserve">IZ liczy, że </w:t>
      </w:r>
      <w:r w:rsidR="000F737A" w:rsidRPr="00C4022E">
        <w:rPr>
          <w:rFonts w:cstheme="minorHAnsi"/>
        </w:rPr>
        <w:t>po ich zatwierdzaniu</w:t>
      </w:r>
      <w:r w:rsidR="00C4022E" w:rsidRPr="00C4022E">
        <w:rPr>
          <w:rFonts w:cstheme="minorHAnsi"/>
        </w:rPr>
        <w:t xml:space="preserve">, </w:t>
      </w:r>
      <w:r w:rsidR="000F737A" w:rsidRPr="00C4022E">
        <w:rPr>
          <w:rFonts w:cstheme="minorHAnsi"/>
        </w:rPr>
        <w:t xml:space="preserve">pod koniec </w:t>
      </w:r>
      <w:r w:rsidR="00DB3969">
        <w:rPr>
          <w:rFonts w:cstheme="minorHAnsi"/>
        </w:rPr>
        <w:t>sierpnia</w:t>
      </w:r>
      <w:r w:rsidR="00C4022E" w:rsidRPr="00C4022E">
        <w:rPr>
          <w:rFonts w:cstheme="minorHAnsi"/>
        </w:rPr>
        <w:t xml:space="preserve"> zostanie przekroczony poziom </w:t>
      </w:r>
      <w:r w:rsidR="000F737A" w:rsidRPr="00C4022E">
        <w:rPr>
          <w:rFonts w:cstheme="minorHAnsi"/>
        </w:rPr>
        <w:t>51</w:t>
      </w:r>
      <w:r w:rsidR="00C4022E" w:rsidRPr="00C4022E">
        <w:rPr>
          <w:rFonts w:cstheme="minorHAnsi"/>
        </w:rPr>
        <w:t xml:space="preserve">,08 </w:t>
      </w:r>
      <w:r w:rsidR="000F737A" w:rsidRPr="00C4022E">
        <w:rPr>
          <w:rFonts w:cstheme="minorHAnsi"/>
        </w:rPr>
        <w:t>% kontraktacji środków</w:t>
      </w:r>
      <w:r w:rsidR="00C4022E">
        <w:rPr>
          <w:rFonts w:cstheme="minorHAnsi"/>
        </w:rPr>
        <w:t>.</w:t>
      </w:r>
    </w:p>
    <w:p w14:paraId="6D80E0A1" w14:textId="77777777" w:rsidR="008243B4" w:rsidRP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548C20D6" w14:textId="77777777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4. Informacja o stanie spełnienia warunku podstawowego dla CP1 na Mazowszu</w:t>
      </w:r>
    </w:p>
    <w:p w14:paraId="2ED1E7CC" w14:textId="77777777" w:rsidR="006D1274" w:rsidRDefault="006D1274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0581A5FB" w14:textId="1ED050E5" w:rsidR="003B6F9A" w:rsidRDefault="008243B4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7A1265">
        <w:rPr>
          <w:rFonts w:cstheme="minorHAnsi"/>
        </w:rPr>
        <w:t xml:space="preserve">Pani Aleksandra Szwed, </w:t>
      </w:r>
      <w:r w:rsidR="007A1265" w:rsidRPr="007A1265">
        <w:rPr>
          <w:rFonts w:cstheme="minorHAnsi"/>
        </w:rPr>
        <w:t>Zastępca Dyrektora</w:t>
      </w:r>
      <w:r w:rsidRPr="007A1265">
        <w:rPr>
          <w:rFonts w:cstheme="minorHAnsi"/>
        </w:rPr>
        <w:t xml:space="preserve"> Departamentu Rozwoju Regionalnego i Funduszy Europejskich</w:t>
      </w:r>
      <w:r w:rsidR="000F2E47">
        <w:rPr>
          <w:rFonts w:cstheme="minorHAnsi"/>
        </w:rPr>
        <w:t xml:space="preserve"> poinformowała, że</w:t>
      </w:r>
      <w:r w:rsidR="000F2E47" w:rsidRPr="000F2E47">
        <w:rPr>
          <w:rFonts w:cstheme="minorHAnsi"/>
          <w:color w:val="00B0F0"/>
        </w:rPr>
        <w:t xml:space="preserve"> </w:t>
      </w:r>
      <w:r w:rsidR="000F2E47" w:rsidRPr="000F2E47">
        <w:rPr>
          <w:rFonts w:cstheme="minorHAnsi"/>
        </w:rPr>
        <w:t>podobnie jak w poprzednich latach przedstawi aktualną sytuację, która dotyczy spełnienia warunku podstawowego związanego z dobrym zarządzaniem Regionalną</w:t>
      </w:r>
      <w:r w:rsidR="003B6F9A">
        <w:rPr>
          <w:rFonts w:cstheme="minorHAnsi"/>
        </w:rPr>
        <w:t xml:space="preserve"> </w:t>
      </w:r>
      <w:r w:rsidR="000F2E47" w:rsidRPr="000F2E47">
        <w:rPr>
          <w:rFonts w:cstheme="minorHAnsi"/>
        </w:rPr>
        <w:t xml:space="preserve">Strategią Inteligentnych Specjalizacji. Dodała, że w </w:t>
      </w:r>
      <w:r w:rsidR="000F2E47">
        <w:rPr>
          <w:rFonts w:cstheme="minorHAnsi"/>
        </w:rPr>
        <w:t>obecnym</w:t>
      </w:r>
      <w:r w:rsidR="000F2E47" w:rsidRPr="000F2E47">
        <w:rPr>
          <w:rFonts w:cstheme="minorHAnsi"/>
        </w:rPr>
        <w:t xml:space="preserve"> okresie wdrażania </w:t>
      </w:r>
      <w:r w:rsidR="003B6F9A">
        <w:rPr>
          <w:rFonts w:cstheme="minorHAnsi"/>
        </w:rPr>
        <w:t>f</w:t>
      </w:r>
      <w:r w:rsidR="000F2E47" w:rsidRPr="000F2E47">
        <w:rPr>
          <w:rFonts w:cstheme="minorHAnsi"/>
        </w:rPr>
        <w:t xml:space="preserve">unduszy europejskich </w:t>
      </w:r>
      <w:r w:rsidR="000F2E47">
        <w:rPr>
          <w:rFonts w:cstheme="minorHAnsi"/>
        </w:rPr>
        <w:t>IZ musi</w:t>
      </w:r>
      <w:r w:rsidR="000F2E47" w:rsidRPr="000F2E47">
        <w:rPr>
          <w:rFonts w:cstheme="minorHAnsi"/>
        </w:rPr>
        <w:t xml:space="preserve"> wykazywać spełnienie tego warunku nie tylko na początku, ale przez cały okres wdrażania</w:t>
      </w:r>
      <w:r w:rsidR="004F2014">
        <w:rPr>
          <w:rFonts w:cstheme="minorHAnsi"/>
        </w:rPr>
        <w:t xml:space="preserve">. </w:t>
      </w:r>
      <w:r w:rsidR="000F2E47" w:rsidRPr="003B6F9A">
        <w:rPr>
          <w:rFonts w:cstheme="minorHAnsi"/>
        </w:rPr>
        <w:t>I</w:t>
      </w:r>
      <w:r w:rsidR="003B6F9A">
        <w:rPr>
          <w:rFonts w:cstheme="minorHAnsi"/>
        </w:rPr>
        <w:t xml:space="preserve">nstytucja </w:t>
      </w:r>
      <w:r w:rsidR="000F2E47" w:rsidRPr="003B6F9A">
        <w:rPr>
          <w:rFonts w:cstheme="minorHAnsi"/>
        </w:rPr>
        <w:t>Z</w:t>
      </w:r>
      <w:r w:rsidR="003B6F9A">
        <w:rPr>
          <w:rFonts w:cstheme="minorHAnsi"/>
        </w:rPr>
        <w:t>arządzająca</w:t>
      </w:r>
      <w:r w:rsidR="000F2E47" w:rsidRPr="003B6F9A">
        <w:rPr>
          <w:rFonts w:cstheme="minorHAnsi"/>
        </w:rPr>
        <w:t xml:space="preserve"> Regionalną Strategią Innowacji przynajmniej raz w każdym roku kalendarzowym ma</w:t>
      </w:r>
      <w:r w:rsidR="003B6F9A">
        <w:rPr>
          <w:rFonts w:cstheme="minorHAnsi"/>
        </w:rPr>
        <w:t xml:space="preserve"> </w:t>
      </w:r>
      <w:r w:rsidR="000F2E47" w:rsidRPr="003B6F9A">
        <w:rPr>
          <w:rFonts w:cstheme="minorHAnsi"/>
        </w:rPr>
        <w:t>obowiązek poinformować członków Komitetu Monitorujący, jakie działania realiz</w:t>
      </w:r>
      <w:r w:rsidR="003B6F9A">
        <w:rPr>
          <w:rFonts w:cstheme="minorHAnsi"/>
        </w:rPr>
        <w:t>owała</w:t>
      </w:r>
      <w:r w:rsidR="003B6F9A" w:rsidRPr="003B6F9A">
        <w:rPr>
          <w:rFonts w:cstheme="minorHAnsi"/>
        </w:rPr>
        <w:t>, aby podtrzymać s</w:t>
      </w:r>
      <w:r w:rsidR="000F2E47" w:rsidRPr="003B6F9A">
        <w:rPr>
          <w:rFonts w:cstheme="minorHAnsi"/>
        </w:rPr>
        <w:t>pełnienie warunku</w:t>
      </w:r>
      <w:r w:rsidR="00C305FD">
        <w:rPr>
          <w:rFonts w:cstheme="minorHAnsi"/>
        </w:rPr>
        <w:t xml:space="preserve"> </w:t>
      </w:r>
      <w:r w:rsidR="00070680">
        <w:rPr>
          <w:rFonts w:cstheme="minorHAnsi"/>
        </w:rPr>
        <w:t>podstawowego.</w:t>
      </w:r>
      <w:r w:rsidR="00070680" w:rsidRPr="003B6F9A">
        <w:rPr>
          <w:rFonts w:cstheme="minorHAnsi"/>
        </w:rPr>
        <w:t xml:space="preserve"> Powiedzia</w:t>
      </w:r>
      <w:r w:rsidR="00070680">
        <w:rPr>
          <w:rFonts w:cstheme="minorHAnsi"/>
        </w:rPr>
        <w:t>ła</w:t>
      </w:r>
      <w:r w:rsidR="003B6F9A" w:rsidRPr="003B6F9A">
        <w:rPr>
          <w:rFonts w:cstheme="minorHAnsi"/>
        </w:rPr>
        <w:t xml:space="preserve">, </w:t>
      </w:r>
      <w:r w:rsidR="000F2E47" w:rsidRPr="003B6F9A">
        <w:rPr>
          <w:rFonts w:cstheme="minorHAnsi"/>
        </w:rPr>
        <w:t xml:space="preserve">że w ramach rozporządzenia ramowego jest 7 kryteriów, za pomocą których </w:t>
      </w:r>
      <w:r w:rsidR="003B6F9A">
        <w:rPr>
          <w:rFonts w:cstheme="minorHAnsi"/>
        </w:rPr>
        <w:t>IZ jest</w:t>
      </w:r>
      <w:r w:rsidR="000F2E47" w:rsidRPr="003B6F9A">
        <w:rPr>
          <w:rFonts w:cstheme="minorHAnsi"/>
        </w:rPr>
        <w:t xml:space="preserve"> </w:t>
      </w:r>
      <w:r w:rsidR="003B6F9A" w:rsidRPr="003B6F9A">
        <w:rPr>
          <w:rFonts w:cstheme="minorHAnsi"/>
        </w:rPr>
        <w:t>ocenian</w:t>
      </w:r>
      <w:r w:rsidR="003B6F9A">
        <w:rPr>
          <w:rFonts w:cstheme="minorHAnsi"/>
        </w:rPr>
        <w:t xml:space="preserve">a </w:t>
      </w:r>
      <w:r w:rsidR="003B6F9A" w:rsidRPr="003B6F9A">
        <w:rPr>
          <w:rFonts w:cstheme="minorHAnsi"/>
        </w:rPr>
        <w:t>c</w:t>
      </w:r>
      <w:r w:rsidR="000F2E47" w:rsidRPr="003B6F9A">
        <w:rPr>
          <w:rFonts w:cstheme="minorHAnsi"/>
        </w:rPr>
        <w:t>zy warunek został spełniony</w:t>
      </w:r>
      <w:r w:rsidR="003B6F9A">
        <w:rPr>
          <w:rFonts w:cstheme="minorHAnsi"/>
        </w:rPr>
        <w:t xml:space="preserve">. Następnie </w:t>
      </w:r>
      <w:r w:rsidR="006D1274">
        <w:rPr>
          <w:rFonts w:cstheme="minorHAnsi"/>
        </w:rPr>
        <w:t>omówiła prezentacje</w:t>
      </w:r>
      <w:r w:rsidR="003B6F9A">
        <w:rPr>
          <w:rFonts w:cstheme="minorHAnsi"/>
        </w:rPr>
        <w:t xml:space="preserve"> </w:t>
      </w:r>
      <w:r w:rsidR="003B6F9A" w:rsidRPr="003B6F9A">
        <w:rPr>
          <w:rFonts w:cstheme="minorHAnsi"/>
        </w:rPr>
        <w:t>o stanie spełnienia warunku podstawowego dla CP1 na Mazowszu</w:t>
      </w:r>
      <w:r w:rsidR="003B6F9A">
        <w:rPr>
          <w:rFonts w:cstheme="minorHAnsi"/>
        </w:rPr>
        <w:t xml:space="preserve"> (</w:t>
      </w:r>
      <w:r w:rsidR="003B6F9A" w:rsidRPr="003B6F9A">
        <w:rPr>
          <w:rFonts w:cstheme="minorHAnsi"/>
        </w:rPr>
        <w:t xml:space="preserve">informacja stanowi załącznik nr </w:t>
      </w:r>
      <w:r w:rsidR="003B6F9A">
        <w:rPr>
          <w:rFonts w:cstheme="minorHAnsi"/>
        </w:rPr>
        <w:t>4</w:t>
      </w:r>
      <w:r w:rsidR="003B6F9A" w:rsidRPr="003B6F9A">
        <w:rPr>
          <w:rFonts w:cstheme="minorHAnsi"/>
        </w:rPr>
        <w:t xml:space="preserve"> do niniejszego protokołu).</w:t>
      </w:r>
    </w:p>
    <w:p w14:paraId="484B08F8" w14:textId="77777777" w:rsidR="00AF46EA" w:rsidRDefault="00AF46EA" w:rsidP="002153D7">
      <w:pPr>
        <w:spacing w:after="0" w:line="360" w:lineRule="auto"/>
        <w:ind w:firstLine="567"/>
        <w:jc w:val="both"/>
        <w:rPr>
          <w:rFonts w:cstheme="minorHAnsi"/>
        </w:rPr>
      </w:pPr>
    </w:p>
    <w:p w14:paraId="3D42F5E4" w14:textId="77777777" w:rsidR="003B6F9A" w:rsidRDefault="003B6F9A" w:rsidP="003B6F9A">
      <w:pPr>
        <w:spacing w:after="0" w:line="360" w:lineRule="auto"/>
        <w:ind w:firstLine="709"/>
        <w:jc w:val="both"/>
        <w:rPr>
          <w:rFonts w:cstheme="minorHAnsi"/>
        </w:rPr>
      </w:pPr>
    </w:p>
    <w:p w14:paraId="42C2E0E8" w14:textId="77777777" w:rsidR="00A706E7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lastRenderedPageBreak/>
        <w:t xml:space="preserve">5. Głosowanie nad przyjęciem uchwały zmieniającej uchwałę </w:t>
      </w:r>
      <w:bookmarkStart w:id="0" w:name="_Hlk202523755"/>
      <w:r w:rsidRPr="008243B4">
        <w:rPr>
          <w:rFonts w:cstheme="minorHAnsi"/>
          <w:b/>
          <w:bCs/>
        </w:rPr>
        <w:t>w sprawie zatwierdzenia kryteriów wyboru projektów Europejskiego Funduszu Rozwoju Regionalnego FEM 2021-2027 – kryteria zero-jedynkowe</w:t>
      </w:r>
    </w:p>
    <w:p w14:paraId="42B1690B" w14:textId="2C910E40" w:rsidR="008243B4" w:rsidRDefault="00A706E7" w:rsidP="002153D7">
      <w:pPr>
        <w:spacing w:after="0" w:line="360" w:lineRule="auto"/>
        <w:ind w:firstLine="567"/>
        <w:jc w:val="both"/>
        <w:rPr>
          <w:rFonts w:cstheme="minorHAnsi"/>
        </w:rPr>
      </w:pPr>
      <w:bookmarkStart w:id="1" w:name="_Hlk202524171"/>
      <w:bookmarkEnd w:id="0"/>
      <w:r w:rsidRPr="00A706E7">
        <w:rPr>
          <w:rFonts w:cstheme="minorHAnsi"/>
        </w:rPr>
        <w:t>P</w:t>
      </w:r>
      <w:r w:rsidR="008243B4" w:rsidRPr="00A706E7">
        <w:rPr>
          <w:rFonts w:cstheme="minorHAnsi"/>
        </w:rPr>
        <w:t>ani Kamila Bura</w:t>
      </w:r>
      <w:bookmarkEnd w:id="1"/>
      <w:r w:rsidR="008243B4" w:rsidRPr="00A706E7">
        <w:rPr>
          <w:rFonts w:cstheme="minorHAnsi"/>
        </w:rPr>
        <w:t>, przedstawicielka Departamentu Rozwoju Regionalnego i Funduszy Europejskich</w:t>
      </w:r>
      <w:r w:rsidRPr="00A706E7">
        <w:t xml:space="preserve"> </w:t>
      </w:r>
      <w:r w:rsidRPr="00A706E7">
        <w:rPr>
          <w:rFonts w:cstheme="minorHAnsi"/>
        </w:rPr>
        <w:t xml:space="preserve">poinformowała, że </w:t>
      </w:r>
      <w:r>
        <w:rPr>
          <w:rFonts w:cstheme="minorHAnsi"/>
        </w:rPr>
        <w:t xml:space="preserve">do projektu kryteriów </w:t>
      </w:r>
      <w:r w:rsidR="005B2444">
        <w:rPr>
          <w:rFonts w:cstheme="minorHAnsi"/>
        </w:rPr>
        <w:t xml:space="preserve">w okresie konsultacji </w:t>
      </w:r>
      <w:r>
        <w:rPr>
          <w:rFonts w:cstheme="minorHAnsi"/>
        </w:rPr>
        <w:t>nie</w:t>
      </w:r>
      <w:r w:rsidRPr="00A706E7">
        <w:rPr>
          <w:rFonts w:cstheme="minorHAnsi"/>
        </w:rPr>
        <w:t xml:space="preserve"> z</w:t>
      </w:r>
      <w:r w:rsidR="007D1AC4">
        <w:rPr>
          <w:rFonts w:cstheme="minorHAnsi"/>
        </w:rPr>
        <w:t>głoszono żadnych uwag</w:t>
      </w:r>
      <w:r w:rsidR="005B244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006020C" w14:textId="2222021A" w:rsidR="00432F6C" w:rsidRPr="00A706E7" w:rsidRDefault="00A706E7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A706E7">
        <w:rPr>
          <w:rFonts w:cstheme="minorHAnsi"/>
        </w:rPr>
        <w:t xml:space="preserve">Wobec braku uwag Pan Wiesław Raboszuk zaproponował głosowanie nad przyjęciem uchwały </w:t>
      </w:r>
      <w:r w:rsidR="007D1AC4">
        <w:rPr>
          <w:rFonts w:cstheme="minorHAnsi"/>
        </w:rPr>
        <w:t>zmieniając</w:t>
      </w:r>
      <w:r w:rsidR="00C305FD">
        <w:rPr>
          <w:rFonts w:cstheme="minorHAnsi"/>
        </w:rPr>
        <w:t>ej</w:t>
      </w:r>
      <w:r w:rsidR="007D1AC4">
        <w:rPr>
          <w:rFonts w:cstheme="minorHAnsi"/>
        </w:rPr>
        <w:t xml:space="preserve"> uchwałę </w:t>
      </w:r>
      <w:r w:rsidRPr="00A706E7">
        <w:rPr>
          <w:rFonts w:cstheme="minorHAnsi"/>
        </w:rPr>
        <w:t>w sprawie zatwierdzenia kryteriów wyboru projektów Europejskiego Funduszu Rozwoju Regionalnego FEM 2021-2027 – kryteria zero-jedynkowe. Uchwała została przyjęta większością głosów (uchwała stanowi załącznik nr 5 do niniejszego protokołu).</w:t>
      </w:r>
    </w:p>
    <w:p w14:paraId="70391F4E" w14:textId="77777777" w:rsidR="00432F6C" w:rsidRPr="008243B4" w:rsidRDefault="00432F6C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2CDDCDAC" w14:textId="77777777" w:rsidR="00A706E7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 xml:space="preserve">6. Głosowanie nad przyjęciem </w:t>
      </w:r>
      <w:bookmarkStart w:id="2" w:name="_Hlk202527887"/>
      <w:r w:rsidRPr="008243B4">
        <w:rPr>
          <w:rFonts w:cstheme="minorHAnsi"/>
          <w:b/>
          <w:bCs/>
        </w:rPr>
        <w:t>uchwały w sprawie zatwierdzenia kryteriów dostępu dla naboru niekonkurencyjnego w ramach Priorytetu II – Fundusze Europejskie na zielony rozwój Mazowsza, Działanie 2.6 Gospodarka o obiegu zamkniętym, Typ projektu: Zagospodarowanie odpadów niebezpiecznych</w:t>
      </w:r>
    </w:p>
    <w:p w14:paraId="74F7E718" w14:textId="77777777" w:rsidR="002153D7" w:rsidRDefault="002153D7" w:rsidP="008243B4">
      <w:pPr>
        <w:spacing w:after="0" w:line="360" w:lineRule="auto"/>
        <w:jc w:val="both"/>
        <w:rPr>
          <w:rFonts w:cstheme="minorHAnsi"/>
          <w:b/>
          <w:bCs/>
        </w:rPr>
      </w:pPr>
    </w:p>
    <w:bookmarkEnd w:id="2"/>
    <w:p w14:paraId="199E8FAE" w14:textId="55781130" w:rsidR="005B2444" w:rsidRPr="00A07E0D" w:rsidRDefault="007D1AC4" w:rsidP="002153D7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 w:rsidRPr="00A07E0D">
        <w:rPr>
          <w:rFonts w:cstheme="minorHAnsi"/>
        </w:rPr>
        <w:t>Pani Kamila Bura poinformowała, że do projektu kryteriów została zgłoszona jedna uwaga</w:t>
      </w:r>
      <w:r w:rsidR="00A07E0D" w:rsidRPr="00A07E0D">
        <w:rPr>
          <w:rFonts w:cstheme="minorHAnsi"/>
        </w:rPr>
        <w:t xml:space="preserve"> przez Pani Magdalenę Krawczak-Rybczyk, przedstawicielkę Ministerstwa Rolnictwa i Rozwoju Wsi. Uwaga dotyczyła niebezpiecznych odpadów weterynaryjnych </w:t>
      </w:r>
      <w:r w:rsidR="00070680" w:rsidRPr="00A07E0D">
        <w:rPr>
          <w:rFonts w:cstheme="minorHAnsi"/>
        </w:rPr>
        <w:t>i została</w:t>
      </w:r>
      <w:r w:rsidR="00A07E0D" w:rsidRPr="00A07E0D">
        <w:rPr>
          <w:rFonts w:cstheme="minorHAnsi"/>
        </w:rPr>
        <w:t xml:space="preserve"> wyjaśniona. </w:t>
      </w:r>
      <w:r w:rsidR="00A07E0D">
        <w:rPr>
          <w:rFonts w:cstheme="minorHAnsi"/>
        </w:rPr>
        <w:t>Dodał</w:t>
      </w:r>
      <w:r w:rsidR="005B2444">
        <w:rPr>
          <w:rFonts w:cstheme="minorHAnsi"/>
        </w:rPr>
        <w:t>a</w:t>
      </w:r>
      <w:r w:rsidR="00A07E0D">
        <w:rPr>
          <w:rFonts w:cstheme="minorHAnsi"/>
        </w:rPr>
        <w:t xml:space="preserve">, że </w:t>
      </w:r>
      <w:r w:rsidR="005B2444" w:rsidRPr="00A07E0D">
        <w:rPr>
          <w:rFonts w:cstheme="minorHAnsi"/>
        </w:rPr>
        <w:t xml:space="preserve">to </w:t>
      </w:r>
      <w:r w:rsidR="00A07E0D" w:rsidRPr="00A07E0D">
        <w:rPr>
          <w:rFonts w:cstheme="minorHAnsi"/>
        </w:rPr>
        <w:t>wyjaśnienie nie ma wpływu na kształt kryteriów.</w:t>
      </w:r>
    </w:p>
    <w:p w14:paraId="6DCFBF00" w14:textId="1FA72D35" w:rsidR="00663D45" w:rsidRDefault="005B2444" w:rsidP="002153D7">
      <w:pPr>
        <w:tabs>
          <w:tab w:val="left" w:pos="567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Pr="005B2444">
        <w:rPr>
          <w:rFonts w:cstheme="minorHAnsi"/>
        </w:rPr>
        <w:t xml:space="preserve">Wobec braku uwag Pan Wiesław Raboszuk zaproponował głosowanie nad przyjęciem uchwały w sprawie zatwierdzenia kryteriów dostępu dla naboru niekonkurencyjnego w ramach Priorytetu II – Fundusze Europejskie na zielony rozwój Mazowsza, Działanie 2.6 Gospodarka o obiegu zamkniętym, Typ projektu: Zagospodarowanie odpadów niebezpiecznych. Uchwała została przyjęta większością głosów (uchwała stanowi załącznik nr </w:t>
      </w:r>
      <w:r>
        <w:rPr>
          <w:rFonts w:cstheme="minorHAnsi"/>
        </w:rPr>
        <w:t>6</w:t>
      </w:r>
      <w:r w:rsidRPr="005B2444">
        <w:rPr>
          <w:rFonts w:cstheme="minorHAnsi"/>
        </w:rPr>
        <w:t xml:space="preserve"> do niniejszego protokołu).</w:t>
      </w:r>
    </w:p>
    <w:p w14:paraId="5F4D14A2" w14:textId="77777777" w:rsidR="005B2444" w:rsidRPr="005B2444" w:rsidRDefault="005B2444" w:rsidP="005B2444">
      <w:pPr>
        <w:tabs>
          <w:tab w:val="left" w:pos="1024"/>
        </w:tabs>
        <w:spacing w:after="0" w:line="360" w:lineRule="auto"/>
        <w:jc w:val="both"/>
        <w:rPr>
          <w:rFonts w:cstheme="minorHAnsi"/>
        </w:rPr>
      </w:pPr>
    </w:p>
    <w:p w14:paraId="1299A80D" w14:textId="77777777" w:rsidR="00A706E7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7.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>Głosowanie nad przyjęciem uchwały w sprawie zatwierdzenia kryteriów dostępu i kryteriów merytorycznych szczegółowych dla naboru konkurencyjnego w ramach Priorytetu III - Fundusze Europejskie na rozwój mobilności miejskiej na Mazowszu, Działanie 3.1 Mobilność miejska, Typ projektu: Przygotowanie i aktualizacja planów zrównoważonej mobilności miejskiej (SUMP)</w:t>
      </w:r>
    </w:p>
    <w:p w14:paraId="65F15A54" w14:textId="77777777" w:rsidR="005B2444" w:rsidRDefault="005B2444" w:rsidP="005B2444">
      <w:pPr>
        <w:spacing w:after="0" w:line="360" w:lineRule="auto"/>
        <w:ind w:firstLine="567"/>
        <w:jc w:val="both"/>
        <w:rPr>
          <w:rFonts w:cstheme="minorHAnsi"/>
        </w:rPr>
      </w:pPr>
    </w:p>
    <w:p w14:paraId="3ABD6E22" w14:textId="7EC13073" w:rsidR="005B2444" w:rsidRDefault="005B2444" w:rsidP="005B2444">
      <w:pPr>
        <w:spacing w:after="0" w:line="360" w:lineRule="auto"/>
        <w:ind w:firstLine="567"/>
        <w:jc w:val="both"/>
        <w:rPr>
          <w:rFonts w:cstheme="minorHAnsi"/>
        </w:rPr>
      </w:pPr>
      <w:r w:rsidRPr="005B2444">
        <w:rPr>
          <w:rFonts w:cstheme="minorHAnsi"/>
        </w:rPr>
        <w:t xml:space="preserve">Pani Kamila Bura, poinformowała, że do projektu kryteriów </w:t>
      </w:r>
      <w:r w:rsidR="00C305FD" w:rsidRPr="005B2444">
        <w:rPr>
          <w:rFonts w:cstheme="minorHAnsi"/>
        </w:rPr>
        <w:t>w okresie konsultacji</w:t>
      </w:r>
      <w:r w:rsidR="00C305FD">
        <w:rPr>
          <w:rFonts w:cstheme="minorHAnsi"/>
        </w:rPr>
        <w:t xml:space="preserve"> </w:t>
      </w:r>
      <w:r w:rsidRPr="005B2444">
        <w:rPr>
          <w:rFonts w:cstheme="minorHAnsi"/>
        </w:rPr>
        <w:t>nie zgłoszono żadnych uwag</w:t>
      </w:r>
      <w:r w:rsidR="00C305FD">
        <w:rPr>
          <w:rFonts w:cstheme="minorHAnsi"/>
        </w:rPr>
        <w:t>.</w:t>
      </w:r>
      <w:r w:rsidRPr="005B2444">
        <w:rPr>
          <w:rFonts w:cstheme="minorHAnsi"/>
        </w:rPr>
        <w:t xml:space="preserve"> </w:t>
      </w:r>
    </w:p>
    <w:p w14:paraId="2E4F1623" w14:textId="412308BA" w:rsidR="005D4D52" w:rsidRPr="005B2444" w:rsidRDefault="005D4D52" w:rsidP="005B2444">
      <w:pPr>
        <w:spacing w:after="0" w:line="360" w:lineRule="auto"/>
        <w:ind w:firstLine="567"/>
        <w:jc w:val="both"/>
        <w:rPr>
          <w:rFonts w:cstheme="minorHAnsi"/>
        </w:rPr>
      </w:pPr>
      <w:r w:rsidRPr="005D4D52">
        <w:rPr>
          <w:rFonts w:cstheme="minorHAnsi"/>
        </w:rPr>
        <w:t xml:space="preserve">Wobec braku uwag Pan Wiesław Raboszuk zaproponował głosowanie nad przyjęciem uchwały w sprawie zatwierdzenia kryteriów dostępu i kryteriów merytorycznych szczegółowych dla naboru konkurencyjnego w ramach Priorytetu III - Fundusze Europejskie na rozwój mobilności miejskiej na </w:t>
      </w:r>
      <w:r w:rsidRPr="005D4D52">
        <w:rPr>
          <w:rFonts w:cstheme="minorHAnsi"/>
        </w:rPr>
        <w:lastRenderedPageBreak/>
        <w:t xml:space="preserve">Mazowszu, Działanie 3.1 Mobilność miejska, Typ projektu: Przygotowanie i aktualizacja planów zrównoważonej mobilności miejskiej (SUMP). Uchwała została przyjęta większością głosów (uchwała stanowi załącznik nr </w:t>
      </w:r>
      <w:r>
        <w:rPr>
          <w:rFonts w:cstheme="minorHAnsi"/>
        </w:rPr>
        <w:t>7</w:t>
      </w:r>
      <w:r w:rsidRPr="005D4D52">
        <w:rPr>
          <w:rFonts w:cstheme="minorHAnsi"/>
        </w:rPr>
        <w:t xml:space="preserve"> do niniejszego protokołu).</w:t>
      </w:r>
    </w:p>
    <w:p w14:paraId="02C58907" w14:textId="77777777" w:rsidR="00A706E7" w:rsidRDefault="00A706E7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076EE388" w14:textId="3EAFCFCC" w:rsidR="005D4D52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8.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 xml:space="preserve">Głosowanie nad przyjęciem uchwały zmieniającej uchwałę w sprawie zatwierdzenia systematyki kryteriów obowiązujących w ramach Programu Fundusze Europejskie dla Mazowsza 2021-2027 (Europejski Fundusz Społeczny Plus) dla projektów wybieranych w sposób konkurencyjny </w:t>
      </w:r>
      <w:r w:rsidR="002153D7">
        <w:rPr>
          <w:rFonts w:cstheme="minorHAnsi"/>
          <w:b/>
          <w:bCs/>
        </w:rPr>
        <w:br/>
      </w:r>
      <w:r w:rsidRPr="008243B4">
        <w:rPr>
          <w:rFonts w:cstheme="minorHAnsi"/>
          <w:b/>
          <w:bCs/>
        </w:rPr>
        <w:t>i niekonkurencyjny oraz kryteriów ogólnych wyboru projektów, mających zastosowanie dla wszystkich typów operacji, w ramach programu Fundusze Europejskie dla Mazowsza 2021-2027</w:t>
      </w:r>
    </w:p>
    <w:p w14:paraId="6EA73C39" w14:textId="77777777" w:rsidR="005D4D52" w:rsidRDefault="005D4D52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1104A6A9" w14:textId="63A220CC" w:rsidR="008243B4" w:rsidRDefault="008243B4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5D4D52">
        <w:rPr>
          <w:rFonts w:cstheme="minorHAnsi"/>
        </w:rPr>
        <w:t xml:space="preserve"> </w:t>
      </w:r>
      <w:r w:rsidR="005D4D52" w:rsidRPr="005D4D52">
        <w:rPr>
          <w:rFonts w:cstheme="minorHAnsi"/>
        </w:rPr>
        <w:t>P</w:t>
      </w:r>
      <w:r w:rsidRPr="005D4D52">
        <w:rPr>
          <w:rFonts w:cstheme="minorHAnsi"/>
        </w:rPr>
        <w:t>ani Katarzyna Woźniak, przedstawicielka Departamentu Rozwoju Regionalnego i Funduszy Europejskich</w:t>
      </w:r>
      <w:r w:rsidR="005D4D52" w:rsidRPr="005D4D52">
        <w:t xml:space="preserve"> </w:t>
      </w:r>
      <w:r w:rsidR="005D4D52" w:rsidRPr="005D4D52">
        <w:rPr>
          <w:rFonts w:cstheme="minorHAnsi"/>
        </w:rPr>
        <w:t>poinformowała, że w okresie konsultacji do projektu kryteriów nie zgłoszono żadnych uwag.</w:t>
      </w:r>
    </w:p>
    <w:p w14:paraId="26BA8973" w14:textId="5D4D7724" w:rsidR="005D4D52" w:rsidRDefault="005D4D52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5D4D52">
        <w:rPr>
          <w:rFonts w:cstheme="minorHAnsi"/>
        </w:rPr>
        <w:t>Wobec braku uwag Pan Wiesław Raboszuk zaproponował głosowanie nad przyjęciem uchwały zmieniającej uchwałę w sprawie zatwierdzenia systematyki kryteriów obowiązujących w ramach Programu Fundusze Europejskie dla Mazowsza 2021-2027 (Europejski Fundusz Społeczny Plus) dla projektów wybieranych w sposób konkurencyjny i niekonkurencyjny oraz kryteriów ogólnych wyboru projektów, mających zastosowanie dla wszystkich typów operacji, w ramach programu Fundusze Europejskie dla Mazowsza 2021-2027</w:t>
      </w:r>
      <w:r>
        <w:rPr>
          <w:rFonts w:cstheme="minorHAnsi"/>
        </w:rPr>
        <w:t xml:space="preserve">. </w:t>
      </w:r>
      <w:r w:rsidRPr="005D4D52">
        <w:rPr>
          <w:rFonts w:cstheme="minorHAnsi"/>
        </w:rPr>
        <w:t xml:space="preserve">Uchwała została przyjęta większością głosów (uchwała stanowi załącznik nr </w:t>
      </w:r>
      <w:r>
        <w:rPr>
          <w:rFonts w:cstheme="minorHAnsi"/>
        </w:rPr>
        <w:t>8</w:t>
      </w:r>
      <w:r w:rsidRPr="005D4D52">
        <w:rPr>
          <w:rFonts w:cstheme="minorHAnsi"/>
        </w:rPr>
        <w:t xml:space="preserve"> do niniejszego protokołu).</w:t>
      </w:r>
    </w:p>
    <w:p w14:paraId="42D6308E" w14:textId="77777777" w:rsidR="005D4D52" w:rsidRPr="005D4D52" w:rsidRDefault="005D4D52" w:rsidP="005D4D52">
      <w:pPr>
        <w:spacing w:after="0" w:line="360" w:lineRule="auto"/>
        <w:ind w:firstLine="709"/>
        <w:jc w:val="both"/>
        <w:rPr>
          <w:rFonts w:cstheme="minorHAnsi"/>
        </w:rPr>
      </w:pPr>
    </w:p>
    <w:p w14:paraId="348C6BD4" w14:textId="77777777" w:rsidR="005D4D52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9.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>Głosowanie nad przyjęciem uchwały w sprawie zatwierdzenia kryteriów dostępu oraz kryteriów premiujących dla naboru konkurencyjnego w ramach Priorytetu VI Fundusze Europejskie dla aktywnego zawodowo Mazowsza, Działanie 6.5 Wsparcie dla pracodawców i pracowników, Typ projektów: Wsparcie pracodawców z sektora prywatnego we wprowadzaniu pracy zdalnej</w:t>
      </w:r>
    </w:p>
    <w:p w14:paraId="562D252E" w14:textId="77777777" w:rsidR="005D4D52" w:rsidRDefault="005D4D52" w:rsidP="005D4D52">
      <w:pPr>
        <w:spacing w:after="0" w:line="360" w:lineRule="auto"/>
        <w:ind w:firstLine="567"/>
        <w:jc w:val="both"/>
        <w:rPr>
          <w:rFonts w:cstheme="minorHAnsi"/>
        </w:rPr>
      </w:pPr>
    </w:p>
    <w:p w14:paraId="15319302" w14:textId="44F9D8F0" w:rsidR="005D4D52" w:rsidRDefault="005D4D52" w:rsidP="005D4D52">
      <w:pPr>
        <w:spacing w:after="0" w:line="360" w:lineRule="auto"/>
        <w:ind w:firstLine="567"/>
        <w:jc w:val="both"/>
        <w:rPr>
          <w:rFonts w:cstheme="minorHAnsi"/>
        </w:rPr>
      </w:pPr>
      <w:bookmarkStart w:id="3" w:name="_Hlk202773422"/>
      <w:r w:rsidRPr="005D4D52">
        <w:rPr>
          <w:rFonts w:cstheme="minorHAnsi"/>
        </w:rPr>
        <w:t xml:space="preserve">Pani Katarzyna Woźniak, poinformowała, że </w:t>
      </w:r>
      <w:r w:rsidR="00C305FD" w:rsidRPr="005D4D52">
        <w:rPr>
          <w:rFonts w:cstheme="minorHAnsi"/>
        </w:rPr>
        <w:t xml:space="preserve">do projektu kryteriów </w:t>
      </w:r>
      <w:r w:rsidRPr="005D4D52">
        <w:rPr>
          <w:rFonts w:cstheme="minorHAnsi"/>
        </w:rPr>
        <w:t>w okresie konsultacji nie zgłoszono żadnych uwag.</w:t>
      </w:r>
    </w:p>
    <w:p w14:paraId="70B1EC5C" w14:textId="53150A24" w:rsidR="005D4D52" w:rsidRPr="005D4D52" w:rsidRDefault="005D4D52" w:rsidP="005D4D52">
      <w:pPr>
        <w:spacing w:after="0" w:line="360" w:lineRule="auto"/>
        <w:ind w:firstLine="567"/>
        <w:jc w:val="both"/>
        <w:rPr>
          <w:rFonts w:cstheme="minorHAnsi"/>
        </w:rPr>
      </w:pPr>
      <w:r w:rsidRPr="005D4D52">
        <w:rPr>
          <w:rFonts w:cstheme="minorHAnsi"/>
        </w:rPr>
        <w:t>Wobec braku uwag Pan Wiesław Raboszuk zaproponował głosowanie nad przyjęciem uchwały w sprawie zatwierdzenia kryteriów dostępu oraz kryteriów premiujących dla naboru konkurencyjnego w ramach Priorytetu VI Fundusze Europejskie dla aktywnego zawodowo Mazowsza, Działanie 6.5 Wsparcie dla pracodawców i pracowników, Typ projektów: Wsparcie pracodawców z sektora prywatnego we wprowadzaniu pracy zdalnej</w:t>
      </w:r>
      <w:r>
        <w:rPr>
          <w:rFonts w:cstheme="minorHAnsi"/>
        </w:rPr>
        <w:t>.</w:t>
      </w:r>
      <w:r w:rsidRPr="005D4D52">
        <w:rPr>
          <w:rFonts w:cstheme="minorHAnsi"/>
        </w:rPr>
        <w:t xml:space="preserve"> Uchwała została przyjęta większością głosów (uchwała stanowi załącznik nr </w:t>
      </w:r>
      <w:r>
        <w:rPr>
          <w:rFonts w:cstheme="minorHAnsi"/>
        </w:rPr>
        <w:t>9</w:t>
      </w:r>
      <w:r w:rsidRPr="005D4D52">
        <w:rPr>
          <w:rFonts w:cstheme="minorHAnsi"/>
        </w:rPr>
        <w:t xml:space="preserve"> do niniejszego protokołu).</w:t>
      </w:r>
    </w:p>
    <w:bookmarkEnd w:id="3"/>
    <w:p w14:paraId="5924EE1D" w14:textId="77777777" w:rsidR="005D4D52" w:rsidRDefault="005D4D52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402415C6" w14:textId="77777777" w:rsidR="00D56BA3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lastRenderedPageBreak/>
        <w:t>10.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>Głosowanie nad przyjęciem uchwały w sprawie 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Profilaktyka wypalenia zawodowego</w:t>
      </w:r>
    </w:p>
    <w:p w14:paraId="2B09B0EC" w14:textId="77777777" w:rsidR="00924A97" w:rsidRDefault="00924A97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54CA094A" w14:textId="77777777" w:rsidR="00924A97" w:rsidRPr="00924A97" w:rsidRDefault="00924A97" w:rsidP="00924A97">
      <w:pPr>
        <w:tabs>
          <w:tab w:val="left" w:pos="426"/>
        </w:tabs>
        <w:spacing w:after="0" w:line="360" w:lineRule="auto"/>
        <w:ind w:firstLine="567"/>
        <w:jc w:val="both"/>
        <w:rPr>
          <w:rFonts w:cstheme="minorHAnsi"/>
        </w:rPr>
      </w:pPr>
      <w:bookmarkStart w:id="4" w:name="_Hlk202873980"/>
      <w:r w:rsidRPr="00924A97">
        <w:rPr>
          <w:rFonts w:cstheme="minorHAnsi"/>
        </w:rPr>
        <w:t>Pani Katarzyna Woźniak, poinformowała, że w okresie konsultacji do projektu kryteriów nie zgłoszono żadnych uwag.</w:t>
      </w:r>
    </w:p>
    <w:bookmarkEnd w:id="4"/>
    <w:p w14:paraId="23275F00" w14:textId="5D07F42F" w:rsidR="00D56BA3" w:rsidRPr="00924A97" w:rsidRDefault="00924A97" w:rsidP="00924A97">
      <w:pPr>
        <w:spacing w:after="0" w:line="360" w:lineRule="auto"/>
        <w:ind w:firstLine="567"/>
        <w:jc w:val="both"/>
        <w:rPr>
          <w:rFonts w:cstheme="minorHAnsi"/>
        </w:rPr>
      </w:pPr>
      <w:r w:rsidRPr="00924A97">
        <w:rPr>
          <w:rFonts w:cstheme="minorHAnsi"/>
        </w:rPr>
        <w:t>Wobec braku uwag Pan Wiesław Raboszuk zaproponował głosowanie nad przyjęciem uchwały w sprawie 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Profilaktyka wypalenia zawodowego</w:t>
      </w:r>
      <w:r>
        <w:rPr>
          <w:rFonts w:cstheme="minorHAnsi"/>
        </w:rPr>
        <w:t xml:space="preserve">. </w:t>
      </w:r>
      <w:r w:rsidRPr="00924A97">
        <w:rPr>
          <w:rFonts w:cstheme="minorHAnsi"/>
        </w:rPr>
        <w:t xml:space="preserve">Uchwała została przyjęta większością głosów (uchwała stanowi załącznik nr </w:t>
      </w:r>
      <w:r>
        <w:rPr>
          <w:rFonts w:cstheme="minorHAnsi"/>
        </w:rPr>
        <w:t>10</w:t>
      </w:r>
      <w:r w:rsidRPr="00924A97">
        <w:rPr>
          <w:rFonts w:cstheme="minorHAnsi"/>
        </w:rPr>
        <w:t xml:space="preserve"> do niniejszego protokołu).</w:t>
      </w:r>
    </w:p>
    <w:p w14:paraId="720DFDCF" w14:textId="77777777" w:rsidR="00D56BA3" w:rsidRDefault="00D56BA3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3742B4BE" w14:textId="3B051DBA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11.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>Głosowanie nad przyjęciem uchwały w sprawie 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Rehabilitacja dla osób pracujących i powracających do pracy</w:t>
      </w:r>
    </w:p>
    <w:p w14:paraId="437FF6B0" w14:textId="77777777" w:rsidR="00924A97" w:rsidRDefault="00924A97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00FED7F0" w14:textId="77777777" w:rsidR="004204EB" w:rsidRPr="004204EB" w:rsidRDefault="004204EB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4204EB">
        <w:rPr>
          <w:rFonts w:cstheme="minorHAnsi"/>
        </w:rPr>
        <w:t>Pani Katarzyna Woźniak, poinformowała, że w okresie konsultacji do projektu kryteriów nie zgłoszono żadnych uwag.</w:t>
      </w:r>
    </w:p>
    <w:p w14:paraId="4EED8855" w14:textId="71A41218" w:rsidR="00924A97" w:rsidRPr="00924A97" w:rsidRDefault="00924A97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924A97">
        <w:rPr>
          <w:rFonts w:cstheme="minorHAnsi"/>
        </w:rPr>
        <w:t>Wobec braku uwag Pan Wiesław Raboszuk zaproponował głosowanie nad przyjęciem uchwały w sprawie 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Rehabilitacja dla osób pracujących i powracających do pracy</w:t>
      </w:r>
      <w:r>
        <w:rPr>
          <w:rFonts w:cstheme="minorHAnsi"/>
        </w:rPr>
        <w:t>.</w:t>
      </w:r>
      <w:r w:rsidRPr="00924A97">
        <w:rPr>
          <w:rFonts w:cstheme="minorHAnsi"/>
        </w:rPr>
        <w:t xml:space="preserve"> Uchwała została przyjęta </w:t>
      </w:r>
      <w:r w:rsidR="00342414">
        <w:rPr>
          <w:rFonts w:cstheme="minorHAnsi"/>
        </w:rPr>
        <w:t>jednogłośnie</w:t>
      </w:r>
      <w:r w:rsidRPr="00924A97">
        <w:rPr>
          <w:rFonts w:cstheme="minorHAnsi"/>
        </w:rPr>
        <w:t xml:space="preserve"> (uchwała stanowi załącznik nr 1</w:t>
      </w:r>
      <w:r>
        <w:rPr>
          <w:rFonts w:cstheme="minorHAnsi"/>
        </w:rPr>
        <w:t>1</w:t>
      </w:r>
      <w:r w:rsidRPr="00924A97">
        <w:rPr>
          <w:rFonts w:cstheme="minorHAnsi"/>
        </w:rPr>
        <w:t xml:space="preserve"> do niniejszego protokołu).</w:t>
      </w:r>
    </w:p>
    <w:p w14:paraId="76C4E703" w14:textId="77777777" w:rsidR="00924A97" w:rsidRPr="008243B4" w:rsidRDefault="00924A97" w:rsidP="00924A97">
      <w:pPr>
        <w:spacing w:after="0" w:line="360" w:lineRule="auto"/>
        <w:ind w:firstLine="708"/>
        <w:jc w:val="both"/>
        <w:rPr>
          <w:rFonts w:cstheme="minorHAnsi"/>
          <w:b/>
          <w:bCs/>
        </w:rPr>
      </w:pPr>
    </w:p>
    <w:p w14:paraId="151CA269" w14:textId="38BC1C76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12.</w:t>
      </w:r>
      <w:r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t xml:space="preserve">Głosowanie nad przyjęciem uchwały w sprawie zatwierdzenia kryteriów dostępu </w:t>
      </w:r>
      <w:r w:rsidR="004F2014">
        <w:rPr>
          <w:rFonts w:cstheme="minorHAnsi"/>
          <w:b/>
          <w:bCs/>
        </w:rPr>
        <w:br/>
      </w:r>
      <w:r w:rsidRPr="008243B4">
        <w:rPr>
          <w:rFonts w:cstheme="minorHAnsi"/>
          <w:b/>
          <w:bCs/>
        </w:rPr>
        <w:t xml:space="preserve">i merytorycznych szczegółowych dla naboru konkurencyjnego w ramach Priorytetu VIII Fundusze Europejskie dla aktywnej integracji oraz rozwoju usług społecznych i zdrowotnych na Mazowszu, Działanie 8.5 Usługi społeczne i zdrowotne, Typ projektów: Wsparcie procesu </w:t>
      </w:r>
      <w:proofErr w:type="spellStart"/>
      <w:r w:rsidRPr="008243B4">
        <w:rPr>
          <w:rFonts w:cstheme="minorHAnsi"/>
          <w:b/>
          <w:bCs/>
        </w:rPr>
        <w:t>deinstytucjonalizacji</w:t>
      </w:r>
      <w:proofErr w:type="spellEnd"/>
      <w:r w:rsidRPr="008243B4">
        <w:rPr>
          <w:rFonts w:cstheme="minorHAnsi"/>
          <w:b/>
          <w:bCs/>
        </w:rPr>
        <w:t xml:space="preserve"> </w:t>
      </w:r>
      <w:r w:rsidRPr="008243B4">
        <w:rPr>
          <w:rFonts w:cstheme="minorHAnsi"/>
          <w:b/>
          <w:bCs/>
        </w:rPr>
        <w:lastRenderedPageBreak/>
        <w:t>w ochronie zdrowia, Nabór: Regionalny Program Zdrowotny w zakresie rozszerzenia dostępności nowoczesnych instrumentalnych metod diagnostyki i rehabilitacji dzieci z mózgowym porażeniem dziecięcym na terenie województwa mazowieckiego</w:t>
      </w:r>
    </w:p>
    <w:p w14:paraId="06155EBA" w14:textId="77777777" w:rsidR="00AF46EA" w:rsidRDefault="00AF46EA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4C9D9199" w14:textId="77777777" w:rsidR="00342414" w:rsidRPr="00342414" w:rsidRDefault="00342414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342414">
        <w:rPr>
          <w:rFonts w:cstheme="minorHAnsi"/>
        </w:rPr>
        <w:t>Pani Katarzyna Woźniak, poinformowała, że w okresie konsultacji do projektu kryteriów nie zgłoszono żadnych uwag.</w:t>
      </w:r>
    </w:p>
    <w:p w14:paraId="53E76C67" w14:textId="239CA858" w:rsidR="00342414" w:rsidRPr="00342414" w:rsidRDefault="00342414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342414">
        <w:rPr>
          <w:rFonts w:cstheme="minorHAnsi"/>
        </w:rPr>
        <w:t xml:space="preserve">Wobec braku uwag Pan Wiesław Raboszuk zaproponował głosowanie nad przyjęciem uchwały w sprawie zatwierdzenia kryteriów dostępu i merytorycznych szczegółowych dla naboru konkurencyjnego w ramach Priorytetu VIII Fundusze Europejskie dla aktywnej integracji oraz rozwoju usług społecznych i zdrowotnych na Mazowszu, Działanie 8.5 Usługi społeczne i zdrowotne, Typ projektów: Wsparcie procesu </w:t>
      </w:r>
      <w:proofErr w:type="spellStart"/>
      <w:r w:rsidRPr="00342414">
        <w:rPr>
          <w:rFonts w:cstheme="minorHAnsi"/>
        </w:rPr>
        <w:t>deinstytucjonalizacji</w:t>
      </w:r>
      <w:proofErr w:type="spellEnd"/>
      <w:r w:rsidRPr="00342414">
        <w:rPr>
          <w:rFonts w:cstheme="minorHAnsi"/>
        </w:rPr>
        <w:t xml:space="preserve"> w ochronie zdrowia, Nabór: Regionalny Program Zdrowotny w zakresie rozszerzenia dostępności nowoczesnych instrumentalnych metod diagnostyki </w:t>
      </w:r>
      <w:r w:rsidR="004F2014">
        <w:rPr>
          <w:rFonts w:cstheme="minorHAnsi"/>
        </w:rPr>
        <w:br/>
      </w:r>
      <w:r w:rsidRPr="00342414">
        <w:rPr>
          <w:rFonts w:cstheme="minorHAnsi"/>
        </w:rPr>
        <w:t>i rehabilitacji dzieci z mózgowym porażeniem dziecięcym na terenie województwa mazowieckiego</w:t>
      </w:r>
      <w:r>
        <w:rPr>
          <w:rFonts w:cstheme="minorHAnsi"/>
        </w:rPr>
        <w:t xml:space="preserve">. </w:t>
      </w:r>
      <w:r w:rsidRPr="00342414">
        <w:rPr>
          <w:rFonts w:cstheme="minorHAnsi"/>
        </w:rPr>
        <w:t xml:space="preserve">Uchwała została przyjęta </w:t>
      </w:r>
      <w:r>
        <w:rPr>
          <w:rFonts w:cstheme="minorHAnsi"/>
        </w:rPr>
        <w:t>jednogłośnie</w:t>
      </w:r>
      <w:r w:rsidRPr="00342414">
        <w:rPr>
          <w:rFonts w:cstheme="minorHAnsi"/>
        </w:rPr>
        <w:t xml:space="preserve"> (uchwała stanowi załącznik nr 1</w:t>
      </w:r>
      <w:r>
        <w:rPr>
          <w:rFonts w:cstheme="minorHAnsi"/>
        </w:rPr>
        <w:t>2</w:t>
      </w:r>
      <w:r w:rsidRPr="00342414">
        <w:rPr>
          <w:rFonts w:cstheme="minorHAnsi"/>
        </w:rPr>
        <w:t xml:space="preserve"> do niniejszego protokołu).</w:t>
      </w:r>
    </w:p>
    <w:p w14:paraId="3B5E3268" w14:textId="77777777" w:rsidR="00342414" w:rsidRPr="008243B4" w:rsidRDefault="00342414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068F5144" w14:textId="615E7DB0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13. Sprawy różne</w:t>
      </w:r>
    </w:p>
    <w:p w14:paraId="61E47113" w14:textId="77777777" w:rsidR="002C163A" w:rsidRDefault="002C163A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5B62359D" w14:textId="4BF30AC4" w:rsidR="00572853" w:rsidRDefault="002C163A" w:rsidP="00572853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Pan </w:t>
      </w:r>
      <w:r w:rsidRPr="002C163A">
        <w:rPr>
          <w:rFonts w:cstheme="minorHAnsi"/>
        </w:rPr>
        <w:t xml:space="preserve">Marcin </w:t>
      </w:r>
      <w:r>
        <w:rPr>
          <w:rFonts w:cstheme="minorHAnsi"/>
        </w:rPr>
        <w:t>P</w:t>
      </w:r>
      <w:r w:rsidRPr="002C163A">
        <w:rPr>
          <w:rFonts w:cstheme="minorHAnsi"/>
        </w:rPr>
        <w:t>odgórski</w:t>
      </w:r>
      <w:r w:rsidR="00572853">
        <w:rPr>
          <w:rFonts w:cstheme="minorHAnsi"/>
        </w:rPr>
        <w:t>,</w:t>
      </w:r>
      <w:r w:rsidR="00572853" w:rsidRPr="00572853">
        <w:t xml:space="preserve"> </w:t>
      </w:r>
      <w:r w:rsidR="00572853">
        <w:t xml:space="preserve">Dyrektor </w:t>
      </w:r>
      <w:r w:rsidR="00572853" w:rsidRPr="00572853">
        <w:rPr>
          <w:rFonts w:cstheme="minorHAnsi"/>
        </w:rPr>
        <w:t>Departament Gospodarki Odpadami, Emisji i Pozwoleń Zintegrowanych Urzędu Marszałkowskiego Województwa Mazowieckiego w Warszawie</w:t>
      </w:r>
      <w:r w:rsidR="00572853">
        <w:rPr>
          <w:rFonts w:cstheme="minorHAnsi"/>
        </w:rPr>
        <w:t xml:space="preserve"> odnosząc się do informacji przekazanej przez Pana Marcina Wajdę w sprawie planów przeprowadzanie </w:t>
      </w:r>
      <w:r w:rsidR="00070680">
        <w:rPr>
          <w:rFonts w:cstheme="minorHAnsi"/>
        </w:rPr>
        <w:t xml:space="preserve">przez </w:t>
      </w:r>
      <w:r w:rsidR="00070680" w:rsidRPr="00572853">
        <w:rPr>
          <w:rFonts w:cstheme="minorHAnsi"/>
        </w:rPr>
        <w:t xml:space="preserve">IZ </w:t>
      </w:r>
      <w:r w:rsidR="004F2014">
        <w:rPr>
          <w:rFonts w:cstheme="minorHAnsi"/>
        </w:rPr>
        <w:br/>
      </w:r>
      <w:r w:rsidR="00070680">
        <w:rPr>
          <w:rFonts w:cstheme="minorHAnsi"/>
        </w:rPr>
        <w:t>i</w:t>
      </w:r>
      <w:r w:rsidR="00572853">
        <w:rPr>
          <w:rFonts w:cstheme="minorHAnsi"/>
        </w:rPr>
        <w:t xml:space="preserve"> </w:t>
      </w:r>
      <w:r w:rsidR="00572853" w:rsidRPr="00572853">
        <w:rPr>
          <w:rFonts w:cstheme="minorHAnsi"/>
        </w:rPr>
        <w:t>BOŚ akcj</w:t>
      </w:r>
      <w:r w:rsidR="00572853">
        <w:rPr>
          <w:rFonts w:cstheme="minorHAnsi"/>
        </w:rPr>
        <w:t>i</w:t>
      </w:r>
      <w:r w:rsidR="00572853" w:rsidRPr="00572853">
        <w:rPr>
          <w:rFonts w:cstheme="minorHAnsi"/>
        </w:rPr>
        <w:t xml:space="preserve"> informacyjn</w:t>
      </w:r>
      <w:r w:rsidR="00572853">
        <w:rPr>
          <w:rFonts w:cstheme="minorHAnsi"/>
        </w:rPr>
        <w:t xml:space="preserve">ej poprosił o </w:t>
      </w:r>
      <w:r w:rsidR="00070680">
        <w:rPr>
          <w:rFonts w:cstheme="minorHAnsi"/>
        </w:rPr>
        <w:t>informacj</w:t>
      </w:r>
      <w:r w:rsidR="004F2014">
        <w:rPr>
          <w:rFonts w:cstheme="minorHAnsi"/>
        </w:rPr>
        <w:t>e</w:t>
      </w:r>
      <w:r w:rsidR="00572853">
        <w:rPr>
          <w:rFonts w:cstheme="minorHAnsi"/>
        </w:rPr>
        <w:t xml:space="preserve"> o akcji. Dodał, że ramach działań komplementarnych chciałby włączyć się w promowanie tego mechanizmu.</w:t>
      </w:r>
    </w:p>
    <w:p w14:paraId="66AD4232" w14:textId="6635CBC3" w:rsidR="00572853" w:rsidRDefault="00572853" w:rsidP="00572853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Pan Wiesław Raboszuk powiedział, że informacje zostaną przekazane Panu Marcinowi Podgórskiemu.</w:t>
      </w:r>
    </w:p>
    <w:p w14:paraId="6430B79D" w14:textId="55A73D0D" w:rsidR="00444658" w:rsidRPr="002C163A" w:rsidRDefault="00572853" w:rsidP="004F2014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Pani </w:t>
      </w:r>
      <w:r w:rsidR="002C163A" w:rsidRPr="002C163A">
        <w:rPr>
          <w:rFonts w:cstheme="minorHAnsi"/>
        </w:rPr>
        <w:t xml:space="preserve">Agnieszka Lewandowska, </w:t>
      </w:r>
      <w:r>
        <w:rPr>
          <w:rFonts w:cstheme="minorHAnsi"/>
        </w:rPr>
        <w:t>przedstawicielka K</w:t>
      </w:r>
      <w:r w:rsidR="002C163A" w:rsidRPr="002C163A">
        <w:rPr>
          <w:rFonts w:cstheme="minorHAnsi"/>
        </w:rPr>
        <w:t>onfederacj</w:t>
      </w:r>
      <w:r w:rsidR="004F2014">
        <w:rPr>
          <w:rFonts w:cstheme="minorHAnsi"/>
        </w:rPr>
        <w:t>i</w:t>
      </w:r>
      <w:r w:rsidR="002C163A" w:rsidRPr="002C163A">
        <w:rPr>
          <w:rFonts w:cstheme="minorHAnsi"/>
        </w:rPr>
        <w:t xml:space="preserve"> Lewiatan, </w:t>
      </w:r>
      <w:r>
        <w:rPr>
          <w:rFonts w:cstheme="minorHAnsi"/>
        </w:rPr>
        <w:t xml:space="preserve">podziękowała </w:t>
      </w:r>
      <w:r w:rsidR="002C163A" w:rsidRPr="002C163A">
        <w:rPr>
          <w:rFonts w:cstheme="minorHAnsi"/>
        </w:rPr>
        <w:t>za wydłużenie terminu naboru konkurs</w:t>
      </w:r>
      <w:r w:rsidR="006943AE">
        <w:rPr>
          <w:rFonts w:cstheme="minorHAnsi"/>
        </w:rPr>
        <w:t>u</w:t>
      </w:r>
      <w:r w:rsidR="002C163A" w:rsidRPr="002C163A">
        <w:rPr>
          <w:rFonts w:cstheme="minorHAnsi"/>
        </w:rPr>
        <w:t xml:space="preserve"> dotycząc</w:t>
      </w:r>
      <w:r w:rsidR="006943AE">
        <w:rPr>
          <w:rFonts w:cstheme="minorHAnsi"/>
        </w:rPr>
        <w:t>ego</w:t>
      </w:r>
      <w:r w:rsidR="002C163A" w:rsidRPr="002C163A">
        <w:rPr>
          <w:rFonts w:cstheme="minorHAnsi"/>
        </w:rPr>
        <w:t xml:space="preserve"> infrastruktury badawczej dla jednostek naukowych. </w:t>
      </w:r>
      <w:r w:rsidR="00444658">
        <w:rPr>
          <w:rFonts w:cstheme="minorHAnsi"/>
        </w:rPr>
        <w:t>Dodała, że t</w:t>
      </w:r>
      <w:r w:rsidR="002C163A" w:rsidRPr="002C163A">
        <w:rPr>
          <w:rFonts w:cstheme="minorHAnsi"/>
        </w:rPr>
        <w:t xml:space="preserve">o </w:t>
      </w:r>
      <w:r w:rsidR="00444658">
        <w:rPr>
          <w:rFonts w:cstheme="minorHAnsi"/>
        </w:rPr>
        <w:t>K</w:t>
      </w:r>
      <w:r w:rsidR="002C163A" w:rsidRPr="002C163A">
        <w:rPr>
          <w:rFonts w:cstheme="minorHAnsi"/>
        </w:rPr>
        <w:t>onfederacja Lewiatan</w:t>
      </w:r>
      <w:r w:rsidR="00444658">
        <w:rPr>
          <w:rFonts w:cstheme="minorHAnsi"/>
        </w:rPr>
        <w:t xml:space="preserve"> w</w:t>
      </w:r>
      <w:r w:rsidR="00444658" w:rsidRPr="002C163A">
        <w:rPr>
          <w:rFonts w:cstheme="minorHAnsi"/>
        </w:rPr>
        <w:t>nioskował</w:t>
      </w:r>
      <w:r w:rsidR="00444658">
        <w:rPr>
          <w:rFonts w:cstheme="minorHAnsi"/>
        </w:rPr>
        <w:t xml:space="preserve">a </w:t>
      </w:r>
      <w:r w:rsidR="004F2014">
        <w:rPr>
          <w:rFonts w:cstheme="minorHAnsi"/>
        </w:rPr>
        <w:t xml:space="preserve">o </w:t>
      </w:r>
      <w:r w:rsidR="00444658">
        <w:rPr>
          <w:rFonts w:cstheme="minorHAnsi"/>
        </w:rPr>
        <w:t>jego</w:t>
      </w:r>
      <w:r w:rsidR="002C163A" w:rsidRPr="002C163A">
        <w:rPr>
          <w:rFonts w:cstheme="minorHAnsi"/>
        </w:rPr>
        <w:t xml:space="preserve"> wydłużenie</w:t>
      </w:r>
      <w:r w:rsidR="00444658">
        <w:rPr>
          <w:rFonts w:cstheme="minorHAnsi"/>
        </w:rPr>
        <w:t>. Zauważała, że</w:t>
      </w:r>
      <w:r w:rsidR="002C163A" w:rsidRPr="002C163A">
        <w:rPr>
          <w:rFonts w:cstheme="minorHAnsi"/>
        </w:rPr>
        <w:t xml:space="preserve"> dodatkowy miesiąc jest bardzo cenny dla uczelni i jednostek, które chcą</w:t>
      </w:r>
      <w:r w:rsidR="00444658">
        <w:rPr>
          <w:rFonts w:cstheme="minorHAnsi"/>
        </w:rPr>
        <w:t xml:space="preserve"> wziąć udział</w:t>
      </w:r>
      <w:r w:rsidR="002C163A" w:rsidRPr="002C163A">
        <w:rPr>
          <w:rFonts w:cstheme="minorHAnsi"/>
        </w:rPr>
        <w:t xml:space="preserve"> w naborze.</w:t>
      </w:r>
      <w:r w:rsidR="00444658">
        <w:rPr>
          <w:rFonts w:cstheme="minorHAnsi"/>
        </w:rPr>
        <w:t xml:space="preserve"> Zwróciła uwagę na sposób organizacji naboru, zauważyła, </w:t>
      </w:r>
      <w:r w:rsidR="00070680">
        <w:rPr>
          <w:rFonts w:cstheme="minorHAnsi"/>
        </w:rPr>
        <w:t>że</w:t>
      </w:r>
      <w:r w:rsidR="00444658">
        <w:rPr>
          <w:rFonts w:cstheme="minorHAnsi"/>
        </w:rPr>
        <w:t xml:space="preserve"> równolegle trwają inne nabory kierowane do jednostek naukowych.  Dodatkowa nabory odbywają się w okresie wakacyjny, który dla uczelni jest trudniejszym okresem</w:t>
      </w:r>
      <w:r w:rsidR="004F2014">
        <w:rPr>
          <w:rFonts w:cstheme="minorHAnsi"/>
        </w:rPr>
        <w:t>, również</w:t>
      </w:r>
      <w:r w:rsidR="00444658">
        <w:rPr>
          <w:rFonts w:cstheme="minorHAnsi"/>
        </w:rPr>
        <w:t xml:space="preserve"> krótki czas na przygotowanie wniosku może wpływać na niższą jakość wniosków. Zgłosiła postulat</w:t>
      </w:r>
      <w:r w:rsidR="004F2014">
        <w:rPr>
          <w:rFonts w:cstheme="minorHAnsi"/>
        </w:rPr>
        <w:t xml:space="preserve"> o</w:t>
      </w:r>
      <w:r w:rsidR="00535B19">
        <w:rPr>
          <w:rFonts w:cstheme="minorHAnsi"/>
        </w:rPr>
        <w:t xml:space="preserve"> </w:t>
      </w:r>
      <w:r w:rsidR="004F2014">
        <w:rPr>
          <w:rFonts w:cstheme="minorHAnsi"/>
        </w:rPr>
        <w:t>wdrążenie</w:t>
      </w:r>
      <w:r w:rsidR="00535B19">
        <w:rPr>
          <w:rFonts w:cstheme="minorHAnsi"/>
        </w:rPr>
        <w:t xml:space="preserve"> </w:t>
      </w:r>
      <w:r w:rsidR="00444658">
        <w:rPr>
          <w:rFonts w:cstheme="minorHAnsi"/>
        </w:rPr>
        <w:t>bardziej systemow</w:t>
      </w:r>
      <w:r w:rsidR="004F2014">
        <w:rPr>
          <w:rFonts w:cstheme="minorHAnsi"/>
        </w:rPr>
        <w:t>ych</w:t>
      </w:r>
      <w:r w:rsidR="00444658">
        <w:rPr>
          <w:rFonts w:cstheme="minorHAnsi"/>
        </w:rPr>
        <w:t xml:space="preserve"> rozwiąza</w:t>
      </w:r>
      <w:r w:rsidR="004F2014">
        <w:rPr>
          <w:rFonts w:cstheme="minorHAnsi"/>
        </w:rPr>
        <w:t>ń</w:t>
      </w:r>
      <w:r w:rsidR="00444658">
        <w:rPr>
          <w:rFonts w:cstheme="minorHAnsi"/>
        </w:rPr>
        <w:t xml:space="preserve"> w kolejnych instrumentach.</w:t>
      </w:r>
    </w:p>
    <w:p w14:paraId="1A00EBF2" w14:textId="21F8505A" w:rsidR="002C163A" w:rsidRPr="002C163A" w:rsidRDefault="00B5512E" w:rsidP="002153D7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Pan Marcin </w:t>
      </w:r>
      <w:r w:rsidR="00070680">
        <w:rPr>
          <w:rFonts w:cstheme="minorHAnsi"/>
        </w:rPr>
        <w:t xml:space="preserve">Wajda </w:t>
      </w:r>
      <w:r w:rsidR="00070680" w:rsidRPr="002C163A">
        <w:rPr>
          <w:rFonts w:cstheme="minorHAnsi"/>
        </w:rPr>
        <w:t>zauważył</w:t>
      </w:r>
      <w:r>
        <w:rPr>
          <w:rFonts w:cstheme="minorHAnsi"/>
        </w:rPr>
        <w:t xml:space="preserve">, że konkurs ma mechanizm, który </w:t>
      </w:r>
      <w:r w:rsidR="00535B19">
        <w:rPr>
          <w:rFonts w:cstheme="minorHAnsi"/>
        </w:rPr>
        <w:t xml:space="preserve">w pewnym sensie </w:t>
      </w:r>
      <w:r>
        <w:rPr>
          <w:rFonts w:cstheme="minorHAnsi"/>
        </w:rPr>
        <w:t>można nazwać preselekcją.</w:t>
      </w:r>
      <w:r w:rsidR="004F2014">
        <w:rPr>
          <w:rFonts w:cstheme="minorHAnsi"/>
        </w:rPr>
        <w:t xml:space="preserve"> Zauważył</w:t>
      </w:r>
      <w:r>
        <w:rPr>
          <w:rFonts w:cstheme="minorHAnsi"/>
        </w:rPr>
        <w:t xml:space="preserve">, że o tych </w:t>
      </w:r>
      <w:r w:rsidR="002C163A" w:rsidRPr="002C163A">
        <w:rPr>
          <w:rFonts w:cstheme="minorHAnsi"/>
        </w:rPr>
        <w:t xml:space="preserve">projektach </w:t>
      </w:r>
      <w:r>
        <w:rPr>
          <w:rFonts w:cstheme="minorHAnsi"/>
        </w:rPr>
        <w:t>trwają rozmowy od co najmniej dwóch lat</w:t>
      </w:r>
      <w:r w:rsidR="004F2014">
        <w:rPr>
          <w:rFonts w:cstheme="minorHAnsi"/>
        </w:rPr>
        <w:t>, jak również</w:t>
      </w:r>
      <w:r>
        <w:rPr>
          <w:rFonts w:cstheme="minorHAnsi"/>
        </w:rPr>
        <w:t xml:space="preserve"> </w:t>
      </w:r>
      <w:r w:rsidR="002C163A" w:rsidRPr="002C163A">
        <w:rPr>
          <w:rFonts w:cstheme="minorHAnsi"/>
        </w:rPr>
        <w:t xml:space="preserve">beneficjenci </w:t>
      </w:r>
      <w:r>
        <w:rPr>
          <w:rFonts w:cstheme="minorHAnsi"/>
        </w:rPr>
        <w:t xml:space="preserve">mają </w:t>
      </w:r>
      <w:r w:rsidR="002C163A" w:rsidRPr="002C163A">
        <w:rPr>
          <w:rFonts w:cstheme="minorHAnsi"/>
        </w:rPr>
        <w:t xml:space="preserve">projekty już ocenione przez Ministerstwo </w:t>
      </w:r>
      <w:r>
        <w:rPr>
          <w:rFonts w:cstheme="minorHAnsi"/>
        </w:rPr>
        <w:t>N</w:t>
      </w:r>
      <w:r w:rsidR="002C163A" w:rsidRPr="002C163A">
        <w:rPr>
          <w:rFonts w:cstheme="minorHAnsi"/>
        </w:rPr>
        <w:t>auki</w:t>
      </w:r>
      <w:r>
        <w:rPr>
          <w:rFonts w:cstheme="minorHAnsi"/>
        </w:rPr>
        <w:t xml:space="preserve"> i</w:t>
      </w:r>
      <w:r w:rsidR="002F379A">
        <w:rPr>
          <w:rFonts w:cstheme="minorHAnsi"/>
        </w:rPr>
        <w:t xml:space="preserve"> Szkolnictwa Wyższego </w:t>
      </w:r>
      <w:r w:rsidR="002F379A">
        <w:rPr>
          <w:rFonts w:cstheme="minorHAnsi"/>
        </w:rPr>
        <w:br/>
        <w:t>i</w:t>
      </w:r>
      <w:r>
        <w:rPr>
          <w:rFonts w:cstheme="minorHAnsi"/>
        </w:rPr>
        <w:t xml:space="preserve"> </w:t>
      </w:r>
      <w:r w:rsidR="004F2014">
        <w:rPr>
          <w:rFonts w:cstheme="minorHAnsi"/>
        </w:rPr>
        <w:t>pozostaje im przelanie</w:t>
      </w:r>
      <w:r>
        <w:rPr>
          <w:rFonts w:cstheme="minorHAnsi"/>
        </w:rPr>
        <w:t xml:space="preserve"> </w:t>
      </w:r>
      <w:r w:rsidR="004F2014">
        <w:rPr>
          <w:rFonts w:cstheme="minorHAnsi"/>
        </w:rPr>
        <w:t>gotowej koncepcji</w:t>
      </w:r>
      <w:r>
        <w:rPr>
          <w:rFonts w:cstheme="minorHAnsi"/>
        </w:rPr>
        <w:t xml:space="preserve"> na papier. Zauważył, że w programie FEM nie ma innych tak </w:t>
      </w:r>
      <w:r>
        <w:rPr>
          <w:rFonts w:cstheme="minorHAnsi"/>
        </w:rPr>
        <w:lastRenderedPageBreak/>
        <w:t>długo przygotowywanych projekt</w:t>
      </w:r>
      <w:r w:rsidR="00441631">
        <w:rPr>
          <w:rFonts w:cstheme="minorHAnsi"/>
        </w:rPr>
        <w:t>ów</w:t>
      </w:r>
      <w:r>
        <w:rPr>
          <w:rFonts w:cstheme="minorHAnsi"/>
        </w:rPr>
        <w:t xml:space="preserve">. Dodał, że IZ </w:t>
      </w:r>
      <w:r w:rsidR="002C163A" w:rsidRPr="002C163A">
        <w:rPr>
          <w:rFonts w:cstheme="minorHAnsi"/>
        </w:rPr>
        <w:t>wierzy</w:t>
      </w:r>
      <w:r w:rsidR="00535B19">
        <w:rPr>
          <w:rFonts w:cstheme="minorHAnsi"/>
        </w:rPr>
        <w:t>,</w:t>
      </w:r>
      <w:r w:rsidR="002C163A" w:rsidRPr="002C163A">
        <w:rPr>
          <w:rFonts w:cstheme="minorHAnsi"/>
        </w:rPr>
        <w:t xml:space="preserve"> że to będą naprawdę dobre projekty, które przyczynią się do innowacyjności</w:t>
      </w:r>
      <w:r>
        <w:rPr>
          <w:rFonts w:cstheme="minorHAnsi"/>
        </w:rPr>
        <w:t xml:space="preserve"> g</w:t>
      </w:r>
      <w:r w:rsidR="002C163A" w:rsidRPr="002C163A">
        <w:rPr>
          <w:rFonts w:cstheme="minorHAnsi"/>
        </w:rPr>
        <w:t>ospodarki</w:t>
      </w:r>
      <w:r>
        <w:rPr>
          <w:rFonts w:cstheme="minorHAnsi"/>
        </w:rPr>
        <w:t>.</w:t>
      </w:r>
      <w:r w:rsidR="002C163A" w:rsidRPr="002C163A">
        <w:rPr>
          <w:rFonts w:cstheme="minorHAnsi"/>
        </w:rPr>
        <w:t xml:space="preserve"> </w:t>
      </w:r>
    </w:p>
    <w:p w14:paraId="42C05932" w14:textId="77777777" w:rsidR="00AF46EA" w:rsidRDefault="00AF46EA" w:rsidP="008243B4">
      <w:pPr>
        <w:spacing w:after="0" w:line="360" w:lineRule="auto"/>
        <w:jc w:val="both"/>
        <w:rPr>
          <w:rFonts w:cstheme="minorHAnsi"/>
          <w:b/>
          <w:bCs/>
        </w:rPr>
      </w:pPr>
    </w:p>
    <w:p w14:paraId="7B6EA4D5" w14:textId="3C05BA14" w:rsidR="008243B4" w:rsidRDefault="008243B4" w:rsidP="008243B4">
      <w:pPr>
        <w:spacing w:after="0" w:line="360" w:lineRule="auto"/>
        <w:jc w:val="both"/>
        <w:rPr>
          <w:rFonts w:cstheme="minorHAnsi"/>
          <w:b/>
          <w:bCs/>
        </w:rPr>
      </w:pPr>
      <w:r w:rsidRPr="008243B4">
        <w:rPr>
          <w:rFonts w:cstheme="minorHAnsi"/>
          <w:b/>
          <w:bCs/>
        </w:rPr>
        <w:t>14. Podsumowanie i zakończenie dwudziestego siódmego posiedzenia KM FEM 2021-2027.</w:t>
      </w:r>
    </w:p>
    <w:p w14:paraId="219633F5" w14:textId="77777777" w:rsidR="002C5745" w:rsidRDefault="002C5745" w:rsidP="002C5745">
      <w:pPr>
        <w:spacing w:after="0" w:line="360" w:lineRule="auto"/>
        <w:ind w:firstLine="708"/>
        <w:jc w:val="both"/>
        <w:rPr>
          <w:rFonts w:cstheme="minorHAnsi"/>
          <w:b/>
          <w:bCs/>
        </w:rPr>
      </w:pPr>
    </w:p>
    <w:p w14:paraId="24B201CA" w14:textId="2F8A444C" w:rsidR="00D56BA3" w:rsidRDefault="002C5745" w:rsidP="002153D7">
      <w:pPr>
        <w:spacing w:after="0" w:line="360" w:lineRule="auto"/>
        <w:ind w:firstLine="567"/>
        <w:jc w:val="both"/>
        <w:rPr>
          <w:rFonts w:cstheme="minorHAnsi"/>
        </w:rPr>
      </w:pPr>
      <w:r w:rsidRPr="002C5745">
        <w:rPr>
          <w:rFonts w:cstheme="minorHAnsi"/>
        </w:rPr>
        <w:t xml:space="preserve">Pan Wiesław Raboszuk poinformował, </w:t>
      </w:r>
      <w:r w:rsidR="00264150">
        <w:rPr>
          <w:rFonts w:cstheme="minorHAnsi"/>
        </w:rPr>
        <w:t>ż</w:t>
      </w:r>
      <w:r w:rsidRPr="002C5745">
        <w:rPr>
          <w:rFonts w:cstheme="minorHAnsi"/>
        </w:rPr>
        <w:t xml:space="preserve">e kolejne </w:t>
      </w:r>
      <w:r w:rsidR="00070680" w:rsidRPr="002C5745">
        <w:rPr>
          <w:rFonts w:cstheme="minorHAnsi"/>
        </w:rPr>
        <w:t>posiedzenie Komitetu</w:t>
      </w:r>
      <w:r w:rsidRPr="002C5745">
        <w:rPr>
          <w:rFonts w:cstheme="minorHAnsi"/>
        </w:rPr>
        <w:t xml:space="preserve"> odbędzie się </w:t>
      </w:r>
      <w:r>
        <w:rPr>
          <w:rFonts w:cstheme="minorHAnsi"/>
        </w:rPr>
        <w:t>18 września.</w:t>
      </w:r>
    </w:p>
    <w:p w14:paraId="2DD79AB9" w14:textId="311BD1EB" w:rsidR="002C5745" w:rsidRDefault="002C5745" w:rsidP="002153D7">
      <w:pPr>
        <w:spacing w:after="0" w:line="36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Pan Marcin Wajda dodał, że w okresie wakacyjnym prawdopodobnie </w:t>
      </w:r>
      <w:r w:rsidR="00264150">
        <w:rPr>
          <w:rFonts w:cstheme="minorHAnsi"/>
        </w:rPr>
        <w:t>będzie konieczność zatwierdzenia kryteriów w trybie obiegowym.</w:t>
      </w:r>
    </w:p>
    <w:p w14:paraId="4A63B834" w14:textId="7CDFC33C" w:rsidR="00AF46EA" w:rsidRDefault="00264150" w:rsidP="00AF46EA">
      <w:pPr>
        <w:spacing w:after="0" w:line="360" w:lineRule="auto"/>
        <w:ind w:firstLine="567"/>
        <w:jc w:val="both"/>
        <w:rPr>
          <w:rFonts w:cstheme="minorHAnsi"/>
        </w:rPr>
      </w:pPr>
      <w:r w:rsidRPr="00264150">
        <w:rPr>
          <w:rFonts w:cstheme="minorHAnsi"/>
        </w:rPr>
        <w:t xml:space="preserve">Pan Wiesław Raboszuk podziękował członkom za udział w </w:t>
      </w:r>
      <w:r>
        <w:rPr>
          <w:rFonts w:cstheme="minorHAnsi"/>
        </w:rPr>
        <w:t>pracach</w:t>
      </w:r>
      <w:r w:rsidRPr="00264150">
        <w:rPr>
          <w:rFonts w:cstheme="minorHAnsi"/>
        </w:rPr>
        <w:t xml:space="preserve"> </w:t>
      </w:r>
      <w:r w:rsidR="004F2014">
        <w:rPr>
          <w:rFonts w:cstheme="minorHAnsi"/>
        </w:rPr>
        <w:t>K</w:t>
      </w:r>
      <w:r w:rsidRPr="00264150">
        <w:rPr>
          <w:rFonts w:cstheme="minorHAnsi"/>
        </w:rPr>
        <w:t xml:space="preserve">omitetu i </w:t>
      </w:r>
      <w:r>
        <w:rPr>
          <w:rFonts w:cstheme="minorHAnsi"/>
        </w:rPr>
        <w:t>z</w:t>
      </w:r>
      <w:r w:rsidRPr="00264150">
        <w:rPr>
          <w:rFonts w:cstheme="minorHAnsi"/>
        </w:rPr>
        <w:t>akończył dwudzieste s</w:t>
      </w:r>
      <w:r>
        <w:rPr>
          <w:rFonts w:cstheme="minorHAnsi"/>
        </w:rPr>
        <w:t>iódme</w:t>
      </w:r>
      <w:r w:rsidRPr="00264150">
        <w:rPr>
          <w:rFonts w:cstheme="minorHAnsi"/>
        </w:rPr>
        <w:t xml:space="preserve"> posiedzenie Komitetu Monitorującego program Fundusze Europejskie dla Mazowsza 2021-2027.</w:t>
      </w:r>
    </w:p>
    <w:p w14:paraId="7030029A" w14:textId="77777777" w:rsidR="00AF46EA" w:rsidRPr="00AF46EA" w:rsidRDefault="00AF46EA" w:rsidP="00AF46EA">
      <w:pPr>
        <w:spacing w:after="0" w:line="360" w:lineRule="auto"/>
        <w:ind w:firstLine="567"/>
        <w:jc w:val="both"/>
        <w:rPr>
          <w:rFonts w:cstheme="minorHAnsi"/>
        </w:rPr>
      </w:pPr>
    </w:p>
    <w:p w14:paraId="533A8B8D" w14:textId="77777777" w:rsidR="00AF46EA" w:rsidRDefault="00AF46EA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2E955DF" w14:textId="6E9E8AAA" w:rsidR="00E14A73" w:rsidRPr="00264150" w:rsidRDefault="00E14A73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264150">
        <w:rPr>
          <w:rFonts w:cstheme="minorHAnsi"/>
          <w:sz w:val="18"/>
          <w:szCs w:val="18"/>
        </w:rPr>
        <w:t>Załączniki</w:t>
      </w:r>
      <w:r w:rsidR="008D0758" w:rsidRPr="00264150">
        <w:rPr>
          <w:rFonts w:cstheme="minorHAnsi"/>
          <w:sz w:val="18"/>
          <w:szCs w:val="18"/>
        </w:rPr>
        <w:t>:</w:t>
      </w:r>
    </w:p>
    <w:p w14:paraId="5957007A" w14:textId="77777777" w:rsidR="00B34112" w:rsidRPr="00264150" w:rsidRDefault="00B34112" w:rsidP="00456065">
      <w:pPr>
        <w:spacing w:after="0" w:line="276" w:lineRule="auto"/>
        <w:jc w:val="both"/>
        <w:rPr>
          <w:rFonts w:cstheme="minorHAnsi"/>
          <w:bCs/>
          <w:iCs/>
          <w:sz w:val="18"/>
          <w:szCs w:val="18"/>
        </w:rPr>
      </w:pPr>
    </w:p>
    <w:p w14:paraId="5379F146" w14:textId="77777777" w:rsidR="00736821" w:rsidRPr="00264150" w:rsidRDefault="00E14A73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264150">
        <w:rPr>
          <w:rFonts w:cstheme="minorHAnsi"/>
          <w:sz w:val="18"/>
          <w:szCs w:val="18"/>
        </w:rPr>
        <w:t>Agenda</w:t>
      </w:r>
      <w:r w:rsidR="009F5B87" w:rsidRPr="00264150">
        <w:rPr>
          <w:rFonts w:cstheme="minorHAnsi"/>
          <w:sz w:val="18"/>
          <w:szCs w:val="18"/>
        </w:rPr>
        <w:t>;</w:t>
      </w:r>
    </w:p>
    <w:p w14:paraId="32AA2DDF" w14:textId="77777777" w:rsidR="00B34112" w:rsidRDefault="00922E6C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264150">
        <w:rPr>
          <w:rFonts w:cstheme="minorHAnsi"/>
          <w:sz w:val="18"/>
          <w:szCs w:val="18"/>
        </w:rPr>
        <w:t xml:space="preserve">Informacja </w:t>
      </w:r>
      <w:r w:rsidR="001842C6" w:rsidRPr="00264150">
        <w:rPr>
          <w:rFonts w:cstheme="minorHAnsi"/>
          <w:sz w:val="18"/>
          <w:szCs w:val="18"/>
        </w:rPr>
        <w:t>o</w:t>
      </w:r>
      <w:r w:rsidRPr="00264150">
        <w:rPr>
          <w:rFonts w:cstheme="minorHAnsi"/>
          <w:sz w:val="18"/>
          <w:szCs w:val="18"/>
        </w:rPr>
        <w:t xml:space="preserve"> stan</w:t>
      </w:r>
      <w:r w:rsidR="001842C6" w:rsidRPr="00264150">
        <w:rPr>
          <w:rFonts w:cstheme="minorHAnsi"/>
          <w:sz w:val="18"/>
          <w:szCs w:val="18"/>
        </w:rPr>
        <w:t>ie</w:t>
      </w:r>
      <w:r w:rsidRPr="00264150">
        <w:rPr>
          <w:rFonts w:cstheme="minorHAnsi"/>
          <w:sz w:val="18"/>
          <w:szCs w:val="18"/>
        </w:rPr>
        <w:t xml:space="preserve"> realizacji Programu Fundusze Europejskie dla Mazowsza 2021 – 2027</w:t>
      </w:r>
      <w:r w:rsidR="00782E2A" w:rsidRPr="00264150">
        <w:rPr>
          <w:rFonts w:cstheme="minorHAnsi"/>
          <w:sz w:val="18"/>
          <w:szCs w:val="18"/>
        </w:rPr>
        <w:t>;</w:t>
      </w:r>
    </w:p>
    <w:p w14:paraId="1EF75E98" w14:textId="278047A8" w:rsidR="009C3739" w:rsidRDefault="009C373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9C3739">
        <w:rPr>
          <w:rFonts w:cstheme="minorHAnsi"/>
          <w:sz w:val="18"/>
          <w:szCs w:val="18"/>
        </w:rPr>
        <w:t>Informacja o efektach podjętych działań mających na celu przyspieszenie wdrażania programu</w:t>
      </w:r>
      <w:r>
        <w:rPr>
          <w:rFonts w:cstheme="minorHAnsi"/>
          <w:sz w:val="18"/>
          <w:szCs w:val="18"/>
        </w:rPr>
        <w:t>;</w:t>
      </w:r>
    </w:p>
    <w:p w14:paraId="4CF6F5D7" w14:textId="1A99605D" w:rsidR="009C3739" w:rsidRPr="00264150" w:rsidRDefault="009C373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9C3739">
        <w:rPr>
          <w:rFonts w:cstheme="minorHAnsi"/>
          <w:sz w:val="18"/>
          <w:szCs w:val="18"/>
        </w:rPr>
        <w:t>Informacja o stanie spełnienia warunku podstawowego dla CP1 na Mazowszu</w:t>
      </w:r>
      <w:r>
        <w:rPr>
          <w:rFonts w:cstheme="minorHAnsi"/>
          <w:sz w:val="18"/>
          <w:szCs w:val="18"/>
        </w:rPr>
        <w:t>;</w:t>
      </w:r>
    </w:p>
    <w:p w14:paraId="361D49C6" w14:textId="79C39B0D" w:rsidR="00AF1E09" w:rsidRPr="00AF1E09" w:rsidRDefault="00B34112" w:rsidP="001B2004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bookmarkStart w:id="5" w:name="_Hlk202860680"/>
      <w:r w:rsidRPr="00AF1E09">
        <w:rPr>
          <w:rFonts w:cstheme="minorHAnsi"/>
          <w:sz w:val="18"/>
          <w:szCs w:val="18"/>
        </w:rPr>
        <w:t xml:space="preserve">Uchwała nr </w:t>
      </w:r>
      <w:r w:rsidR="00AF1E09" w:rsidRPr="00AF1E09">
        <w:rPr>
          <w:rFonts w:cstheme="minorHAnsi"/>
          <w:sz w:val="18"/>
          <w:szCs w:val="18"/>
        </w:rPr>
        <w:t xml:space="preserve">76/XXVII/2025 </w:t>
      </w:r>
      <w:r w:rsidRPr="00AF1E09">
        <w:rPr>
          <w:rFonts w:cstheme="minorHAnsi"/>
          <w:sz w:val="18"/>
          <w:szCs w:val="18"/>
        </w:rPr>
        <w:t xml:space="preserve">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 xml:space="preserve">z dnia </w:t>
      </w:r>
      <w:r w:rsidR="009C3739" w:rsidRPr="00AF1E09">
        <w:rPr>
          <w:rFonts w:cstheme="minorHAnsi"/>
          <w:sz w:val="18"/>
          <w:szCs w:val="18"/>
        </w:rPr>
        <w:t>26 czerwca</w:t>
      </w:r>
      <w:r w:rsidRPr="00AF1E09">
        <w:rPr>
          <w:rFonts w:cstheme="minorHAnsi"/>
          <w:sz w:val="18"/>
          <w:szCs w:val="18"/>
        </w:rPr>
        <w:t xml:space="preserve"> 2025 r</w:t>
      </w:r>
      <w:bookmarkEnd w:id="5"/>
      <w:r w:rsidRPr="00AF1E09">
        <w:rPr>
          <w:rFonts w:cstheme="minorHAnsi"/>
          <w:sz w:val="18"/>
          <w:szCs w:val="18"/>
        </w:rPr>
        <w:t xml:space="preserve">. </w:t>
      </w:r>
      <w:r w:rsidR="00AF1E09" w:rsidRPr="00AF1E09">
        <w:rPr>
          <w:rFonts w:cstheme="minorHAnsi"/>
          <w:sz w:val="18"/>
          <w:szCs w:val="18"/>
        </w:rPr>
        <w:t>zmieniająca uchwałę w sprawie zatwierdzenia kryteriów wyboru projektów Europejskiego Funduszu Rozwoju Regionalnego FEM 2021-2027 – kryteria zero-jedynkowe</w:t>
      </w:r>
      <w:r w:rsidR="00AF1E09">
        <w:rPr>
          <w:rFonts w:cstheme="minorHAnsi"/>
          <w:sz w:val="18"/>
          <w:szCs w:val="18"/>
        </w:rPr>
        <w:t>;</w:t>
      </w:r>
      <w:r w:rsidR="00AF1E09" w:rsidRPr="00AF1E09">
        <w:rPr>
          <w:rFonts w:cstheme="minorHAnsi"/>
          <w:sz w:val="18"/>
          <w:szCs w:val="18"/>
        </w:rPr>
        <w:t xml:space="preserve"> </w:t>
      </w:r>
    </w:p>
    <w:p w14:paraId="66848B2B" w14:textId="602028AC" w:rsidR="00B34112" w:rsidRDefault="00AF1E0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AF1E09">
        <w:rPr>
          <w:rFonts w:cstheme="minorHAnsi"/>
          <w:sz w:val="18"/>
          <w:szCs w:val="18"/>
        </w:rPr>
        <w:t>Uchwała nr 7</w:t>
      </w:r>
      <w:r>
        <w:rPr>
          <w:rFonts w:cstheme="minorHAnsi"/>
          <w:sz w:val="18"/>
          <w:szCs w:val="18"/>
        </w:rPr>
        <w:t>7</w:t>
      </w:r>
      <w:r w:rsidRPr="00AF1E09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>z dnia 26 czerwca 2025 r</w:t>
      </w:r>
      <w:r>
        <w:rPr>
          <w:rFonts w:cstheme="minorHAnsi"/>
          <w:sz w:val="18"/>
          <w:szCs w:val="18"/>
        </w:rPr>
        <w:t xml:space="preserve">. </w:t>
      </w:r>
      <w:r w:rsidRPr="00AF1E09">
        <w:rPr>
          <w:rFonts w:cstheme="minorHAnsi"/>
          <w:sz w:val="18"/>
          <w:szCs w:val="18"/>
        </w:rPr>
        <w:t>w sprawie zatwierdzenia kryteriów dostępu dla naboru niekonkurencyjnego w ramach Priorytetu II – Fundusze Europejskie na zielony rozwój Mazowsza, Działanie 2.6 Gospodarka o obiegu zamkniętym, Typ projektu: Zagospodarowanie odpadów niebezpiecznych</w:t>
      </w:r>
      <w:r>
        <w:rPr>
          <w:rFonts w:cstheme="minorHAnsi"/>
          <w:sz w:val="18"/>
          <w:szCs w:val="18"/>
        </w:rPr>
        <w:t>;</w:t>
      </w:r>
    </w:p>
    <w:p w14:paraId="1D1D0DC8" w14:textId="4CC53E80" w:rsidR="00AF1E09" w:rsidRPr="00AF1E09" w:rsidRDefault="00AF1E09" w:rsidP="00AF1E09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b/>
          <w:bCs/>
          <w:iCs/>
          <w:sz w:val="18"/>
          <w:szCs w:val="18"/>
        </w:rPr>
      </w:pPr>
      <w:r w:rsidRPr="00AF1E09">
        <w:rPr>
          <w:rFonts w:cstheme="minorHAnsi"/>
          <w:sz w:val="18"/>
          <w:szCs w:val="18"/>
        </w:rPr>
        <w:t>Uchwała nr 7</w:t>
      </w:r>
      <w:r>
        <w:rPr>
          <w:rFonts w:cstheme="minorHAnsi"/>
          <w:sz w:val="18"/>
          <w:szCs w:val="18"/>
        </w:rPr>
        <w:t>8</w:t>
      </w:r>
      <w:r w:rsidRPr="00AF1E09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 xml:space="preserve">z dnia 26 czerwca 2025 r. </w:t>
      </w:r>
      <w:r w:rsidRPr="00AF1E09">
        <w:rPr>
          <w:rFonts w:cstheme="minorHAnsi"/>
          <w:iCs/>
          <w:sz w:val="18"/>
          <w:szCs w:val="18"/>
        </w:rPr>
        <w:t>w sprawie zatwierdzenia kryteriów dostępu i kryteriów merytorycznych szczegółowych dla naboru konkurencyjnego w ramach Priorytetu III - Fundusze Europejskie na rozwój mobilności miejskiej na Mazowszu, Działanie 3.1 Mobilność miejska, Typ projektu: Przygotowanie i aktualizacja planów zrównoważonej mobilności miejskiej (SUMP)</w:t>
      </w:r>
      <w:r>
        <w:rPr>
          <w:rFonts w:cstheme="minorHAnsi"/>
          <w:iCs/>
          <w:sz w:val="18"/>
          <w:szCs w:val="18"/>
        </w:rPr>
        <w:t>;</w:t>
      </w:r>
    </w:p>
    <w:p w14:paraId="33BC2A3A" w14:textId="61BDECAD" w:rsidR="00AF1E09" w:rsidRDefault="00AF1E0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bookmarkStart w:id="6" w:name="_Hlk202860872"/>
      <w:r w:rsidRPr="00AF1E09">
        <w:rPr>
          <w:rFonts w:cstheme="minorHAnsi"/>
          <w:sz w:val="18"/>
          <w:szCs w:val="18"/>
        </w:rPr>
        <w:t>Uchwała nr 7</w:t>
      </w:r>
      <w:r>
        <w:rPr>
          <w:rFonts w:cstheme="minorHAnsi"/>
          <w:sz w:val="18"/>
          <w:szCs w:val="18"/>
        </w:rPr>
        <w:t>9</w:t>
      </w:r>
      <w:r w:rsidRPr="00AF1E09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>z dnia 26 czerwca 2025 r.</w:t>
      </w:r>
      <w:r>
        <w:rPr>
          <w:rFonts w:cstheme="minorHAnsi"/>
          <w:sz w:val="18"/>
          <w:szCs w:val="18"/>
        </w:rPr>
        <w:t xml:space="preserve"> </w:t>
      </w:r>
      <w:bookmarkEnd w:id="6"/>
      <w:r w:rsidRPr="00AF1E09">
        <w:rPr>
          <w:rFonts w:cstheme="minorHAnsi"/>
          <w:sz w:val="18"/>
          <w:szCs w:val="18"/>
        </w:rPr>
        <w:t xml:space="preserve">zmieniająca uchwałę w sprawie zatwierdzenia systematyki kryteriów obowiązujących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>w ramach programu Fundusze Europejskie dla Mazowsza 2021-2027 (Europejski Fundusz Społeczny Plus) dla projektów wybieranych w sposób konkurencyjny i niekonkurencyjny oraz kryteriów ogólnych wyboru projektów, mających zastosowanie dla wszystkich typów operacji, w ramach programu Fundusze Europejskie dla Mazowsza 2021-2027</w:t>
      </w:r>
      <w:r>
        <w:rPr>
          <w:rFonts w:cstheme="minorHAnsi"/>
          <w:sz w:val="18"/>
          <w:szCs w:val="18"/>
        </w:rPr>
        <w:t>;</w:t>
      </w:r>
    </w:p>
    <w:p w14:paraId="56CB7ADB" w14:textId="4E2D993D" w:rsidR="00AF1E09" w:rsidRDefault="00AF1E0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bookmarkStart w:id="7" w:name="_Hlk202860902"/>
      <w:r w:rsidRPr="00AF1E09">
        <w:rPr>
          <w:rFonts w:cstheme="minorHAnsi"/>
          <w:sz w:val="18"/>
          <w:szCs w:val="18"/>
        </w:rPr>
        <w:t xml:space="preserve">Uchwała nr </w:t>
      </w:r>
      <w:r>
        <w:rPr>
          <w:rFonts w:cstheme="minorHAnsi"/>
          <w:sz w:val="18"/>
          <w:szCs w:val="18"/>
        </w:rPr>
        <w:t>80</w:t>
      </w:r>
      <w:r w:rsidRPr="00AF1E09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>z dnia 26 czerwca 2025 r.</w:t>
      </w:r>
      <w:r w:rsidRPr="00AF1E09">
        <w:t xml:space="preserve"> </w:t>
      </w:r>
      <w:bookmarkEnd w:id="7"/>
      <w:r w:rsidRPr="00AF1E09">
        <w:rPr>
          <w:rFonts w:cstheme="minorHAnsi"/>
          <w:sz w:val="18"/>
          <w:szCs w:val="18"/>
        </w:rPr>
        <w:t>w sprawie zatwierdzenia kryteriów dostępu oraz kryteriów premiujących dla naboru konkurencyjnego w ramach Priorytetu VI Fundusze Europejskie dla aktywnego zawodowo Mazowsza, Działanie 6.5 Wsparcie dla pracodawców i pracowników, Typ projektów: Wsparcie pracodawców z sektora prywatnego we wprowadzaniu pracy zdalnej</w:t>
      </w:r>
      <w:r>
        <w:rPr>
          <w:rFonts w:cstheme="minorHAnsi"/>
          <w:sz w:val="18"/>
          <w:szCs w:val="18"/>
        </w:rPr>
        <w:t>;</w:t>
      </w:r>
    </w:p>
    <w:p w14:paraId="2D525BE8" w14:textId="465CA4AF" w:rsidR="00AF1E09" w:rsidRDefault="00AF1E09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AF1E09">
        <w:rPr>
          <w:rFonts w:cstheme="minorHAnsi"/>
          <w:sz w:val="18"/>
          <w:szCs w:val="18"/>
        </w:rPr>
        <w:t>Uchwała nr 8</w:t>
      </w:r>
      <w:r>
        <w:rPr>
          <w:rFonts w:cstheme="minorHAnsi"/>
          <w:sz w:val="18"/>
          <w:szCs w:val="18"/>
        </w:rPr>
        <w:t>1</w:t>
      </w:r>
      <w:r w:rsidRPr="00AF1E09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AF1E09">
        <w:rPr>
          <w:rFonts w:cstheme="minorHAnsi"/>
          <w:sz w:val="18"/>
          <w:szCs w:val="18"/>
        </w:rPr>
        <w:t>z dnia 26 czerwca 2025 r.</w:t>
      </w:r>
      <w:r w:rsidR="00215E66">
        <w:rPr>
          <w:rFonts w:cstheme="minorHAnsi"/>
          <w:sz w:val="18"/>
          <w:szCs w:val="18"/>
        </w:rPr>
        <w:t xml:space="preserve"> </w:t>
      </w:r>
      <w:r w:rsidR="00215E66" w:rsidRPr="00215E66">
        <w:rPr>
          <w:rFonts w:cstheme="minorHAnsi"/>
          <w:sz w:val="18"/>
          <w:szCs w:val="18"/>
        </w:rPr>
        <w:t>w sprawie 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Profilaktyka wypalenia zawodowego</w:t>
      </w:r>
      <w:r w:rsidR="00215E66">
        <w:rPr>
          <w:rFonts w:cstheme="minorHAnsi"/>
          <w:sz w:val="18"/>
          <w:szCs w:val="18"/>
        </w:rPr>
        <w:t>;</w:t>
      </w:r>
    </w:p>
    <w:p w14:paraId="1CF1C3CE" w14:textId="6B269A26" w:rsidR="00215E66" w:rsidRDefault="00215E66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bookmarkStart w:id="8" w:name="_Hlk202861013"/>
      <w:r w:rsidRPr="00215E66">
        <w:rPr>
          <w:rFonts w:cstheme="minorHAnsi"/>
          <w:sz w:val="18"/>
          <w:szCs w:val="18"/>
        </w:rPr>
        <w:t>Uchwała nr 8</w:t>
      </w:r>
      <w:r>
        <w:rPr>
          <w:rFonts w:cstheme="minorHAnsi"/>
          <w:sz w:val="18"/>
          <w:szCs w:val="18"/>
        </w:rPr>
        <w:t>2</w:t>
      </w:r>
      <w:r w:rsidRPr="00215E66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215E66">
        <w:rPr>
          <w:rFonts w:cstheme="minorHAnsi"/>
          <w:sz w:val="18"/>
          <w:szCs w:val="18"/>
        </w:rPr>
        <w:t>z dnia 26 czerwca 2025 r.</w:t>
      </w:r>
      <w:r>
        <w:rPr>
          <w:rFonts w:cstheme="minorHAnsi"/>
          <w:sz w:val="18"/>
          <w:szCs w:val="18"/>
        </w:rPr>
        <w:t xml:space="preserve"> </w:t>
      </w:r>
      <w:bookmarkEnd w:id="8"/>
      <w:r w:rsidRPr="00215E66">
        <w:rPr>
          <w:rFonts w:cstheme="minorHAnsi"/>
          <w:sz w:val="18"/>
          <w:szCs w:val="18"/>
        </w:rPr>
        <w:t xml:space="preserve">w sprawie zatwierdzenia kryteriów dostępu oraz kryteriów premiujących dla naboru </w:t>
      </w:r>
      <w:r w:rsidRPr="00215E66">
        <w:rPr>
          <w:rFonts w:cstheme="minorHAnsi"/>
          <w:sz w:val="18"/>
          <w:szCs w:val="18"/>
        </w:rPr>
        <w:lastRenderedPageBreak/>
        <w:t>konkurencyjnego w ramach Priorytetu VI Fundusze Europejskie dla aktywnego zawodowo Mazowsza, Działanie 6.6 Zdrowie pracowników, Typ projektów: Wdrażanie programów służących przeciwdziałaniu dezaktywacji zawodowej oraz aktywnemu i zdrowemu starzeniu się, Nabór: Rehabilitacja dla osób pracujących i powracających do pracy</w:t>
      </w:r>
      <w:r>
        <w:rPr>
          <w:rFonts w:cstheme="minorHAnsi"/>
          <w:sz w:val="18"/>
          <w:szCs w:val="18"/>
        </w:rPr>
        <w:t>;</w:t>
      </w:r>
    </w:p>
    <w:p w14:paraId="02E041F5" w14:textId="42F49612" w:rsidR="00215E66" w:rsidRPr="00AF1E09" w:rsidRDefault="00215E66" w:rsidP="00B34112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215E66">
        <w:rPr>
          <w:rFonts w:cstheme="minorHAnsi"/>
          <w:sz w:val="18"/>
          <w:szCs w:val="18"/>
        </w:rPr>
        <w:t>Uchwała nr 8</w:t>
      </w:r>
      <w:r w:rsidR="0045457D">
        <w:rPr>
          <w:rFonts w:cstheme="minorHAnsi"/>
          <w:sz w:val="18"/>
          <w:szCs w:val="18"/>
        </w:rPr>
        <w:t>3</w:t>
      </w:r>
      <w:r w:rsidRPr="00215E66">
        <w:rPr>
          <w:rFonts w:cstheme="minorHAnsi"/>
          <w:sz w:val="18"/>
          <w:szCs w:val="18"/>
        </w:rPr>
        <w:t xml:space="preserve">/XXVII/2025 Komitetu Monitorującego program Fundusze Europejskie dla Mazowsza 2021-2027 </w:t>
      </w:r>
      <w:r w:rsidR="002153D7">
        <w:rPr>
          <w:rFonts w:cstheme="minorHAnsi"/>
          <w:sz w:val="18"/>
          <w:szCs w:val="18"/>
        </w:rPr>
        <w:br/>
      </w:r>
      <w:r w:rsidRPr="00215E66">
        <w:rPr>
          <w:rFonts w:cstheme="minorHAnsi"/>
          <w:sz w:val="18"/>
          <w:szCs w:val="18"/>
        </w:rPr>
        <w:t>z dnia 26 czerwca 2025 r.</w:t>
      </w:r>
      <w:r w:rsidRPr="00215E66">
        <w:t xml:space="preserve"> </w:t>
      </w:r>
      <w:r w:rsidRPr="00215E66">
        <w:rPr>
          <w:rFonts w:cstheme="minorHAnsi"/>
          <w:sz w:val="18"/>
          <w:szCs w:val="18"/>
        </w:rPr>
        <w:t xml:space="preserve">w sprawie zatwierdzenia kryteriów dostępu i merytorycznych szczegółowych dla naboru konkurencyjnego w ramach Priorytetu VIII Fundusze Europejskie dla aktywnej integracji oraz rozwoju usług społecznych i zdrowotnych na Mazowszu, Działanie 8.5 Usługi społeczne i zdrowotne, Typ projektów: Wsparcie procesu </w:t>
      </w:r>
      <w:proofErr w:type="spellStart"/>
      <w:r w:rsidRPr="00215E66">
        <w:rPr>
          <w:rFonts w:cstheme="minorHAnsi"/>
          <w:sz w:val="18"/>
          <w:szCs w:val="18"/>
        </w:rPr>
        <w:t>deinstytucjonalizacji</w:t>
      </w:r>
      <w:proofErr w:type="spellEnd"/>
      <w:r w:rsidRPr="00215E66">
        <w:rPr>
          <w:rFonts w:cstheme="minorHAnsi"/>
          <w:sz w:val="18"/>
          <w:szCs w:val="18"/>
        </w:rPr>
        <w:t xml:space="preserve"> w ochronie zdrowia, Nabór: Regionalny Program Zdrowotny w zakresie rozszerzenia dostępności nowoczesnych instrumentalnych metod diagnostyki i rehabilitacji dzieci z mózgowym porażeniem dziecięcym na terenie województwa mazowieckiego</w:t>
      </w:r>
      <w:r>
        <w:rPr>
          <w:rFonts w:cstheme="minorHAnsi"/>
          <w:sz w:val="18"/>
          <w:szCs w:val="18"/>
        </w:rPr>
        <w:t>.</w:t>
      </w:r>
    </w:p>
    <w:sectPr w:rsidR="00215E66" w:rsidRPr="00AF1E09" w:rsidSect="00193F7F">
      <w:footerReference w:type="default" r:id="rId8"/>
      <w:headerReference w:type="first" r:id="rId9"/>
      <w:pgSz w:w="11906" w:h="16838"/>
      <w:pgMar w:top="993" w:right="141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B17E" w14:textId="77777777" w:rsidR="00CE3365" w:rsidRDefault="00CE3365" w:rsidP="00A72E7E">
      <w:pPr>
        <w:spacing w:after="0" w:line="240" w:lineRule="auto"/>
      </w:pPr>
      <w:r>
        <w:separator/>
      </w:r>
    </w:p>
  </w:endnote>
  <w:endnote w:type="continuationSeparator" w:id="0">
    <w:p w14:paraId="28779CD8" w14:textId="77777777" w:rsidR="00CE3365" w:rsidRDefault="00CE3365" w:rsidP="00A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33078"/>
      <w:docPartObj>
        <w:docPartGallery w:val="Page Numbers (Bottom of Page)"/>
        <w:docPartUnique/>
      </w:docPartObj>
    </w:sdtPr>
    <w:sdtEndPr/>
    <w:sdtContent>
      <w:p w14:paraId="6B0C2B1E" w14:textId="77777777" w:rsidR="003469F0" w:rsidRDefault="003469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F7">
          <w:rPr>
            <w:noProof/>
          </w:rPr>
          <w:t>3</w:t>
        </w:r>
        <w:r>
          <w:fldChar w:fldCharType="end"/>
        </w:r>
      </w:p>
    </w:sdtContent>
  </w:sdt>
  <w:p w14:paraId="4CDF1B67" w14:textId="77777777" w:rsidR="003469F0" w:rsidRDefault="00346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6284" w14:textId="77777777" w:rsidR="00CE3365" w:rsidRDefault="00CE3365" w:rsidP="00A72E7E">
      <w:pPr>
        <w:spacing w:after="0" w:line="240" w:lineRule="auto"/>
      </w:pPr>
      <w:r>
        <w:separator/>
      </w:r>
    </w:p>
  </w:footnote>
  <w:footnote w:type="continuationSeparator" w:id="0">
    <w:p w14:paraId="0F38A981" w14:textId="77777777" w:rsidR="00CE3365" w:rsidRDefault="00CE3365" w:rsidP="00A7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5D18" w14:textId="2394BE96" w:rsidR="003469F0" w:rsidRDefault="005E4894">
    <w:pPr>
      <w:pStyle w:val="Nagwek"/>
    </w:pPr>
    <w:r>
      <w:rPr>
        <w:noProof/>
      </w:rPr>
      <w:drawing>
        <wp:inline distT="0" distB="0" distL="0" distR="0" wp14:anchorId="1ACB80D8" wp14:editId="19271DF7">
          <wp:extent cx="5771515" cy="523875"/>
          <wp:effectExtent l="0" t="0" r="635" b="9525"/>
          <wp:docPr id="245727137" name="Obraz 24572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B25"/>
    <w:multiLevelType w:val="hybridMultilevel"/>
    <w:tmpl w:val="FA02D3F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34B"/>
    <w:multiLevelType w:val="hybridMultilevel"/>
    <w:tmpl w:val="01EE83D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82B"/>
    <w:multiLevelType w:val="hybridMultilevel"/>
    <w:tmpl w:val="A4D887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F70"/>
    <w:multiLevelType w:val="hybridMultilevel"/>
    <w:tmpl w:val="3DECF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5712"/>
    <w:multiLevelType w:val="hybridMultilevel"/>
    <w:tmpl w:val="04F81052"/>
    <w:lvl w:ilvl="0" w:tplc="340E4F78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475"/>
    <w:multiLevelType w:val="hybridMultilevel"/>
    <w:tmpl w:val="ADEA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30C3"/>
    <w:multiLevelType w:val="hybridMultilevel"/>
    <w:tmpl w:val="ED3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1BC2"/>
    <w:multiLevelType w:val="singleLevel"/>
    <w:tmpl w:val="9508E72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8" w15:restartNumberingAfterBreak="0">
    <w:nsid w:val="180815F1"/>
    <w:multiLevelType w:val="hybridMultilevel"/>
    <w:tmpl w:val="F84A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593A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08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509"/>
    <w:multiLevelType w:val="hybridMultilevel"/>
    <w:tmpl w:val="6B74B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C47B4"/>
    <w:multiLevelType w:val="hybridMultilevel"/>
    <w:tmpl w:val="61E4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768E7"/>
    <w:multiLevelType w:val="hybridMultilevel"/>
    <w:tmpl w:val="14EE3DBC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33160"/>
    <w:multiLevelType w:val="hybridMultilevel"/>
    <w:tmpl w:val="061CE4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A233A"/>
    <w:multiLevelType w:val="hybridMultilevel"/>
    <w:tmpl w:val="235E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8316C"/>
    <w:multiLevelType w:val="hybridMultilevel"/>
    <w:tmpl w:val="D8BAE9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08EC"/>
    <w:multiLevelType w:val="hybridMultilevel"/>
    <w:tmpl w:val="FDF0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B461B"/>
    <w:multiLevelType w:val="hybridMultilevel"/>
    <w:tmpl w:val="DC5A16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C3767"/>
    <w:multiLevelType w:val="hybridMultilevel"/>
    <w:tmpl w:val="D60E8E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D1539"/>
    <w:multiLevelType w:val="hybridMultilevel"/>
    <w:tmpl w:val="A04A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2AD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E96"/>
    <w:multiLevelType w:val="hybridMultilevel"/>
    <w:tmpl w:val="D654EB4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D80E68"/>
    <w:multiLevelType w:val="hybridMultilevel"/>
    <w:tmpl w:val="D79ABF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8783C"/>
    <w:multiLevelType w:val="hybridMultilevel"/>
    <w:tmpl w:val="DDE066E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50592B"/>
    <w:multiLevelType w:val="hybridMultilevel"/>
    <w:tmpl w:val="1994A336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014888"/>
    <w:multiLevelType w:val="hybridMultilevel"/>
    <w:tmpl w:val="A832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466CA"/>
    <w:multiLevelType w:val="hybridMultilevel"/>
    <w:tmpl w:val="E6E467C6"/>
    <w:lvl w:ilvl="0" w:tplc="5E127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9609">
    <w:abstractNumId w:val="10"/>
  </w:num>
  <w:num w:numId="2" w16cid:durableId="586498057">
    <w:abstractNumId w:val="9"/>
  </w:num>
  <w:num w:numId="3" w16cid:durableId="487019359">
    <w:abstractNumId w:val="3"/>
  </w:num>
  <w:num w:numId="4" w16cid:durableId="157233549">
    <w:abstractNumId w:val="21"/>
  </w:num>
  <w:num w:numId="5" w16cid:durableId="135684141">
    <w:abstractNumId w:val="27"/>
  </w:num>
  <w:num w:numId="6" w16cid:durableId="1392734063">
    <w:abstractNumId w:val="18"/>
  </w:num>
  <w:num w:numId="7" w16cid:durableId="2111898341">
    <w:abstractNumId w:val="7"/>
  </w:num>
  <w:num w:numId="8" w16cid:durableId="6080474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81872">
    <w:abstractNumId w:val="23"/>
  </w:num>
  <w:num w:numId="10" w16cid:durableId="885720507">
    <w:abstractNumId w:val="14"/>
  </w:num>
  <w:num w:numId="11" w16cid:durableId="360403246">
    <w:abstractNumId w:val="0"/>
  </w:num>
  <w:num w:numId="12" w16cid:durableId="671950390">
    <w:abstractNumId w:val="5"/>
  </w:num>
  <w:num w:numId="13" w16cid:durableId="786045908">
    <w:abstractNumId w:val="4"/>
  </w:num>
  <w:num w:numId="14" w16cid:durableId="487790095">
    <w:abstractNumId w:val="20"/>
  </w:num>
  <w:num w:numId="15" w16cid:durableId="1676298526">
    <w:abstractNumId w:val="17"/>
  </w:num>
  <w:num w:numId="16" w16cid:durableId="478615932">
    <w:abstractNumId w:val="15"/>
  </w:num>
  <w:num w:numId="17" w16cid:durableId="1278181096">
    <w:abstractNumId w:val="12"/>
  </w:num>
  <w:num w:numId="18" w16cid:durableId="458962746">
    <w:abstractNumId w:val="26"/>
  </w:num>
  <w:num w:numId="19" w16cid:durableId="980383928">
    <w:abstractNumId w:val="25"/>
  </w:num>
  <w:num w:numId="20" w16cid:durableId="2087803373">
    <w:abstractNumId w:val="8"/>
  </w:num>
  <w:num w:numId="21" w16cid:durableId="418916473">
    <w:abstractNumId w:val="6"/>
  </w:num>
  <w:num w:numId="22" w16cid:durableId="59598706">
    <w:abstractNumId w:val="22"/>
  </w:num>
  <w:num w:numId="23" w16cid:durableId="2016568939">
    <w:abstractNumId w:val="24"/>
  </w:num>
  <w:num w:numId="24" w16cid:durableId="651524061">
    <w:abstractNumId w:val="11"/>
  </w:num>
  <w:num w:numId="25" w16cid:durableId="789975958">
    <w:abstractNumId w:val="13"/>
  </w:num>
  <w:num w:numId="26" w16cid:durableId="1224683095">
    <w:abstractNumId w:val="19"/>
  </w:num>
  <w:num w:numId="27" w16cid:durableId="1450317357">
    <w:abstractNumId w:val="16"/>
  </w:num>
  <w:num w:numId="28" w16cid:durableId="803233316">
    <w:abstractNumId w:val="2"/>
  </w:num>
  <w:num w:numId="29" w16cid:durableId="139076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0"/>
    <w:rsid w:val="00001D8C"/>
    <w:rsid w:val="000057D0"/>
    <w:rsid w:val="000076D0"/>
    <w:rsid w:val="0001062C"/>
    <w:rsid w:val="00011AFB"/>
    <w:rsid w:val="00015903"/>
    <w:rsid w:val="00015FCF"/>
    <w:rsid w:val="000169D7"/>
    <w:rsid w:val="00016CB8"/>
    <w:rsid w:val="000178CE"/>
    <w:rsid w:val="00021A65"/>
    <w:rsid w:val="00021ADE"/>
    <w:rsid w:val="00022536"/>
    <w:rsid w:val="00023C79"/>
    <w:rsid w:val="000244BC"/>
    <w:rsid w:val="000248D7"/>
    <w:rsid w:val="00025BE5"/>
    <w:rsid w:val="00025FAC"/>
    <w:rsid w:val="00027795"/>
    <w:rsid w:val="00027986"/>
    <w:rsid w:val="0003082D"/>
    <w:rsid w:val="0003168B"/>
    <w:rsid w:val="00031E20"/>
    <w:rsid w:val="000327AA"/>
    <w:rsid w:val="00033E29"/>
    <w:rsid w:val="00034533"/>
    <w:rsid w:val="0003469F"/>
    <w:rsid w:val="000354BA"/>
    <w:rsid w:val="00035EF7"/>
    <w:rsid w:val="00036E53"/>
    <w:rsid w:val="00036ED9"/>
    <w:rsid w:val="0003748E"/>
    <w:rsid w:val="00040037"/>
    <w:rsid w:val="00040F18"/>
    <w:rsid w:val="0004132D"/>
    <w:rsid w:val="0004249C"/>
    <w:rsid w:val="00042E11"/>
    <w:rsid w:val="00043831"/>
    <w:rsid w:val="000440CE"/>
    <w:rsid w:val="000458D3"/>
    <w:rsid w:val="0005036C"/>
    <w:rsid w:val="000503F8"/>
    <w:rsid w:val="00051B85"/>
    <w:rsid w:val="000537DC"/>
    <w:rsid w:val="0005619B"/>
    <w:rsid w:val="00057398"/>
    <w:rsid w:val="0006044F"/>
    <w:rsid w:val="0006198E"/>
    <w:rsid w:val="00064921"/>
    <w:rsid w:val="00064CEE"/>
    <w:rsid w:val="00065CF6"/>
    <w:rsid w:val="00066481"/>
    <w:rsid w:val="00067A75"/>
    <w:rsid w:val="00070680"/>
    <w:rsid w:val="00073086"/>
    <w:rsid w:val="00076A14"/>
    <w:rsid w:val="00076D2E"/>
    <w:rsid w:val="000771F9"/>
    <w:rsid w:val="000777DD"/>
    <w:rsid w:val="0008118A"/>
    <w:rsid w:val="00082591"/>
    <w:rsid w:val="0008323C"/>
    <w:rsid w:val="00083A0E"/>
    <w:rsid w:val="00083B68"/>
    <w:rsid w:val="00085619"/>
    <w:rsid w:val="0008606D"/>
    <w:rsid w:val="00086B79"/>
    <w:rsid w:val="000873ED"/>
    <w:rsid w:val="00087F13"/>
    <w:rsid w:val="000901E4"/>
    <w:rsid w:val="000903A6"/>
    <w:rsid w:val="00092FD5"/>
    <w:rsid w:val="000932A3"/>
    <w:rsid w:val="00095303"/>
    <w:rsid w:val="00095A00"/>
    <w:rsid w:val="000A0747"/>
    <w:rsid w:val="000A0BBA"/>
    <w:rsid w:val="000A1A85"/>
    <w:rsid w:val="000A515C"/>
    <w:rsid w:val="000A58F1"/>
    <w:rsid w:val="000A5E6D"/>
    <w:rsid w:val="000A7160"/>
    <w:rsid w:val="000B1DB2"/>
    <w:rsid w:val="000B33B2"/>
    <w:rsid w:val="000B3EBE"/>
    <w:rsid w:val="000B55D5"/>
    <w:rsid w:val="000C026B"/>
    <w:rsid w:val="000C2C80"/>
    <w:rsid w:val="000C3911"/>
    <w:rsid w:val="000C3A50"/>
    <w:rsid w:val="000C6852"/>
    <w:rsid w:val="000C68D6"/>
    <w:rsid w:val="000C74B8"/>
    <w:rsid w:val="000D17D6"/>
    <w:rsid w:val="000D21B4"/>
    <w:rsid w:val="000D2FC4"/>
    <w:rsid w:val="000D35B5"/>
    <w:rsid w:val="000D3A4A"/>
    <w:rsid w:val="000D4AD0"/>
    <w:rsid w:val="000D591C"/>
    <w:rsid w:val="000D6ED8"/>
    <w:rsid w:val="000D706A"/>
    <w:rsid w:val="000D795B"/>
    <w:rsid w:val="000E065B"/>
    <w:rsid w:val="000E244F"/>
    <w:rsid w:val="000E2F6C"/>
    <w:rsid w:val="000E3A27"/>
    <w:rsid w:val="000E4268"/>
    <w:rsid w:val="000E43D2"/>
    <w:rsid w:val="000E50A4"/>
    <w:rsid w:val="000E640B"/>
    <w:rsid w:val="000E6960"/>
    <w:rsid w:val="000E7140"/>
    <w:rsid w:val="000E7BDD"/>
    <w:rsid w:val="000F1574"/>
    <w:rsid w:val="000F2E47"/>
    <w:rsid w:val="000F30BE"/>
    <w:rsid w:val="000F410C"/>
    <w:rsid w:val="000F4A9B"/>
    <w:rsid w:val="000F6A63"/>
    <w:rsid w:val="000F737A"/>
    <w:rsid w:val="000F7B32"/>
    <w:rsid w:val="000F7D2D"/>
    <w:rsid w:val="001005FE"/>
    <w:rsid w:val="00102AB6"/>
    <w:rsid w:val="0010301E"/>
    <w:rsid w:val="00103511"/>
    <w:rsid w:val="0010507F"/>
    <w:rsid w:val="0010645B"/>
    <w:rsid w:val="001119E5"/>
    <w:rsid w:val="001120E2"/>
    <w:rsid w:val="0011283C"/>
    <w:rsid w:val="0011333A"/>
    <w:rsid w:val="00113C4C"/>
    <w:rsid w:val="0011644C"/>
    <w:rsid w:val="00120225"/>
    <w:rsid w:val="001208FB"/>
    <w:rsid w:val="0012117A"/>
    <w:rsid w:val="001216E9"/>
    <w:rsid w:val="001218B7"/>
    <w:rsid w:val="0012201D"/>
    <w:rsid w:val="0012231D"/>
    <w:rsid w:val="00123309"/>
    <w:rsid w:val="00123B4C"/>
    <w:rsid w:val="00124B4C"/>
    <w:rsid w:val="00124F44"/>
    <w:rsid w:val="0012636B"/>
    <w:rsid w:val="00126C74"/>
    <w:rsid w:val="001300B4"/>
    <w:rsid w:val="0013045C"/>
    <w:rsid w:val="001313BB"/>
    <w:rsid w:val="001330C9"/>
    <w:rsid w:val="00134AF0"/>
    <w:rsid w:val="0013652C"/>
    <w:rsid w:val="00137551"/>
    <w:rsid w:val="001376EA"/>
    <w:rsid w:val="00137E9F"/>
    <w:rsid w:val="00140F30"/>
    <w:rsid w:val="0014264F"/>
    <w:rsid w:val="00142851"/>
    <w:rsid w:val="00142A79"/>
    <w:rsid w:val="00142F8B"/>
    <w:rsid w:val="00143572"/>
    <w:rsid w:val="001439DC"/>
    <w:rsid w:val="00143DC3"/>
    <w:rsid w:val="001444A7"/>
    <w:rsid w:val="001445B6"/>
    <w:rsid w:val="001451D4"/>
    <w:rsid w:val="001468A0"/>
    <w:rsid w:val="00147185"/>
    <w:rsid w:val="00147F2D"/>
    <w:rsid w:val="00151AD2"/>
    <w:rsid w:val="00152898"/>
    <w:rsid w:val="00154E5B"/>
    <w:rsid w:val="001560F8"/>
    <w:rsid w:val="00157617"/>
    <w:rsid w:val="00157B25"/>
    <w:rsid w:val="0016070C"/>
    <w:rsid w:val="00160FD8"/>
    <w:rsid w:val="00161E3E"/>
    <w:rsid w:val="001635F1"/>
    <w:rsid w:val="001636BA"/>
    <w:rsid w:val="00163C31"/>
    <w:rsid w:val="0016422D"/>
    <w:rsid w:val="001657E3"/>
    <w:rsid w:val="00166318"/>
    <w:rsid w:val="00172B1A"/>
    <w:rsid w:val="00174B14"/>
    <w:rsid w:val="00174CE9"/>
    <w:rsid w:val="0017704A"/>
    <w:rsid w:val="00177296"/>
    <w:rsid w:val="00181F49"/>
    <w:rsid w:val="001820E6"/>
    <w:rsid w:val="001842C6"/>
    <w:rsid w:val="00185336"/>
    <w:rsid w:val="0018559D"/>
    <w:rsid w:val="001861C4"/>
    <w:rsid w:val="0018648A"/>
    <w:rsid w:val="0018742B"/>
    <w:rsid w:val="0019092F"/>
    <w:rsid w:val="00191B93"/>
    <w:rsid w:val="00192104"/>
    <w:rsid w:val="00192A71"/>
    <w:rsid w:val="00192CE2"/>
    <w:rsid w:val="00193532"/>
    <w:rsid w:val="00193869"/>
    <w:rsid w:val="00193F7F"/>
    <w:rsid w:val="001943C6"/>
    <w:rsid w:val="00194F2F"/>
    <w:rsid w:val="00196205"/>
    <w:rsid w:val="001965C4"/>
    <w:rsid w:val="001967DA"/>
    <w:rsid w:val="001A0724"/>
    <w:rsid w:val="001A07C7"/>
    <w:rsid w:val="001A0A3F"/>
    <w:rsid w:val="001A0D59"/>
    <w:rsid w:val="001A1441"/>
    <w:rsid w:val="001A2C39"/>
    <w:rsid w:val="001A2EB3"/>
    <w:rsid w:val="001A3202"/>
    <w:rsid w:val="001A56C7"/>
    <w:rsid w:val="001A67D3"/>
    <w:rsid w:val="001A68B2"/>
    <w:rsid w:val="001A6DDD"/>
    <w:rsid w:val="001A70F6"/>
    <w:rsid w:val="001A7F19"/>
    <w:rsid w:val="001B11D1"/>
    <w:rsid w:val="001B1D36"/>
    <w:rsid w:val="001B2519"/>
    <w:rsid w:val="001B3888"/>
    <w:rsid w:val="001B3D19"/>
    <w:rsid w:val="001B4E16"/>
    <w:rsid w:val="001B5542"/>
    <w:rsid w:val="001B67EB"/>
    <w:rsid w:val="001B71D6"/>
    <w:rsid w:val="001C0050"/>
    <w:rsid w:val="001C193E"/>
    <w:rsid w:val="001C2EA5"/>
    <w:rsid w:val="001C36F0"/>
    <w:rsid w:val="001C3E2B"/>
    <w:rsid w:val="001C4A7C"/>
    <w:rsid w:val="001C5BC3"/>
    <w:rsid w:val="001C681B"/>
    <w:rsid w:val="001D03F4"/>
    <w:rsid w:val="001D04D4"/>
    <w:rsid w:val="001D0D6B"/>
    <w:rsid w:val="001D1800"/>
    <w:rsid w:val="001D1C12"/>
    <w:rsid w:val="001D2D5A"/>
    <w:rsid w:val="001D321F"/>
    <w:rsid w:val="001D402B"/>
    <w:rsid w:val="001D4D91"/>
    <w:rsid w:val="001D5BDD"/>
    <w:rsid w:val="001D5E9D"/>
    <w:rsid w:val="001D6D5E"/>
    <w:rsid w:val="001D6F9F"/>
    <w:rsid w:val="001E0211"/>
    <w:rsid w:val="001E0D83"/>
    <w:rsid w:val="001E1061"/>
    <w:rsid w:val="001E12CE"/>
    <w:rsid w:val="001E3690"/>
    <w:rsid w:val="001E4D25"/>
    <w:rsid w:val="001E4D51"/>
    <w:rsid w:val="001E583A"/>
    <w:rsid w:val="001E6743"/>
    <w:rsid w:val="001F0265"/>
    <w:rsid w:val="001F0F62"/>
    <w:rsid w:val="001F1790"/>
    <w:rsid w:val="001F410E"/>
    <w:rsid w:val="001F43BC"/>
    <w:rsid w:val="001F4FF0"/>
    <w:rsid w:val="001F56A6"/>
    <w:rsid w:val="0020199D"/>
    <w:rsid w:val="00202706"/>
    <w:rsid w:val="0020329C"/>
    <w:rsid w:val="002039CD"/>
    <w:rsid w:val="00203AD1"/>
    <w:rsid w:val="00205AA8"/>
    <w:rsid w:val="00207650"/>
    <w:rsid w:val="00207666"/>
    <w:rsid w:val="00207A07"/>
    <w:rsid w:val="00211338"/>
    <w:rsid w:val="00211B75"/>
    <w:rsid w:val="00212500"/>
    <w:rsid w:val="00213399"/>
    <w:rsid w:val="002138FE"/>
    <w:rsid w:val="00213E1D"/>
    <w:rsid w:val="0021401F"/>
    <w:rsid w:val="002145AE"/>
    <w:rsid w:val="002153D7"/>
    <w:rsid w:val="00215E66"/>
    <w:rsid w:val="00215E96"/>
    <w:rsid w:val="00216295"/>
    <w:rsid w:val="002164BF"/>
    <w:rsid w:val="00216AEC"/>
    <w:rsid w:val="00217F7F"/>
    <w:rsid w:val="00222030"/>
    <w:rsid w:val="00222CC4"/>
    <w:rsid w:val="00223D73"/>
    <w:rsid w:val="00223FCA"/>
    <w:rsid w:val="00223FD8"/>
    <w:rsid w:val="002240C9"/>
    <w:rsid w:val="00224747"/>
    <w:rsid w:val="00224DCE"/>
    <w:rsid w:val="0022510A"/>
    <w:rsid w:val="002252F9"/>
    <w:rsid w:val="002255EF"/>
    <w:rsid w:val="00225D19"/>
    <w:rsid w:val="0022694F"/>
    <w:rsid w:val="0022781B"/>
    <w:rsid w:val="00227C7E"/>
    <w:rsid w:val="00231105"/>
    <w:rsid w:val="00232E84"/>
    <w:rsid w:val="00233CAA"/>
    <w:rsid w:val="00234163"/>
    <w:rsid w:val="00234B36"/>
    <w:rsid w:val="00234C04"/>
    <w:rsid w:val="00235865"/>
    <w:rsid w:val="00235944"/>
    <w:rsid w:val="00237832"/>
    <w:rsid w:val="00237F6C"/>
    <w:rsid w:val="00240988"/>
    <w:rsid w:val="00240CC4"/>
    <w:rsid w:val="002416E0"/>
    <w:rsid w:val="00242403"/>
    <w:rsid w:val="002425B4"/>
    <w:rsid w:val="002427BC"/>
    <w:rsid w:val="00243CEC"/>
    <w:rsid w:val="00244152"/>
    <w:rsid w:val="00247CFD"/>
    <w:rsid w:val="002504E5"/>
    <w:rsid w:val="00252001"/>
    <w:rsid w:val="002521AE"/>
    <w:rsid w:val="00252265"/>
    <w:rsid w:val="002537E5"/>
    <w:rsid w:val="002538A8"/>
    <w:rsid w:val="002539D7"/>
    <w:rsid w:val="002551FE"/>
    <w:rsid w:val="00255350"/>
    <w:rsid w:val="00255FF0"/>
    <w:rsid w:val="00256D7B"/>
    <w:rsid w:val="00256E73"/>
    <w:rsid w:val="00257B08"/>
    <w:rsid w:val="002604AA"/>
    <w:rsid w:val="002606FC"/>
    <w:rsid w:val="0026291C"/>
    <w:rsid w:val="002639CE"/>
    <w:rsid w:val="00264150"/>
    <w:rsid w:val="002642D6"/>
    <w:rsid w:val="0026445D"/>
    <w:rsid w:val="00264E02"/>
    <w:rsid w:val="00265459"/>
    <w:rsid w:val="00265559"/>
    <w:rsid w:val="00265883"/>
    <w:rsid w:val="0026625A"/>
    <w:rsid w:val="00266863"/>
    <w:rsid w:val="002668C0"/>
    <w:rsid w:val="002705DE"/>
    <w:rsid w:val="00270B19"/>
    <w:rsid w:val="00272756"/>
    <w:rsid w:val="00273E71"/>
    <w:rsid w:val="00274833"/>
    <w:rsid w:val="00274888"/>
    <w:rsid w:val="00274C2A"/>
    <w:rsid w:val="00276546"/>
    <w:rsid w:val="00280FE0"/>
    <w:rsid w:val="002811DA"/>
    <w:rsid w:val="00282760"/>
    <w:rsid w:val="002833BB"/>
    <w:rsid w:val="0028366D"/>
    <w:rsid w:val="0028385B"/>
    <w:rsid w:val="00284F29"/>
    <w:rsid w:val="0028604D"/>
    <w:rsid w:val="00286EA1"/>
    <w:rsid w:val="00287B1D"/>
    <w:rsid w:val="00287F44"/>
    <w:rsid w:val="00290EA4"/>
    <w:rsid w:val="00294A78"/>
    <w:rsid w:val="002955E9"/>
    <w:rsid w:val="00297DD0"/>
    <w:rsid w:val="002A06ED"/>
    <w:rsid w:val="002A08D8"/>
    <w:rsid w:val="002A2331"/>
    <w:rsid w:val="002A2A54"/>
    <w:rsid w:val="002A5727"/>
    <w:rsid w:val="002A698F"/>
    <w:rsid w:val="002A6E1B"/>
    <w:rsid w:val="002B10D7"/>
    <w:rsid w:val="002B123B"/>
    <w:rsid w:val="002B12A6"/>
    <w:rsid w:val="002B1569"/>
    <w:rsid w:val="002B3CE3"/>
    <w:rsid w:val="002B494A"/>
    <w:rsid w:val="002B495E"/>
    <w:rsid w:val="002B67EF"/>
    <w:rsid w:val="002C0A3D"/>
    <w:rsid w:val="002C1450"/>
    <w:rsid w:val="002C163A"/>
    <w:rsid w:val="002C1827"/>
    <w:rsid w:val="002C3F20"/>
    <w:rsid w:val="002C3F8C"/>
    <w:rsid w:val="002C4BAC"/>
    <w:rsid w:val="002C562A"/>
    <w:rsid w:val="002C5745"/>
    <w:rsid w:val="002C67A7"/>
    <w:rsid w:val="002C693B"/>
    <w:rsid w:val="002C7CE7"/>
    <w:rsid w:val="002D116A"/>
    <w:rsid w:val="002D35B9"/>
    <w:rsid w:val="002D37C8"/>
    <w:rsid w:val="002D44A9"/>
    <w:rsid w:val="002D45B8"/>
    <w:rsid w:val="002D4CA8"/>
    <w:rsid w:val="002D4DB0"/>
    <w:rsid w:val="002D577A"/>
    <w:rsid w:val="002D5E62"/>
    <w:rsid w:val="002D62CE"/>
    <w:rsid w:val="002E095F"/>
    <w:rsid w:val="002E1B47"/>
    <w:rsid w:val="002E202F"/>
    <w:rsid w:val="002E205F"/>
    <w:rsid w:val="002E300F"/>
    <w:rsid w:val="002E4B41"/>
    <w:rsid w:val="002E5908"/>
    <w:rsid w:val="002E5F97"/>
    <w:rsid w:val="002E630A"/>
    <w:rsid w:val="002F01C5"/>
    <w:rsid w:val="002F1213"/>
    <w:rsid w:val="002F2B9C"/>
    <w:rsid w:val="002F379A"/>
    <w:rsid w:val="002F395C"/>
    <w:rsid w:val="002F3D34"/>
    <w:rsid w:val="002F60FB"/>
    <w:rsid w:val="002F65BB"/>
    <w:rsid w:val="002F7318"/>
    <w:rsid w:val="003004D3"/>
    <w:rsid w:val="00302A7F"/>
    <w:rsid w:val="00304EDA"/>
    <w:rsid w:val="003052B1"/>
    <w:rsid w:val="00305AC3"/>
    <w:rsid w:val="003066AC"/>
    <w:rsid w:val="00310893"/>
    <w:rsid w:val="0031103C"/>
    <w:rsid w:val="00312D9D"/>
    <w:rsid w:val="00313605"/>
    <w:rsid w:val="00313C81"/>
    <w:rsid w:val="00313C8E"/>
    <w:rsid w:val="00313FAA"/>
    <w:rsid w:val="00314801"/>
    <w:rsid w:val="00317E14"/>
    <w:rsid w:val="003200AC"/>
    <w:rsid w:val="00321C77"/>
    <w:rsid w:val="00322736"/>
    <w:rsid w:val="003238A7"/>
    <w:rsid w:val="00324A8C"/>
    <w:rsid w:val="00326BEB"/>
    <w:rsid w:val="00330D41"/>
    <w:rsid w:val="0033116B"/>
    <w:rsid w:val="0033348A"/>
    <w:rsid w:val="00333F86"/>
    <w:rsid w:val="0033400F"/>
    <w:rsid w:val="00336169"/>
    <w:rsid w:val="00336257"/>
    <w:rsid w:val="003367F8"/>
    <w:rsid w:val="0034041F"/>
    <w:rsid w:val="0034068F"/>
    <w:rsid w:val="00341EA6"/>
    <w:rsid w:val="00342414"/>
    <w:rsid w:val="00342747"/>
    <w:rsid w:val="0034396B"/>
    <w:rsid w:val="00345B79"/>
    <w:rsid w:val="003461C0"/>
    <w:rsid w:val="00346698"/>
    <w:rsid w:val="003469F0"/>
    <w:rsid w:val="003476F7"/>
    <w:rsid w:val="0034780B"/>
    <w:rsid w:val="003479D2"/>
    <w:rsid w:val="00352749"/>
    <w:rsid w:val="00352EA8"/>
    <w:rsid w:val="00354AD8"/>
    <w:rsid w:val="00356304"/>
    <w:rsid w:val="00356AFA"/>
    <w:rsid w:val="00361C4A"/>
    <w:rsid w:val="00361D07"/>
    <w:rsid w:val="003624CD"/>
    <w:rsid w:val="00362F1A"/>
    <w:rsid w:val="003644C2"/>
    <w:rsid w:val="003659DC"/>
    <w:rsid w:val="003673B3"/>
    <w:rsid w:val="003674EE"/>
    <w:rsid w:val="0036759A"/>
    <w:rsid w:val="00367D2F"/>
    <w:rsid w:val="0037050F"/>
    <w:rsid w:val="00370D9D"/>
    <w:rsid w:val="003714B1"/>
    <w:rsid w:val="00371A3E"/>
    <w:rsid w:val="00372157"/>
    <w:rsid w:val="0037316E"/>
    <w:rsid w:val="00373A2A"/>
    <w:rsid w:val="0037459F"/>
    <w:rsid w:val="00375E77"/>
    <w:rsid w:val="00380416"/>
    <w:rsid w:val="0038060C"/>
    <w:rsid w:val="00380F51"/>
    <w:rsid w:val="00382438"/>
    <w:rsid w:val="0038309F"/>
    <w:rsid w:val="00383D63"/>
    <w:rsid w:val="0038431A"/>
    <w:rsid w:val="00385870"/>
    <w:rsid w:val="00385B21"/>
    <w:rsid w:val="00386C7E"/>
    <w:rsid w:val="00387746"/>
    <w:rsid w:val="00387961"/>
    <w:rsid w:val="00387D3B"/>
    <w:rsid w:val="00387D8E"/>
    <w:rsid w:val="00390E6E"/>
    <w:rsid w:val="00391841"/>
    <w:rsid w:val="00391C59"/>
    <w:rsid w:val="00391F48"/>
    <w:rsid w:val="00392B88"/>
    <w:rsid w:val="00393F32"/>
    <w:rsid w:val="003942E3"/>
    <w:rsid w:val="0039480B"/>
    <w:rsid w:val="00394B4A"/>
    <w:rsid w:val="00395375"/>
    <w:rsid w:val="003954E1"/>
    <w:rsid w:val="00396023"/>
    <w:rsid w:val="0039724C"/>
    <w:rsid w:val="00397938"/>
    <w:rsid w:val="003A0579"/>
    <w:rsid w:val="003A09CB"/>
    <w:rsid w:val="003A25CC"/>
    <w:rsid w:val="003A3F2E"/>
    <w:rsid w:val="003A478C"/>
    <w:rsid w:val="003A62D6"/>
    <w:rsid w:val="003A6A84"/>
    <w:rsid w:val="003A7902"/>
    <w:rsid w:val="003A7FA6"/>
    <w:rsid w:val="003B09FE"/>
    <w:rsid w:val="003B0F20"/>
    <w:rsid w:val="003B28FC"/>
    <w:rsid w:val="003B3252"/>
    <w:rsid w:val="003B4054"/>
    <w:rsid w:val="003B4534"/>
    <w:rsid w:val="003B4643"/>
    <w:rsid w:val="003B60C2"/>
    <w:rsid w:val="003B65B5"/>
    <w:rsid w:val="003B6F56"/>
    <w:rsid w:val="003B6F64"/>
    <w:rsid w:val="003B6F9A"/>
    <w:rsid w:val="003B7536"/>
    <w:rsid w:val="003B7C7F"/>
    <w:rsid w:val="003C0314"/>
    <w:rsid w:val="003C083E"/>
    <w:rsid w:val="003C0AE4"/>
    <w:rsid w:val="003C126F"/>
    <w:rsid w:val="003C2EFF"/>
    <w:rsid w:val="003C36B2"/>
    <w:rsid w:val="003C3DF6"/>
    <w:rsid w:val="003C664D"/>
    <w:rsid w:val="003D00A8"/>
    <w:rsid w:val="003D0F0C"/>
    <w:rsid w:val="003D3033"/>
    <w:rsid w:val="003D3464"/>
    <w:rsid w:val="003D38FC"/>
    <w:rsid w:val="003D41DD"/>
    <w:rsid w:val="003D452A"/>
    <w:rsid w:val="003D6C70"/>
    <w:rsid w:val="003D7305"/>
    <w:rsid w:val="003D736A"/>
    <w:rsid w:val="003D7384"/>
    <w:rsid w:val="003E1D7D"/>
    <w:rsid w:val="003E2119"/>
    <w:rsid w:val="003E281D"/>
    <w:rsid w:val="003E2AF9"/>
    <w:rsid w:val="003E50E3"/>
    <w:rsid w:val="003E559B"/>
    <w:rsid w:val="003E5A56"/>
    <w:rsid w:val="003E60BF"/>
    <w:rsid w:val="003E6636"/>
    <w:rsid w:val="003E6D19"/>
    <w:rsid w:val="003F1B66"/>
    <w:rsid w:val="003F1C23"/>
    <w:rsid w:val="003F2227"/>
    <w:rsid w:val="003F23AC"/>
    <w:rsid w:val="003F2B51"/>
    <w:rsid w:val="003F2D76"/>
    <w:rsid w:val="003F32A6"/>
    <w:rsid w:val="003F521E"/>
    <w:rsid w:val="003F58C1"/>
    <w:rsid w:val="003F58E7"/>
    <w:rsid w:val="003F62E9"/>
    <w:rsid w:val="003F7E4C"/>
    <w:rsid w:val="00400AB9"/>
    <w:rsid w:val="00401C7D"/>
    <w:rsid w:val="004023CA"/>
    <w:rsid w:val="0040298C"/>
    <w:rsid w:val="00402E90"/>
    <w:rsid w:val="00404FF8"/>
    <w:rsid w:val="00405B39"/>
    <w:rsid w:val="00406361"/>
    <w:rsid w:val="004070E8"/>
    <w:rsid w:val="004115A1"/>
    <w:rsid w:val="00413678"/>
    <w:rsid w:val="004161CB"/>
    <w:rsid w:val="00416918"/>
    <w:rsid w:val="00416951"/>
    <w:rsid w:val="004178F1"/>
    <w:rsid w:val="00420082"/>
    <w:rsid w:val="004203C8"/>
    <w:rsid w:val="004204EB"/>
    <w:rsid w:val="00420900"/>
    <w:rsid w:val="004211CA"/>
    <w:rsid w:val="004215A0"/>
    <w:rsid w:val="00422100"/>
    <w:rsid w:val="004228BC"/>
    <w:rsid w:val="0042319F"/>
    <w:rsid w:val="00423F1C"/>
    <w:rsid w:val="0042497C"/>
    <w:rsid w:val="00425C7C"/>
    <w:rsid w:val="004267B7"/>
    <w:rsid w:val="00430986"/>
    <w:rsid w:val="00431F21"/>
    <w:rsid w:val="0043271B"/>
    <w:rsid w:val="00432F6C"/>
    <w:rsid w:val="00434DF1"/>
    <w:rsid w:val="004354B3"/>
    <w:rsid w:val="004356C1"/>
    <w:rsid w:val="004361E9"/>
    <w:rsid w:val="00436400"/>
    <w:rsid w:val="00436940"/>
    <w:rsid w:val="00437576"/>
    <w:rsid w:val="00437647"/>
    <w:rsid w:val="00437820"/>
    <w:rsid w:val="00437EA4"/>
    <w:rsid w:val="00437F56"/>
    <w:rsid w:val="00441139"/>
    <w:rsid w:val="00441250"/>
    <w:rsid w:val="00441631"/>
    <w:rsid w:val="0044291E"/>
    <w:rsid w:val="00442AC0"/>
    <w:rsid w:val="004438F0"/>
    <w:rsid w:val="00443DD6"/>
    <w:rsid w:val="00443F0F"/>
    <w:rsid w:val="00444658"/>
    <w:rsid w:val="004448DA"/>
    <w:rsid w:val="00444CA9"/>
    <w:rsid w:val="004450EF"/>
    <w:rsid w:val="00445DED"/>
    <w:rsid w:val="0044747F"/>
    <w:rsid w:val="00450406"/>
    <w:rsid w:val="004512CF"/>
    <w:rsid w:val="00451388"/>
    <w:rsid w:val="00453131"/>
    <w:rsid w:val="00454546"/>
    <w:rsid w:val="0045457D"/>
    <w:rsid w:val="004554A8"/>
    <w:rsid w:val="004555E1"/>
    <w:rsid w:val="004559F2"/>
    <w:rsid w:val="00456065"/>
    <w:rsid w:val="00457DC8"/>
    <w:rsid w:val="00460D6A"/>
    <w:rsid w:val="00463615"/>
    <w:rsid w:val="00463C86"/>
    <w:rsid w:val="00464638"/>
    <w:rsid w:val="0046576E"/>
    <w:rsid w:val="00467E76"/>
    <w:rsid w:val="00467ED7"/>
    <w:rsid w:val="00470195"/>
    <w:rsid w:val="0047035A"/>
    <w:rsid w:val="004706B5"/>
    <w:rsid w:val="0047194C"/>
    <w:rsid w:val="004729B3"/>
    <w:rsid w:val="00473053"/>
    <w:rsid w:val="004732F8"/>
    <w:rsid w:val="0047411E"/>
    <w:rsid w:val="004741FB"/>
    <w:rsid w:val="00475643"/>
    <w:rsid w:val="00476C55"/>
    <w:rsid w:val="0048198F"/>
    <w:rsid w:val="00481B17"/>
    <w:rsid w:val="0048279B"/>
    <w:rsid w:val="00482F08"/>
    <w:rsid w:val="004832E3"/>
    <w:rsid w:val="004839EC"/>
    <w:rsid w:val="00485119"/>
    <w:rsid w:val="00486349"/>
    <w:rsid w:val="004873AB"/>
    <w:rsid w:val="00490F55"/>
    <w:rsid w:val="00492905"/>
    <w:rsid w:val="004929F9"/>
    <w:rsid w:val="00493DC7"/>
    <w:rsid w:val="00496925"/>
    <w:rsid w:val="00496DEA"/>
    <w:rsid w:val="0049791D"/>
    <w:rsid w:val="004A0B1C"/>
    <w:rsid w:val="004A16E5"/>
    <w:rsid w:val="004A2C08"/>
    <w:rsid w:val="004A32C1"/>
    <w:rsid w:val="004A4119"/>
    <w:rsid w:val="004A423E"/>
    <w:rsid w:val="004A4249"/>
    <w:rsid w:val="004A4D66"/>
    <w:rsid w:val="004A5A93"/>
    <w:rsid w:val="004A6644"/>
    <w:rsid w:val="004A7EC2"/>
    <w:rsid w:val="004B2060"/>
    <w:rsid w:val="004B3579"/>
    <w:rsid w:val="004B37A5"/>
    <w:rsid w:val="004B5283"/>
    <w:rsid w:val="004B594A"/>
    <w:rsid w:val="004B70CB"/>
    <w:rsid w:val="004B7247"/>
    <w:rsid w:val="004C0001"/>
    <w:rsid w:val="004C000E"/>
    <w:rsid w:val="004C042F"/>
    <w:rsid w:val="004C1500"/>
    <w:rsid w:val="004C1574"/>
    <w:rsid w:val="004C1899"/>
    <w:rsid w:val="004C1D63"/>
    <w:rsid w:val="004C2F3D"/>
    <w:rsid w:val="004C310B"/>
    <w:rsid w:val="004C3754"/>
    <w:rsid w:val="004C4E8A"/>
    <w:rsid w:val="004C66B8"/>
    <w:rsid w:val="004C6D83"/>
    <w:rsid w:val="004C754E"/>
    <w:rsid w:val="004D04A0"/>
    <w:rsid w:val="004D2955"/>
    <w:rsid w:val="004D2B12"/>
    <w:rsid w:val="004D5659"/>
    <w:rsid w:val="004D5AA8"/>
    <w:rsid w:val="004D6BFC"/>
    <w:rsid w:val="004D6F09"/>
    <w:rsid w:val="004D70C4"/>
    <w:rsid w:val="004D72F3"/>
    <w:rsid w:val="004D7E84"/>
    <w:rsid w:val="004E02F3"/>
    <w:rsid w:val="004E1716"/>
    <w:rsid w:val="004E21F0"/>
    <w:rsid w:val="004E33D9"/>
    <w:rsid w:val="004E40B0"/>
    <w:rsid w:val="004E4140"/>
    <w:rsid w:val="004E4E3C"/>
    <w:rsid w:val="004E681E"/>
    <w:rsid w:val="004E709C"/>
    <w:rsid w:val="004F1E0E"/>
    <w:rsid w:val="004F2014"/>
    <w:rsid w:val="004F3604"/>
    <w:rsid w:val="004F39FD"/>
    <w:rsid w:val="004F45C5"/>
    <w:rsid w:val="004F5319"/>
    <w:rsid w:val="004F64D6"/>
    <w:rsid w:val="004F7B99"/>
    <w:rsid w:val="004F7F5D"/>
    <w:rsid w:val="00500C21"/>
    <w:rsid w:val="0050176C"/>
    <w:rsid w:val="0050366D"/>
    <w:rsid w:val="00503FBC"/>
    <w:rsid w:val="00504136"/>
    <w:rsid w:val="005115B1"/>
    <w:rsid w:val="00511D12"/>
    <w:rsid w:val="0051368B"/>
    <w:rsid w:val="00513D32"/>
    <w:rsid w:val="00514ED2"/>
    <w:rsid w:val="00517BCC"/>
    <w:rsid w:val="00522A9B"/>
    <w:rsid w:val="00525643"/>
    <w:rsid w:val="005264BB"/>
    <w:rsid w:val="00527C9B"/>
    <w:rsid w:val="00527CBD"/>
    <w:rsid w:val="005318A8"/>
    <w:rsid w:val="00533E2B"/>
    <w:rsid w:val="00533FC6"/>
    <w:rsid w:val="005358BB"/>
    <w:rsid w:val="00535B19"/>
    <w:rsid w:val="00535D89"/>
    <w:rsid w:val="00535E4C"/>
    <w:rsid w:val="005366BA"/>
    <w:rsid w:val="005374DA"/>
    <w:rsid w:val="00537D26"/>
    <w:rsid w:val="005400AC"/>
    <w:rsid w:val="00541739"/>
    <w:rsid w:val="00541C6C"/>
    <w:rsid w:val="0054321C"/>
    <w:rsid w:val="005434E7"/>
    <w:rsid w:val="005438B0"/>
    <w:rsid w:val="00546CC5"/>
    <w:rsid w:val="00546E30"/>
    <w:rsid w:val="00550E7D"/>
    <w:rsid w:val="005529E0"/>
    <w:rsid w:val="005538AF"/>
    <w:rsid w:val="00553C7D"/>
    <w:rsid w:val="005561D5"/>
    <w:rsid w:val="00556BDE"/>
    <w:rsid w:val="00556E57"/>
    <w:rsid w:val="00557FB7"/>
    <w:rsid w:val="00560032"/>
    <w:rsid w:val="0056009C"/>
    <w:rsid w:val="00560FD0"/>
    <w:rsid w:val="005621E6"/>
    <w:rsid w:val="00562AE6"/>
    <w:rsid w:val="005640E1"/>
    <w:rsid w:val="00564713"/>
    <w:rsid w:val="00565D8C"/>
    <w:rsid w:val="0056779D"/>
    <w:rsid w:val="0057008F"/>
    <w:rsid w:val="005710B2"/>
    <w:rsid w:val="00572853"/>
    <w:rsid w:val="00573866"/>
    <w:rsid w:val="00575D60"/>
    <w:rsid w:val="00575E3A"/>
    <w:rsid w:val="00576384"/>
    <w:rsid w:val="00576466"/>
    <w:rsid w:val="00576B61"/>
    <w:rsid w:val="00576B83"/>
    <w:rsid w:val="00577BE2"/>
    <w:rsid w:val="00580169"/>
    <w:rsid w:val="005803A7"/>
    <w:rsid w:val="00580952"/>
    <w:rsid w:val="005820C7"/>
    <w:rsid w:val="00582421"/>
    <w:rsid w:val="00582513"/>
    <w:rsid w:val="0058259B"/>
    <w:rsid w:val="00585CD0"/>
    <w:rsid w:val="005867F8"/>
    <w:rsid w:val="00586868"/>
    <w:rsid w:val="0058756A"/>
    <w:rsid w:val="0059001A"/>
    <w:rsid w:val="0059167B"/>
    <w:rsid w:val="0059201E"/>
    <w:rsid w:val="0059294D"/>
    <w:rsid w:val="00592A02"/>
    <w:rsid w:val="00592E78"/>
    <w:rsid w:val="00594393"/>
    <w:rsid w:val="0059463B"/>
    <w:rsid w:val="0059579E"/>
    <w:rsid w:val="005A0A92"/>
    <w:rsid w:val="005A0FC4"/>
    <w:rsid w:val="005A28D5"/>
    <w:rsid w:val="005A3600"/>
    <w:rsid w:val="005A4A08"/>
    <w:rsid w:val="005A510B"/>
    <w:rsid w:val="005A54E4"/>
    <w:rsid w:val="005A5D1B"/>
    <w:rsid w:val="005B0EFC"/>
    <w:rsid w:val="005B20EC"/>
    <w:rsid w:val="005B2444"/>
    <w:rsid w:val="005B2450"/>
    <w:rsid w:val="005B2CD7"/>
    <w:rsid w:val="005B330D"/>
    <w:rsid w:val="005B3D8D"/>
    <w:rsid w:val="005B4642"/>
    <w:rsid w:val="005B4F98"/>
    <w:rsid w:val="005B6282"/>
    <w:rsid w:val="005B6609"/>
    <w:rsid w:val="005B711C"/>
    <w:rsid w:val="005B7518"/>
    <w:rsid w:val="005C0BFD"/>
    <w:rsid w:val="005C18B7"/>
    <w:rsid w:val="005C2DA5"/>
    <w:rsid w:val="005C2DB3"/>
    <w:rsid w:val="005C2E18"/>
    <w:rsid w:val="005C3C6D"/>
    <w:rsid w:val="005C4B27"/>
    <w:rsid w:val="005C4B67"/>
    <w:rsid w:val="005C79E6"/>
    <w:rsid w:val="005D05A7"/>
    <w:rsid w:val="005D1885"/>
    <w:rsid w:val="005D3BE3"/>
    <w:rsid w:val="005D461F"/>
    <w:rsid w:val="005D4D52"/>
    <w:rsid w:val="005E0206"/>
    <w:rsid w:val="005E023D"/>
    <w:rsid w:val="005E100C"/>
    <w:rsid w:val="005E2ADC"/>
    <w:rsid w:val="005E32F5"/>
    <w:rsid w:val="005E4570"/>
    <w:rsid w:val="005E476D"/>
    <w:rsid w:val="005E4894"/>
    <w:rsid w:val="005E5E9B"/>
    <w:rsid w:val="005E7A47"/>
    <w:rsid w:val="005E7BD1"/>
    <w:rsid w:val="005F04A3"/>
    <w:rsid w:val="005F0574"/>
    <w:rsid w:val="005F13B1"/>
    <w:rsid w:val="005F391C"/>
    <w:rsid w:val="005F3E1D"/>
    <w:rsid w:val="005F47D1"/>
    <w:rsid w:val="005F6043"/>
    <w:rsid w:val="005F6653"/>
    <w:rsid w:val="005F68C9"/>
    <w:rsid w:val="005F793F"/>
    <w:rsid w:val="005F7B6B"/>
    <w:rsid w:val="00602224"/>
    <w:rsid w:val="0060351B"/>
    <w:rsid w:val="006037CE"/>
    <w:rsid w:val="00603C18"/>
    <w:rsid w:val="00603F8D"/>
    <w:rsid w:val="006055EB"/>
    <w:rsid w:val="006059CF"/>
    <w:rsid w:val="00605A81"/>
    <w:rsid w:val="006060E5"/>
    <w:rsid w:val="00606918"/>
    <w:rsid w:val="00606B28"/>
    <w:rsid w:val="00607B39"/>
    <w:rsid w:val="0061032F"/>
    <w:rsid w:val="0061038E"/>
    <w:rsid w:val="00610D34"/>
    <w:rsid w:val="006115B4"/>
    <w:rsid w:val="00612D78"/>
    <w:rsid w:val="00614876"/>
    <w:rsid w:val="00615456"/>
    <w:rsid w:val="00617872"/>
    <w:rsid w:val="0061789C"/>
    <w:rsid w:val="00617F30"/>
    <w:rsid w:val="006200EF"/>
    <w:rsid w:val="0062021D"/>
    <w:rsid w:val="0062174B"/>
    <w:rsid w:val="00622850"/>
    <w:rsid w:val="00622E85"/>
    <w:rsid w:val="0062752A"/>
    <w:rsid w:val="0063008B"/>
    <w:rsid w:val="0063073C"/>
    <w:rsid w:val="00630A67"/>
    <w:rsid w:val="00631038"/>
    <w:rsid w:val="0063271C"/>
    <w:rsid w:val="006347AF"/>
    <w:rsid w:val="006350BB"/>
    <w:rsid w:val="006365F6"/>
    <w:rsid w:val="0063707C"/>
    <w:rsid w:val="00640162"/>
    <w:rsid w:val="006410FD"/>
    <w:rsid w:val="00641901"/>
    <w:rsid w:val="00641914"/>
    <w:rsid w:val="006427D5"/>
    <w:rsid w:val="00642801"/>
    <w:rsid w:val="006433F2"/>
    <w:rsid w:val="0064426E"/>
    <w:rsid w:val="006445E6"/>
    <w:rsid w:val="00644C79"/>
    <w:rsid w:val="006461A1"/>
    <w:rsid w:val="00647139"/>
    <w:rsid w:val="0064725C"/>
    <w:rsid w:val="00647E77"/>
    <w:rsid w:val="006519D2"/>
    <w:rsid w:val="00651EB1"/>
    <w:rsid w:val="0065222D"/>
    <w:rsid w:val="00653646"/>
    <w:rsid w:val="00654A0D"/>
    <w:rsid w:val="006551A4"/>
    <w:rsid w:val="006556E4"/>
    <w:rsid w:val="006558E0"/>
    <w:rsid w:val="00655E13"/>
    <w:rsid w:val="0065735F"/>
    <w:rsid w:val="00657997"/>
    <w:rsid w:val="00660338"/>
    <w:rsid w:val="00660CDB"/>
    <w:rsid w:val="00660EE9"/>
    <w:rsid w:val="006623F0"/>
    <w:rsid w:val="00662763"/>
    <w:rsid w:val="006630BC"/>
    <w:rsid w:val="00663D45"/>
    <w:rsid w:val="00663E4C"/>
    <w:rsid w:val="00664138"/>
    <w:rsid w:val="00665FDE"/>
    <w:rsid w:val="00667365"/>
    <w:rsid w:val="00672D9A"/>
    <w:rsid w:val="00672DD0"/>
    <w:rsid w:val="00673CBF"/>
    <w:rsid w:val="00674621"/>
    <w:rsid w:val="00676798"/>
    <w:rsid w:val="00676D08"/>
    <w:rsid w:val="00677104"/>
    <w:rsid w:val="0068045F"/>
    <w:rsid w:val="0068090B"/>
    <w:rsid w:val="00681E87"/>
    <w:rsid w:val="00681EBA"/>
    <w:rsid w:val="00681FE5"/>
    <w:rsid w:val="0068206C"/>
    <w:rsid w:val="0068354A"/>
    <w:rsid w:val="0068445B"/>
    <w:rsid w:val="00685419"/>
    <w:rsid w:val="0068665D"/>
    <w:rsid w:val="00686789"/>
    <w:rsid w:val="0068770B"/>
    <w:rsid w:val="00687A30"/>
    <w:rsid w:val="0069036E"/>
    <w:rsid w:val="00691D36"/>
    <w:rsid w:val="00693B44"/>
    <w:rsid w:val="006943AE"/>
    <w:rsid w:val="006953E3"/>
    <w:rsid w:val="00695701"/>
    <w:rsid w:val="00695F10"/>
    <w:rsid w:val="006A05FB"/>
    <w:rsid w:val="006A075B"/>
    <w:rsid w:val="006A0987"/>
    <w:rsid w:val="006A0B03"/>
    <w:rsid w:val="006A2BEB"/>
    <w:rsid w:val="006A2D91"/>
    <w:rsid w:val="006A5EAC"/>
    <w:rsid w:val="006A6263"/>
    <w:rsid w:val="006A66E7"/>
    <w:rsid w:val="006A7047"/>
    <w:rsid w:val="006A757D"/>
    <w:rsid w:val="006B0030"/>
    <w:rsid w:val="006B04EF"/>
    <w:rsid w:val="006B0C99"/>
    <w:rsid w:val="006B3750"/>
    <w:rsid w:val="006B4098"/>
    <w:rsid w:val="006B41FB"/>
    <w:rsid w:val="006B424B"/>
    <w:rsid w:val="006B42C7"/>
    <w:rsid w:val="006B5C48"/>
    <w:rsid w:val="006B6CD8"/>
    <w:rsid w:val="006B6DAE"/>
    <w:rsid w:val="006C183B"/>
    <w:rsid w:val="006C2E0F"/>
    <w:rsid w:val="006C37C8"/>
    <w:rsid w:val="006C4265"/>
    <w:rsid w:val="006C4A4A"/>
    <w:rsid w:val="006C4BEC"/>
    <w:rsid w:val="006C4D85"/>
    <w:rsid w:val="006C5EEE"/>
    <w:rsid w:val="006C6E95"/>
    <w:rsid w:val="006C6ED3"/>
    <w:rsid w:val="006D01D7"/>
    <w:rsid w:val="006D0229"/>
    <w:rsid w:val="006D0B9F"/>
    <w:rsid w:val="006D1274"/>
    <w:rsid w:val="006D1FD6"/>
    <w:rsid w:val="006D2785"/>
    <w:rsid w:val="006D305F"/>
    <w:rsid w:val="006D3ECF"/>
    <w:rsid w:val="006D5DF1"/>
    <w:rsid w:val="006D63C7"/>
    <w:rsid w:val="006D670A"/>
    <w:rsid w:val="006D6A19"/>
    <w:rsid w:val="006D7430"/>
    <w:rsid w:val="006D78C1"/>
    <w:rsid w:val="006D7BEE"/>
    <w:rsid w:val="006E0C25"/>
    <w:rsid w:val="006E2215"/>
    <w:rsid w:val="006E3F17"/>
    <w:rsid w:val="006E4B0E"/>
    <w:rsid w:val="006E5654"/>
    <w:rsid w:val="006E5E35"/>
    <w:rsid w:val="006E6C98"/>
    <w:rsid w:val="006E6D7A"/>
    <w:rsid w:val="006E7A94"/>
    <w:rsid w:val="006E7C16"/>
    <w:rsid w:val="006F1197"/>
    <w:rsid w:val="006F149F"/>
    <w:rsid w:val="006F2849"/>
    <w:rsid w:val="006F2AFA"/>
    <w:rsid w:val="006F3526"/>
    <w:rsid w:val="006F3B21"/>
    <w:rsid w:val="006F47C8"/>
    <w:rsid w:val="006F48AE"/>
    <w:rsid w:val="006F4DB0"/>
    <w:rsid w:val="006F56B3"/>
    <w:rsid w:val="006F5B36"/>
    <w:rsid w:val="006F6EF0"/>
    <w:rsid w:val="006F73D8"/>
    <w:rsid w:val="006F74C0"/>
    <w:rsid w:val="006F7F2C"/>
    <w:rsid w:val="00702C08"/>
    <w:rsid w:val="00703EAF"/>
    <w:rsid w:val="00704451"/>
    <w:rsid w:val="00704BD5"/>
    <w:rsid w:val="0070567A"/>
    <w:rsid w:val="00705BF9"/>
    <w:rsid w:val="00705D2D"/>
    <w:rsid w:val="00706382"/>
    <w:rsid w:val="00706471"/>
    <w:rsid w:val="0070736A"/>
    <w:rsid w:val="00707DBE"/>
    <w:rsid w:val="0071065D"/>
    <w:rsid w:val="00710DD9"/>
    <w:rsid w:val="007114B7"/>
    <w:rsid w:val="00714573"/>
    <w:rsid w:val="007151B8"/>
    <w:rsid w:val="00715DAC"/>
    <w:rsid w:val="00716EF8"/>
    <w:rsid w:val="00723A64"/>
    <w:rsid w:val="00723B3E"/>
    <w:rsid w:val="007258D8"/>
    <w:rsid w:val="00725BD9"/>
    <w:rsid w:val="00725D74"/>
    <w:rsid w:val="007267CB"/>
    <w:rsid w:val="007273FB"/>
    <w:rsid w:val="0072789E"/>
    <w:rsid w:val="00727AA1"/>
    <w:rsid w:val="00730D85"/>
    <w:rsid w:val="0073167B"/>
    <w:rsid w:val="0073381E"/>
    <w:rsid w:val="00733ECB"/>
    <w:rsid w:val="00734C3D"/>
    <w:rsid w:val="00736356"/>
    <w:rsid w:val="00736821"/>
    <w:rsid w:val="00740EB8"/>
    <w:rsid w:val="00740F81"/>
    <w:rsid w:val="007412E8"/>
    <w:rsid w:val="007418F6"/>
    <w:rsid w:val="00741A17"/>
    <w:rsid w:val="00741C81"/>
    <w:rsid w:val="00743C96"/>
    <w:rsid w:val="00747A6E"/>
    <w:rsid w:val="007546E2"/>
    <w:rsid w:val="007551F5"/>
    <w:rsid w:val="0075564A"/>
    <w:rsid w:val="00755A44"/>
    <w:rsid w:val="007570DD"/>
    <w:rsid w:val="007608A3"/>
    <w:rsid w:val="00760E3B"/>
    <w:rsid w:val="00761FC4"/>
    <w:rsid w:val="007620CC"/>
    <w:rsid w:val="00762800"/>
    <w:rsid w:val="0076293E"/>
    <w:rsid w:val="00763D7D"/>
    <w:rsid w:val="007645EB"/>
    <w:rsid w:val="00764D3C"/>
    <w:rsid w:val="00765A69"/>
    <w:rsid w:val="0076634F"/>
    <w:rsid w:val="00766F2A"/>
    <w:rsid w:val="00767153"/>
    <w:rsid w:val="00770479"/>
    <w:rsid w:val="00770C80"/>
    <w:rsid w:val="00770DE5"/>
    <w:rsid w:val="00772836"/>
    <w:rsid w:val="00772D49"/>
    <w:rsid w:val="00773A4C"/>
    <w:rsid w:val="00773B9A"/>
    <w:rsid w:val="00774819"/>
    <w:rsid w:val="0077491C"/>
    <w:rsid w:val="00774980"/>
    <w:rsid w:val="00774D2A"/>
    <w:rsid w:val="00774F65"/>
    <w:rsid w:val="007755A4"/>
    <w:rsid w:val="00780E9F"/>
    <w:rsid w:val="00781945"/>
    <w:rsid w:val="00781FBE"/>
    <w:rsid w:val="007822E6"/>
    <w:rsid w:val="00782CCB"/>
    <w:rsid w:val="00782E2A"/>
    <w:rsid w:val="00783664"/>
    <w:rsid w:val="00783AD0"/>
    <w:rsid w:val="007842BF"/>
    <w:rsid w:val="007843F2"/>
    <w:rsid w:val="00786392"/>
    <w:rsid w:val="0078734B"/>
    <w:rsid w:val="00787761"/>
    <w:rsid w:val="00790044"/>
    <w:rsid w:val="00790927"/>
    <w:rsid w:val="00791CF0"/>
    <w:rsid w:val="00791F91"/>
    <w:rsid w:val="00792F5F"/>
    <w:rsid w:val="00794BEC"/>
    <w:rsid w:val="007952FB"/>
    <w:rsid w:val="00796EA1"/>
    <w:rsid w:val="00797627"/>
    <w:rsid w:val="007A07D8"/>
    <w:rsid w:val="007A1265"/>
    <w:rsid w:val="007A16B6"/>
    <w:rsid w:val="007A20E1"/>
    <w:rsid w:val="007A2A76"/>
    <w:rsid w:val="007A369A"/>
    <w:rsid w:val="007A3B3D"/>
    <w:rsid w:val="007A603B"/>
    <w:rsid w:val="007A74A9"/>
    <w:rsid w:val="007A7B80"/>
    <w:rsid w:val="007B06E5"/>
    <w:rsid w:val="007B2660"/>
    <w:rsid w:val="007B417D"/>
    <w:rsid w:val="007B4E8D"/>
    <w:rsid w:val="007C02D2"/>
    <w:rsid w:val="007C122E"/>
    <w:rsid w:val="007C19BC"/>
    <w:rsid w:val="007C2047"/>
    <w:rsid w:val="007C25DA"/>
    <w:rsid w:val="007C2B7A"/>
    <w:rsid w:val="007C3664"/>
    <w:rsid w:val="007C4122"/>
    <w:rsid w:val="007C476D"/>
    <w:rsid w:val="007C6636"/>
    <w:rsid w:val="007C6AC7"/>
    <w:rsid w:val="007C7545"/>
    <w:rsid w:val="007D0BD0"/>
    <w:rsid w:val="007D0FD6"/>
    <w:rsid w:val="007D1AC4"/>
    <w:rsid w:val="007D28C6"/>
    <w:rsid w:val="007D3C3C"/>
    <w:rsid w:val="007D4800"/>
    <w:rsid w:val="007D75D9"/>
    <w:rsid w:val="007D7801"/>
    <w:rsid w:val="007D7BAE"/>
    <w:rsid w:val="007E1611"/>
    <w:rsid w:val="007E217C"/>
    <w:rsid w:val="007E21BB"/>
    <w:rsid w:val="007E322B"/>
    <w:rsid w:val="007E39DB"/>
    <w:rsid w:val="007E3E5C"/>
    <w:rsid w:val="007E4D7A"/>
    <w:rsid w:val="007E554E"/>
    <w:rsid w:val="007F0FBB"/>
    <w:rsid w:val="007F17C4"/>
    <w:rsid w:val="007F1CE8"/>
    <w:rsid w:val="007F2154"/>
    <w:rsid w:val="007F3124"/>
    <w:rsid w:val="007F42B4"/>
    <w:rsid w:val="007F4B3E"/>
    <w:rsid w:val="007F4DDE"/>
    <w:rsid w:val="007F52D3"/>
    <w:rsid w:val="007F58A1"/>
    <w:rsid w:val="007F7674"/>
    <w:rsid w:val="007F7881"/>
    <w:rsid w:val="007F7F51"/>
    <w:rsid w:val="0080047A"/>
    <w:rsid w:val="00801340"/>
    <w:rsid w:val="00801F37"/>
    <w:rsid w:val="00802F0F"/>
    <w:rsid w:val="008047D7"/>
    <w:rsid w:val="00804B1C"/>
    <w:rsid w:val="00805A34"/>
    <w:rsid w:val="00806ED0"/>
    <w:rsid w:val="00806F01"/>
    <w:rsid w:val="0081025D"/>
    <w:rsid w:val="00810459"/>
    <w:rsid w:val="00811722"/>
    <w:rsid w:val="00812BF1"/>
    <w:rsid w:val="00812F2B"/>
    <w:rsid w:val="008139A0"/>
    <w:rsid w:val="00813BCE"/>
    <w:rsid w:val="00813D55"/>
    <w:rsid w:val="00813DC1"/>
    <w:rsid w:val="00814F65"/>
    <w:rsid w:val="0081559D"/>
    <w:rsid w:val="0081690F"/>
    <w:rsid w:val="00816CA5"/>
    <w:rsid w:val="0081760E"/>
    <w:rsid w:val="00821246"/>
    <w:rsid w:val="00822ADF"/>
    <w:rsid w:val="00823C0A"/>
    <w:rsid w:val="008243B4"/>
    <w:rsid w:val="0082619A"/>
    <w:rsid w:val="008262B0"/>
    <w:rsid w:val="008264E5"/>
    <w:rsid w:val="00826A08"/>
    <w:rsid w:val="00826B9C"/>
    <w:rsid w:val="00830561"/>
    <w:rsid w:val="00830636"/>
    <w:rsid w:val="00830BDA"/>
    <w:rsid w:val="0083127B"/>
    <w:rsid w:val="00832218"/>
    <w:rsid w:val="00832E36"/>
    <w:rsid w:val="00833BFA"/>
    <w:rsid w:val="00833D4F"/>
    <w:rsid w:val="00834137"/>
    <w:rsid w:val="0083459D"/>
    <w:rsid w:val="00835AC8"/>
    <w:rsid w:val="0083626B"/>
    <w:rsid w:val="00837450"/>
    <w:rsid w:val="0084067D"/>
    <w:rsid w:val="00842ED0"/>
    <w:rsid w:val="00843284"/>
    <w:rsid w:val="008438BF"/>
    <w:rsid w:val="00843D0C"/>
    <w:rsid w:val="00845C6D"/>
    <w:rsid w:val="008467F4"/>
    <w:rsid w:val="00847997"/>
    <w:rsid w:val="00850CE1"/>
    <w:rsid w:val="008527E0"/>
    <w:rsid w:val="00852E04"/>
    <w:rsid w:val="0085346B"/>
    <w:rsid w:val="00853B5E"/>
    <w:rsid w:val="008546E0"/>
    <w:rsid w:val="00854808"/>
    <w:rsid w:val="00854CDB"/>
    <w:rsid w:val="00857947"/>
    <w:rsid w:val="00857A33"/>
    <w:rsid w:val="008605E3"/>
    <w:rsid w:val="008626D5"/>
    <w:rsid w:val="00863169"/>
    <w:rsid w:val="00863E2F"/>
    <w:rsid w:val="00864953"/>
    <w:rsid w:val="008666D3"/>
    <w:rsid w:val="00867479"/>
    <w:rsid w:val="00867C75"/>
    <w:rsid w:val="00867D2A"/>
    <w:rsid w:val="008703A9"/>
    <w:rsid w:val="008714BB"/>
    <w:rsid w:val="00872BA1"/>
    <w:rsid w:val="0087472D"/>
    <w:rsid w:val="00875789"/>
    <w:rsid w:val="00875C45"/>
    <w:rsid w:val="008763A3"/>
    <w:rsid w:val="008764F2"/>
    <w:rsid w:val="00876E48"/>
    <w:rsid w:val="00877636"/>
    <w:rsid w:val="008776C6"/>
    <w:rsid w:val="00877DBE"/>
    <w:rsid w:val="00880180"/>
    <w:rsid w:val="00880D53"/>
    <w:rsid w:val="008813F4"/>
    <w:rsid w:val="00881EDF"/>
    <w:rsid w:val="00882100"/>
    <w:rsid w:val="008825E9"/>
    <w:rsid w:val="008834F8"/>
    <w:rsid w:val="008839F9"/>
    <w:rsid w:val="00883AFC"/>
    <w:rsid w:val="00883F79"/>
    <w:rsid w:val="00884597"/>
    <w:rsid w:val="008845C0"/>
    <w:rsid w:val="00886D26"/>
    <w:rsid w:val="00886F93"/>
    <w:rsid w:val="00887153"/>
    <w:rsid w:val="0088799E"/>
    <w:rsid w:val="00887BD0"/>
    <w:rsid w:val="00891E4E"/>
    <w:rsid w:val="00892AC5"/>
    <w:rsid w:val="00892FAB"/>
    <w:rsid w:val="00894A1F"/>
    <w:rsid w:val="008958AA"/>
    <w:rsid w:val="008A0344"/>
    <w:rsid w:val="008A07A8"/>
    <w:rsid w:val="008A2CAF"/>
    <w:rsid w:val="008A3753"/>
    <w:rsid w:val="008A66F7"/>
    <w:rsid w:val="008A701F"/>
    <w:rsid w:val="008A74FF"/>
    <w:rsid w:val="008B0AEA"/>
    <w:rsid w:val="008B2E74"/>
    <w:rsid w:val="008B32D9"/>
    <w:rsid w:val="008B3930"/>
    <w:rsid w:val="008B4135"/>
    <w:rsid w:val="008B46F5"/>
    <w:rsid w:val="008B4AA4"/>
    <w:rsid w:val="008B4ED2"/>
    <w:rsid w:val="008B5A27"/>
    <w:rsid w:val="008B7818"/>
    <w:rsid w:val="008C052D"/>
    <w:rsid w:val="008C0610"/>
    <w:rsid w:val="008C111E"/>
    <w:rsid w:val="008C112A"/>
    <w:rsid w:val="008C3135"/>
    <w:rsid w:val="008C4761"/>
    <w:rsid w:val="008C5438"/>
    <w:rsid w:val="008C5AB7"/>
    <w:rsid w:val="008D0358"/>
    <w:rsid w:val="008D0758"/>
    <w:rsid w:val="008D0DEF"/>
    <w:rsid w:val="008D0EF6"/>
    <w:rsid w:val="008D38FB"/>
    <w:rsid w:val="008D3950"/>
    <w:rsid w:val="008D3D07"/>
    <w:rsid w:val="008D554A"/>
    <w:rsid w:val="008D5A00"/>
    <w:rsid w:val="008D74E6"/>
    <w:rsid w:val="008E0404"/>
    <w:rsid w:val="008E18B7"/>
    <w:rsid w:val="008E1F7D"/>
    <w:rsid w:val="008E20E5"/>
    <w:rsid w:val="008E362E"/>
    <w:rsid w:val="008E3F0E"/>
    <w:rsid w:val="008E5883"/>
    <w:rsid w:val="008E66F8"/>
    <w:rsid w:val="008E6A8F"/>
    <w:rsid w:val="008E6D5A"/>
    <w:rsid w:val="008E6DDF"/>
    <w:rsid w:val="008E73FF"/>
    <w:rsid w:val="008F046F"/>
    <w:rsid w:val="008F0E13"/>
    <w:rsid w:val="008F1C13"/>
    <w:rsid w:val="008F2F16"/>
    <w:rsid w:val="008F304F"/>
    <w:rsid w:val="008F3C56"/>
    <w:rsid w:val="008F4B7F"/>
    <w:rsid w:val="008F4B96"/>
    <w:rsid w:val="008F5751"/>
    <w:rsid w:val="008F58D3"/>
    <w:rsid w:val="008F6179"/>
    <w:rsid w:val="008F6855"/>
    <w:rsid w:val="008F6940"/>
    <w:rsid w:val="009002C3"/>
    <w:rsid w:val="0090071B"/>
    <w:rsid w:val="009018AC"/>
    <w:rsid w:val="009055F9"/>
    <w:rsid w:val="00905DEA"/>
    <w:rsid w:val="00906A62"/>
    <w:rsid w:val="00906FAC"/>
    <w:rsid w:val="009104E1"/>
    <w:rsid w:val="00910790"/>
    <w:rsid w:val="00910F21"/>
    <w:rsid w:val="00911BBF"/>
    <w:rsid w:val="00913C85"/>
    <w:rsid w:val="009149D0"/>
    <w:rsid w:val="00914C61"/>
    <w:rsid w:val="00915803"/>
    <w:rsid w:val="00915ADC"/>
    <w:rsid w:val="00915F5F"/>
    <w:rsid w:val="00920416"/>
    <w:rsid w:val="00921FEB"/>
    <w:rsid w:val="00922E0F"/>
    <w:rsid w:val="00922E6C"/>
    <w:rsid w:val="00922EBF"/>
    <w:rsid w:val="00924A97"/>
    <w:rsid w:val="00924FBB"/>
    <w:rsid w:val="00925FE6"/>
    <w:rsid w:val="009262ED"/>
    <w:rsid w:val="00927C51"/>
    <w:rsid w:val="00927E7C"/>
    <w:rsid w:val="00931658"/>
    <w:rsid w:val="0093184E"/>
    <w:rsid w:val="00931CA5"/>
    <w:rsid w:val="00931D1F"/>
    <w:rsid w:val="00932A9B"/>
    <w:rsid w:val="00932B95"/>
    <w:rsid w:val="00932FCA"/>
    <w:rsid w:val="0093362E"/>
    <w:rsid w:val="00934181"/>
    <w:rsid w:val="00934566"/>
    <w:rsid w:val="009346A0"/>
    <w:rsid w:val="00935835"/>
    <w:rsid w:val="009358EC"/>
    <w:rsid w:val="00935EDC"/>
    <w:rsid w:val="00936C3A"/>
    <w:rsid w:val="00936E96"/>
    <w:rsid w:val="00937485"/>
    <w:rsid w:val="00937A97"/>
    <w:rsid w:val="00940462"/>
    <w:rsid w:val="00940696"/>
    <w:rsid w:val="0094087E"/>
    <w:rsid w:val="00940E01"/>
    <w:rsid w:val="009411CC"/>
    <w:rsid w:val="009412D7"/>
    <w:rsid w:val="0094345B"/>
    <w:rsid w:val="00943FE9"/>
    <w:rsid w:val="00944DA3"/>
    <w:rsid w:val="0094551C"/>
    <w:rsid w:val="009457F5"/>
    <w:rsid w:val="00947626"/>
    <w:rsid w:val="00947709"/>
    <w:rsid w:val="009478A1"/>
    <w:rsid w:val="00947B3B"/>
    <w:rsid w:val="00947D59"/>
    <w:rsid w:val="00950191"/>
    <w:rsid w:val="00950463"/>
    <w:rsid w:val="00951951"/>
    <w:rsid w:val="00952FD0"/>
    <w:rsid w:val="0095427F"/>
    <w:rsid w:val="009544A5"/>
    <w:rsid w:val="00955B40"/>
    <w:rsid w:val="00955F96"/>
    <w:rsid w:val="0095626D"/>
    <w:rsid w:val="0095782F"/>
    <w:rsid w:val="00957F29"/>
    <w:rsid w:val="009600E0"/>
    <w:rsid w:val="009607DE"/>
    <w:rsid w:val="00962265"/>
    <w:rsid w:val="00962C25"/>
    <w:rsid w:val="00963116"/>
    <w:rsid w:val="00963569"/>
    <w:rsid w:val="009647B7"/>
    <w:rsid w:val="00964C1D"/>
    <w:rsid w:val="009667C7"/>
    <w:rsid w:val="00967972"/>
    <w:rsid w:val="00971EDF"/>
    <w:rsid w:val="009732B7"/>
    <w:rsid w:val="00973ADF"/>
    <w:rsid w:val="009741E4"/>
    <w:rsid w:val="0097443D"/>
    <w:rsid w:val="0097447E"/>
    <w:rsid w:val="0097548E"/>
    <w:rsid w:val="009760E7"/>
    <w:rsid w:val="0097638E"/>
    <w:rsid w:val="00977689"/>
    <w:rsid w:val="00977F3C"/>
    <w:rsid w:val="00980548"/>
    <w:rsid w:val="0098058F"/>
    <w:rsid w:val="0098133D"/>
    <w:rsid w:val="00981930"/>
    <w:rsid w:val="00983AAC"/>
    <w:rsid w:val="00984ADF"/>
    <w:rsid w:val="00985A86"/>
    <w:rsid w:val="00985F39"/>
    <w:rsid w:val="00986B25"/>
    <w:rsid w:val="00987602"/>
    <w:rsid w:val="00987DCA"/>
    <w:rsid w:val="00987E94"/>
    <w:rsid w:val="00990A09"/>
    <w:rsid w:val="00990B76"/>
    <w:rsid w:val="00990F5E"/>
    <w:rsid w:val="00991163"/>
    <w:rsid w:val="00992214"/>
    <w:rsid w:val="0099387E"/>
    <w:rsid w:val="00995A38"/>
    <w:rsid w:val="00996C17"/>
    <w:rsid w:val="00996E7B"/>
    <w:rsid w:val="0099773F"/>
    <w:rsid w:val="009A233E"/>
    <w:rsid w:val="009A2577"/>
    <w:rsid w:val="009A25C7"/>
    <w:rsid w:val="009A2A98"/>
    <w:rsid w:val="009A441B"/>
    <w:rsid w:val="009A55EC"/>
    <w:rsid w:val="009A6DD4"/>
    <w:rsid w:val="009A7552"/>
    <w:rsid w:val="009A7A12"/>
    <w:rsid w:val="009A7F3A"/>
    <w:rsid w:val="009B2D36"/>
    <w:rsid w:val="009B342C"/>
    <w:rsid w:val="009B3D92"/>
    <w:rsid w:val="009B4896"/>
    <w:rsid w:val="009B5E62"/>
    <w:rsid w:val="009B5ED6"/>
    <w:rsid w:val="009C00CB"/>
    <w:rsid w:val="009C14B3"/>
    <w:rsid w:val="009C211E"/>
    <w:rsid w:val="009C214B"/>
    <w:rsid w:val="009C3739"/>
    <w:rsid w:val="009C3D9A"/>
    <w:rsid w:val="009C486E"/>
    <w:rsid w:val="009C6791"/>
    <w:rsid w:val="009C6EAC"/>
    <w:rsid w:val="009D0A68"/>
    <w:rsid w:val="009D11C4"/>
    <w:rsid w:val="009D18B1"/>
    <w:rsid w:val="009D1D8D"/>
    <w:rsid w:val="009D2C33"/>
    <w:rsid w:val="009D2F51"/>
    <w:rsid w:val="009D310B"/>
    <w:rsid w:val="009D3B30"/>
    <w:rsid w:val="009D3C32"/>
    <w:rsid w:val="009D40CF"/>
    <w:rsid w:val="009D4D27"/>
    <w:rsid w:val="009D6698"/>
    <w:rsid w:val="009D7303"/>
    <w:rsid w:val="009E0371"/>
    <w:rsid w:val="009E0415"/>
    <w:rsid w:val="009E0D1E"/>
    <w:rsid w:val="009E0F11"/>
    <w:rsid w:val="009E31B0"/>
    <w:rsid w:val="009E395A"/>
    <w:rsid w:val="009E48C1"/>
    <w:rsid w:val="009E575B"/>
    <w:rsid w:val="009E5A91"/>
    <w:rsid w:val="009E5B95"/>
    <w:rsid w:val="009E5DF8"/>
    <w:rsid w:val="009E7109"/>
    <w:rsid w:val="009F04F2"/>
    <w:rsid w:val="009F0559"/>
    <w:rsid w:val="009F09E2"/>
    <w:rsid w:val="009F131D"/>
    <w:rsid w:val="009F2479"/>
    <w:rsid w:val="009F3883"/>
    <w:rsid w:val="009F467B"/>
    <w:rsid w:val="009F46F3"/>
    <w:rsid w:val="009F5B87"/>
    <w:rsid w:val="009F68D0"/>
    <w:rsid w:val="009F6BBE"/>
    <w:rsid w:val="009F71DB"/>
    <w:rsid w:val="009F7CEC"/>
    <w:rsid w:val="00A006A8"/>
    <w:rsid w:val="00A0232C"/>
    <w:rsid w:val="00A043DF"/>
    <w:rsid w:val="00A05552"/>
    <w:rsid w:val="00A07E0D"/>
    <w:rsid w:val="00A11070"/>
    <w:rsid w:val="00A1140F"/>
    <w:rsid w:val="00A11FDF"/>
    <w:rsid w:val="00A1284F"/>
    <w:rsid w:val="00A13200"/>
    <w:rsid w:val="00A133A4"/>
    <w:rsid w:val="00A13616"/>
    <w:rsid w:val="00A15224"/>
    <w:rsid w:val="00A16D5D"/>
    <w:rsid w:val="00A16DB9"/>
    <w:rsid w:val="00A1714A"/>
    <w:rsid w:val="00A17812"/>
    <w:rsid w:val="00A20DD6"/>
    <w:rsid w:val="00A20FF4"/>
    <w:rsid w:val="00A21580"/>
    <w:rsid w:val="00A21A63"/>
    <w:rsid w:val="00A23760"/>
    <w:rsid w:val="00A247F8"/>
    <w:rsid w:val="00A255C1"/>
    <w:rsid w:val="00A27C08"/>
    <w:rsid w:val="00A308C9"/>
    <w:rsid w:val="00A30D64"/>
    <w:rsid w:val="00A3137B"/>
    <w:rsid w:val="00A33D41"/>
    <w:rsid w:val="00A34D66"/>
    <w:rsid w:val="00A36A65"/>
    <w:rsid w:val="00A37177"/>
    <w:rsid w:val="00A37209"/>
    <w:rsid w:val="00A37CCD"/>
    <w:rsid w:val="00A401EB"/>
    <w:rsid w:val="00A4270E"/>
    <w:rsid w:val="00A44DDC"/>
    <w:rsid w:val="00A4612E"/>
    <w:rsid w:val="00A46E6E"/>
    <w:rsid w:val="00A46F71"/>
    <w:rsid w:val="00A506D6"/>
    <w:rsid w:val="00A5433E"/>
    <w:rsid w:val="00A5500B"/>
    <w:rsid w:val="00A55366"/>
    <w:rsid w:val="00A57052"/>
    <w:rsid w:val="00A602F2"/>
    <w:rsid w:val="00A6057B"/>
    <w:rsid w:val="00A61E55"/>
    <w:rsid w:val="00A63C2B"/>
    <w:rsid w:val="00A6484D"/>
    <w:rsid w:val="00A65BEB"/>
    <w:rsid w:val="00A706E7"/>
    <w:rsid w:val="00A70ADE"/>
    <w:rsid w:val="00A713AA"/>
    <w:rsid w:val="00A72D68"/>
    <w:rsid w:val="00A72E7E"/>
    <w:rsid w:val="00A73874"/>
    <w:rsid w:val="00A75212"/>
    <w:rsid w:val="00A7601E"/>
    <w:rsid w:val="00A76162"/>
    <w:rsid w:val="00A7760C"/>
    <w:rsid w:val="00A77781"/>
    <w:rsid w:val="00A80BDB"/>
    <w:rsid w:val="00A82D92"/>
    <w:rsid w:val="00A83576"/>
    <w:rsid w:val="00A8383D"/>
    <w:rsid w:val="00A85276"/>
    <w:rsid w:val="00A87A24"/>
    <w:rsid w:val="00A87D1E"/>
    <w:rsid w:val="00A87FED"/>
    <w:rsid w:val="00A905E9"/>
    <w:rsid w:val="00A90781"/>
    <w:rsid w:val="00A9096A"/>
    <w:rsid w:val="00A90F2E"/>
    <w:rsid w:val="00A9119C"/>
    <w:rsid w:val="00A919DA"/>
    <w:rsid w:val="00A96476"/>
    <w:rsid w:val="00A964F8"/>
    <w:rsid w:val="00A97FED"/>
    <w:rsid w:val="00AA11AD"/>
    <w:rsid w:val="00AA16D9"/>
    <w:rsid w:val="00AA1E62"/>
    <w:rsid w:val="00AA404E"/>
    <w:rsid w:val="00AA4DDB"/>
    <w:rsid w:val="00AA4FD8"/>
    <w:rsid w:val="00AA4FF0"/>
    <w:rsid w:val="00AA58C2"/>
    <w:rsid w:val="00AA6295"/>
    <w:rsid w:val="00AA7077"/>
    <w:rsid w:val="00AA7423"/>
    <w:rsid w:val="00AA74D4"/>
    <w:rsid w:val="00AB03B2"/>
    <w:rsid w:val="00AB048F"/>
    <w:rsid w:val="00AB2138"/>
    <w:rsid w:val="00AB24CB"/>
    <w:rsid w:val="00AB2AE9"/>
    <w:rsid w:val="00AB338D"/>
    <w:rsid w:val="00AB6808"/>
    <w:rsid w:val="00AB6B70"/>
    <w:rsid w:val="00AB7BD5"/>
    <w:rsid w:val="00AC2053"/>
    <w:rsid w:val="00AC2514"/>
    <w:rsid w:val="00AC46DC"/>
    <w:rsid w:val="00AC4A75"/>
    <w:rsid w:val="00AC4B95"/>
    <w:rsid w:val="00AC598A"/>
    <w:rsid w:val="00AC5D55"/>
    <w:rsid w:val="00AC5D63"/>
    <w:rsid w:val="00AC5EC5"/>
    <w:rsid w:val="00AC6583"/>
    <w:rsid w:val="00AC781C"/>
    <w:rsid w:val="00AC7855"/>
    <w:rsid w:val="00AC7ACD"/>
    <w:rsid w:val="00AD00AD"/>
    <w:rsid w:val="00AD02E7"/>
    <w:rsid w:val="00AD06CC"/>
    <w:rsid w:val="00AD08C7"/>
    <w:rsid w:val="00AD13E8"/>
    <w:rsid w:val="00AD1FE1"/>
    <w:rsid w:val="00AD205C"/>
    <w:rsid w:val="00AD2DBF"/>
    <w:rsid w:val="00AD35E8"/>
    <w:rsid w:val="00AD66B1"/>
    <w:rsid w:val="00AD6F47"/>
    <w:rsid w:val="00AD7668"/>
    <w:rsid w:val="00AE0741"/>
    <w:rsid w:val="00AE088E"/>
    <w:rsid w:val="00AE1FDC"/>
    <w:rsid w:val="00AE3F64"/>
    <w:rsid w:val="00AE4A78"/>
    <w:rsid w:val="00AE54BD"/>
    <w:rsid w:val="00AE6282"/>
    <w:rsid w:val="00AE7197"/>
    <w:rsid w:val="00AF0EB7"/>
    <w:rsid w:val="00AF17A1"/>
    <w:rsid w:val="00AF1E09"/>
    <w:rsid w:val="00AF3DB6"/>
    <w:rsid w:val="00AF4136"/>
    <w:rsid w:val="00AF46EA"/>
    <w:rsid w:val="00AF58FD"/>
    <w:rsid w:val="00AF627E"/>
    <w:rsid w:val="00AF7BCE"/>
    <w:rsid w:val="00B0066C"/>
    <w:rsid w:val="00B008B4"/>
    <w:rsid w:val="00B009AB"/>
    <w:rsid w:val="00B02C6A"/>
    <w:rsid w:val="00B0309B"/>
    <w:rsid w:val="00B038F6"/>
    <w:rsid w:val="00B045EC"/>
    <w:rsid w:val="00B0518B"/>
    <w:rsid w:val="00B069F5"/>
    <w:rsid w:val="00B07CB7"/>
    <w:rsid w:val="00B100B6"/>
    <w:rsid w:val="00B140B7"/>
    <w:rsid w:val="00B14E9A"/>
    <w:rsid w:val="00B1587A"/>
    <w:rsid w:val="00B15E07"/>
    <w:rsid w:val="00B1784F"/>
    <w:rsid w:val="00B210CB"/>
    <w:rsid w:val="00B216A9"/>
    <w:rsid w:val="00B21806"/>
    <w:rsid w:val="00B21BBE"/>
    <w:rsid w:val="00B21E0E"/>
    <w:rsid w:val="00B220B5"/>
    <w:rsid w:val="00B2248E"/>
    <w:rsid w:val="00B229F5"/>
    <w:rsid w:val="00B24A94"/>
    <w:rsid w:val="00B24B08"/>
    <w:rsid w:val="00B274D6"/>
    <w:rsid w:val="00B30064"/>
    <w:rsid w:val="00B302C5"/>
    <w:rsid w:val="00B3069E"/>
    <w:rsid w:val="00B30E03"/>
    <w:rsid w:val="00B31820"/>
    <w:rsid w:val="00B33E60"/>
    <w:rsid w:val="00B34112"/>
    <w:rsid w:val="00B3415F"/>
    <w:rsid w:val="00B34385"/>
    <w:rsid w:val="00B34ED7"/>
    <w:rsid w:val="00B352D9"/>
    <w:rsid w:val="00B36AE3"/>
    <w:rsid w:val="00B36C1C"/>
    <w:rsid w:val="00B416E4"/>
    <w:rsid w:val="00B42133"/>
    <w:rsid w:val="00B426E6"/>
    <w:rsid w:val="00B42F47"/>
    <w:rsid w:val="00B433C1"/>
    <w:rsid w:val="00B43CB4"/>
    <w:rsid w:val="00B45A7E"/>
    <w:rsid w:val="00B45D5C"/>
    <w:rsid w:val="00B46EB5"/>
    <w:rsid w:val="00B47309"/>
    <w:rsid w:val="00B473B1"/>
    <w:rsid w:val="00B50273"/>
    <w:rsid w:val="00B503A3"/>
    <w:rsid w:val="00B507BA"/>
    <w:rsid w:val="00B51325"/>
    <w:rsid w:val="00B521EE"/>
    <w:rsid w:val="00B5512E"/>
    <w:rsid w:val="00B55A08"/>
    <w:rsid w:val="00B560FE"/>
    <w:rsid w:val="00B5611C"/>
    <w:rsid w:val="00B563D9"/>
    <w:rsid w:val="00B5777D"/>
    <w:rsid w:val="00B61EF5"/>
    <w:rsid w:val="00B6222F"/>
    <w:rsid w:val="00B626B9"/>
    <w:rsid w:val="00B629C5"/>
    <w:rsid w:val="00B63638"/>
    <w:rsid w:val="00B65C02"/>
    <w:rsid w:val="00B664A8"/>
    <w:rsid w:val="00B66602"/>
    <w:rsid w:val="00B66949"/>
    <w:rsid w:val="00B7007A"/>
    <w:rsid w:val="00B712FA"/>
    <w:rsid w:val="00B72C3F"/>
    <w:rsid w:val="00B73167"/>
    <w:rsid w:val="00B748A0"/>
    <w:rsid w:val="00B755D3"/>
    <w:rsid w:val="00B7683F"/>
    <w:rsid w:val="00B77C47"/>
    <w:rsid w:val="00B809F0"/>
    <w:rsid w:val="00B80E63"/>
    <w:rsid w:val="00B8149D"/>
    <w:rsid w:val="00B8192C"/>
    <w:rsid w:val="00B81DB9"/>
    <w:rsid w:val="00B823B8"/>
    <w:rsid w:val="00B82D7D"/>
    <w:rsid w:val="00B82E8F"/>
    <w:rsid w:val="00B83BA6"/>
    <w:rsid w:val="00B8419B"/>
    <w:rsid w:val="00B85000"/>
    <w:rsid w:val="00B86761"/>
    <w:rsid w:val="00B86916"/>
    <w:rsid w:val="00B86A95"/>
    <w:rsid w:val="00B87FE4"/>
    <w:rsid w:val="00B92A5B"/>
    <w:rsid w:val="00B94308"/>
    <w:rsid w:val="00B9498C"/>
    <w:rsid w:val="00BA3B9E"/>
    <w:rsid w:val="00BA3CAB"/>
    <w:rsid w:val="00BA4557"/>
    <w:rsid w:val="00BA4B35"/>
    <w:rsid w:val="00BA6AB5"/>
    <w:rsid w:val="00BB0F3A"/>
    <w:rsid w:val="00BB1EF8"/>
    <w:rsid w:val="00BB331E"/>
    <w:rsid w:val="00BB3EEA"/>
    <w:rsid w:val="00BB4A56"/>
    <w:rsid w:val="00BB520D"/>
    <w:rsid w:val="00BB6651"/>
    <w:rsid w:val="00BB696C"/>
    <w:rsid w:val="00BB6DBF"/>
    <w:rsid w:val="00BB7B1D"/>
    <w:rsid w:val="00BC0DF8"/>
    <w:rsid w:val="00BC0E68"/>
    <w:rsid w:val="00BC37D0"/>
    <w:rsid w:val="00BC380F"/>
    <w:rsid w:val="00BC495A"/>
    <w:rsid w:val="00BC4C7B"/>
    <w:rsid w:val="00BC4F48"/>
    <w:rsid w:val="00BC5D33"/>
    <w:rsid w:val="00BC63FA"/>
    <w:rsid w:val="00BC64C3"/>
    <w:rsid w:val="00BC6526"/>
    <w:rsid w:val="00BC671D"/>
    <w:rsid w:val="00BC6EDC"/>
    <w:rsid w:val="00BD3540"/>
    <w:rsid w:val="00BD3688"/>
    <w:rsid w:val="00BD37B6"/>
    <w:rsid w:val="00BD3CB5"/>
    <w:rsid w:val="00BD43FD"/>
    <w:rsid w:val="00BD508B"/>
    <w:rsid w:val="00BD524B"/>
    <w:rsid w:val="00BD5C5D"/>
    <w:rsid w:val="00BD656E"/>
    <w:rsid w:val="00BD7169"/>
    <w:rsid w:val="00BD7287"/>
    <w:rsid w:val="00BD78D5"/>
    <w:rsid w:val="00BD7CEA"/>
    <w:rsid w:val="00BE0431"/>
    <w:rsid w:val="00BE0D4A"/>
    <w:rsid w:val="00BE159E"/>
    <w:rsid w:val="00BE1760"/>
    <w:rsid w:val="00BE4D00"/>
    <w:rsid w:val="00BE55F8"/>
    <w:rsid w:val="00BE6267"/>
    <w:rsid w:val="00BE668A"/>
    <w:rsid w:val="00BE7AFA"/>
    <w:rsid w:val="00BF023F"/>
    <w:rsid w:val="00BF12C7"/>
    <w:rsid w:val="00BF1B72"/>
    <w:rsid w:val="00BF3C18"/>
    <w:rsid w:val="00BF497B"/>
    <w:rsid w:val="00BF6499"/>
    <w:rsid w:val="00BF65F3"/>
    <w:rsid w:val="00BF78CB"/>
    <w:rsid w:val="00C006E0"/>
    <w:rsid w:val="00C0154E"/>
    <w:rsid w:val="00C0266E"/>
    <w:rsid w:val="00C0285D"/>
    <w:rsid w:val="00C02EF0"/>
    <w:rsid w:val="00C039FE"/>
    <w:rsid w:val="00C0513A"/>
    <w:rsid w:val="00C05E93"/>
    <w:rsid w:val="00C060F7"/>
    <w:rsid w:val="00C1116E"/>
    <w:rsid w:val="00C11372"/>
    <w:rsid w:val="00C12773"/>
    <w:rsid w:val="00C12F08"/>
    <w:rsid w:val="00C1315D"/>
    <w:rsid w:val="00C13633"/>
    <w:rsid w:val="00C13ED8"/>
    <w:rsid w:val="00C14C67"/>
    <w:rsid w:val="00C15C75"/>
    <w:rsid w:val="00C15DF1"/>
    <w:rsid w:val="00C22179"/>
    <w:rsid w:val="00C233EB"/>
    <w:rsid w:val="00C242CA"/>
    <w:rsid w:val="00C2543F"/>
    <w:rsid w:val="00C269E0"/>
    <w:rsid w:val="00C26EE8"/>
    <w:rsid w:val="00C27FA4"/>
    <w:rsid w:val="00C305FD"/>
    <w:rsid w:val="00C3085F"/>
    <w:rsid w:val="00C308C8"/>
    <w:rsid w:val="00C31724"/>
    <w:rsid w:val="00C318C2"/>
    <w:rsid w:val="00C32151"/>
    <w:rsid w:val="00C32B87"/>
    <w:rsid w:val="00C33C05"/>
    <w:rsid w:val="00C34786"/>
    <w:rsid w:val="00C3590A"/>
    <w:rsid w:val="00C36A23"/>
    <w:rsid w:val="00C4022E"/>
    <w:rsid w:val="00C40A0F"/>
    <w:rsid w:val="00C41267"/>
    <w:rsid w:val="00C42B6F"/>
    <w:rsid w:val="00C43262"/>
    <w:rsid w:val="00C43CF4"/>
    <w:rsid w:val="00C45057"/>
    <w:rsid w:val="00C454CF"/>
    <w:rsid w:val="00C4565F"/>
    <w:rsid w:val="00C4717A"/>
    <w:rsid w:val="00C471AA"/>
    <w:rsid w:val="00C503DC"/>
    <w:rsid w:val="00C50520"/>
    <w:rsid w:val="00C5290B"/>
    <w:rsid w:val="00C52D3B"/>
    <w:rsid w:val="00C52E25"/>
    <w:rsid w:val="00C53B56"/>
    <w:rsid w:val="00C57800"/>
    <w:rsid w:val="00C61227"/>
    <w:rsid w:val="00C6298A"/>
    <w:rsid w:val="00C63A80"/>
    <w:rsid w:val="00C64A5C"/>
    <w:rsid w:val="00C64C13"/>
    <w:rsid w:val="00C64D3F"/>
    <w:rsid w:val="00C65200"/>
    <w:rsid w:val="00C66905"/>
    <w:rsid w:val="00C66D83"/>
    <w:rsid w:val="00C67099"/>
    <w:rsid w:val="00C67D32"/>
    <w:rsid w:val="00C67ED6"/>
    <w:rsid w:val="00C705FC"/>
    <w:rsid w:val="00C70A14"/>
    <w:rsid w:val="00C711BE"/>
    <w:rsid w:val="00C711CF"/>
    <w:rsid w:val="00C71373"/>
    <w:rsid w:val="00C71902"/>
    <w:rsid w:val="00C71E27"/>
    <w:rsid w:val="00C7299D"/>
    <w:rsid w:val="00C73ABA"/>
    <w:rsid w:val="00C73AE8"/>
    <w:rsid w:val="00C73C34"/>
    <w:rsid w:val="00C751CA"/>
    <w:rsid w:val="00C75DD9"/>
    <w:rsid w:val="00C77A0C"/>
    <w:rsid w:val="00C81A29"/>
    <w:rsid w:val="00C81DBF"/>
    <w:rsid w:val="00C82262"/>
    <w:rsid w:val="00C834BA"/>
    <w:rsid w:val="00C857D3"/>
    <w:rsid w:val="00C8629D"/>
    <w:rsid w:val="00C864A7"/>
    <w:rsid w:val="00C87781"/>
    <w:rsid w:val="00C87B87"/>
    <w:rsid w:val="00C90175"/>
    <w:rsid w:val="00C90D0A"/>
    <w:rsid w:val="00C91B09"/>
    <w:rsid w:val="00C91B56"/>
    <w:rsid w:val="00C92924"/>
    <w:rsid w:val="00C92E92"/>
    <w:rsid w:val="00C93938"/>
    <w:rsid w:val="00C94FA4"/>
    <w:rsid w:val="00C970C3"/>
    <w:rsid w:val="00C9759C"/>
    <w:rsid w:val="00C97DC0"/>
    <w:rsid w:val="00CA1613"/>
    <w:rsid w:val="00CA1733"/>
    <w:rsid w:val="00CA2E51"/>
    <w:rsid w:val="00CA3BA3"/>
    <w:rsid w:val="00CA48AF"/>
    <w:rsid w:val="00CA6F2A"/>
    <w:rsid w:val="00CA7497"/>
    <w:rsid w:val="00CB043D"/>
    <w:rsid w:val="00CB0A50"/>
    <w:rsid w:val="00CB20B4"/>
    <w:rsid w:val="00CB2691"/>
    <w:rsid w:val="00CB2733"/>
    <w:rsid w:val="00CB2C7D"/>
    <w:rsid w:val="00CB3192"/>
    <w:rsid w:val="00CB3DFE"/>
    <w:rsid w:val="00CB4474"/>
    <w:rsid w:val="00CB4648"/>
    <w:rsid w:val="00CC2529"/>
    <w:rsid w:val="00CC3365"/>
    <w:rsid w:val="00CC3DCF"/>
    <w:rsid w:val="00CC4ED4"/>
    <w:rsid w:val="00CC60C7"/>
    <w:rsid w:val="00CC63D0"/>
    <w:rsid w:val="00CC6526"/>
    <w:rsid w:val="00CC70B6"/>
    <w:rsid w:val="00CD04E5"/>
    <w:rsid w:val="00CD242E"/>
    <w:rsid w:val="00CD2641"/>
    <w:rsid w:val="00CD3507"/>
    <w:rsid w:val="00CD3963"/>
    <w:rsid w:val="00CD44CA"/>
    <w:rsid w:val="00CD46F8"/>
    <w:rsid w:val="00CD6B7E"/>
    <w:rsid w:val="00CD760C"/>
    <w:rsid w:val="00CE08B6"/>
    <w:rsid w:val="00CE1190"/>
    <w:rsid w:val="00CE1F39"/>
    <w:rsid w:val="00CE25BA"/>
    <w:rsid w:val="00CE3365"/>
    <w:rsid w:val="00CE3933"/>
    <w:rsid w:val="00CE4302"/>
    <w:rsid w:val="00CE70FE"/>
    <w:rsid w:val="00CE761F"/>
    <w:rsid w:val="00CF2926"/>
    <w:rsid w:val="00CF4FC1"/>
    <w:rsid w:val="00CF577D"/>
    <w:rsid w:val="00CF5D7F"/>
    <w:rsid w:val="00CF6C1D"/>
    <w:rsid w:val="00CF6E2C"/>
    <w:rsid w:val="00CF6EAA"/>
    <w:rsid w:val="00CF7AA1"/>
    <w:rsid w:val="00CF7AD2"/>
    <w:rsid w:val="00D00CC8"/>
    <w:rsid w:val="00D02C49"/>
    <w:rsid w:val="00D034C6"/>
    <w:rsid w:val="00D05356"/>
    <w:rsid w:val="00D06940"/>
    <w:rsid w:val="00D0710C"/>
    <w:rsid w:val="00D102EE"/>
    <w:rsid w:val="00D114C7"/>
    <w:rsid w:val="00D1206F"/>
    <w:rsid w:val="00D15920"/>
    <w:rsid w:val="00D16F99"/>
    <w:rsid w:val="00D1713B"/>
    <w:rsid w:val="00D17A25"/>
    <w:rsid w:val="00D206F6"/>
    <w:rsid w:val="00D20849"/>
    <w:rsid w:val="00D2086F"/>
    <w:rsid w:val="00D210F3"/>
    <w:rsid w:val="00D21135"/>
    <w:rsid w:val="00D21F08"/>
    <w:rsid w:val="00D2391D"/>
    <w:rsid w:val="00D24516"/>
    <w:rsid w:val="00D250B2"/>
    <w:rsid w:val="00D26516"/>
    <w:rsid w:val="00D268C4"/>
    <w:rsid w:val="00D270F4"/>
    <w:rsid w:val="00D2783A"/>
    <w:rsid w:val="00D279CC"/>
    <w:rsid w:val="00D27FE4"/>
    <w:rsid w:val="00D30F75"/>
    <w:rsid w:val="00D31870"/>
    <w:rsid w:val="00D31CA7"/>
    <w:rsid w:val="00D33B00"/>
    <w:rsid w:val="00D348E9"/>
    <w:rsid w:val="00D35456"/>
    <w:rsid w:val="00D36C78"/>
    <w:rsid w:val="00D37318"/>
    <w:rsid w:val="00D41B4C"/>
    <w:rsid w:val="00D4238E"/>
    <w:rsid w:val="00D427DC"/>
    <w:rsid w:val="00D43461"/>
    <w:rsid w:val="00D44DA5"/>
    <w:rsid w:val="00D45DE9"/>
    <w:rsid w:val="00D45EF9"/>
    <w:rsid w:val="00D47168"/>
    <w:rsid w:val="00D475A3"/>
    <w:rsid w:val="00D5039B"/>
    <w:rsid w:val="00D52137"/>
    <w:rsid w:val="00D52248"/>
    <w:rsid w:val="00D53528"/>
    <w:rsid w:val="00D5375E"/>
    <w:rsid w:val="00D53C16"/>
    <w:rsid w:val="00D55311"/>
    <w:rsid w:val="00D56183"/>
    <w:rsid w:val="00D56BA3"/>
    <w:rsid w:val="00D60C42"/>
    <w:rsid w:val="00D62079"/>
    <w:rsid w:val="00D62E03"/>
    <w:rsid w:val="00D63723"/>
    <w:rsid w:val="00D63CA2"/>
    <w:rsid w:val="00D6529F"/>
    <w:rsid w:val="00D65A50"/>
    <w:rsid w:val="00D67D1A"/>
    <w:rsid w:val="00D67DBE"/>
    <w:rsid w:val="00D71418"/>
    <w:rsid w:val="00D73D61"/>
    <w:rsid w:val="00D74368"/>
    <w:rsid w:val="00D75C3A"/>
    <w:rsid w:val="00D765EA"/>
    <w:rsid w:val="00D77B00"/>
    <w:rsid w:val="00D802D2"/>
    <w:rsid w:val="00D80A12"/>
    <w:rsid w:val="00D8106E"/>
    <w:rsid w:val="00D8123F"/>
    <w:rsid w:val="00D82044"/>
    <w:rsid w:val="00D83EC0"/>
    <w:rsid w:val="00D84597"/>
    <w:rsid w:val="00D85122"/>
    <w:rsid w:val="00D878E1"/>
    <w:rsid w:val="00D9017F"/>
    <w:rsid w:val="00D9064E"/>
    <w:rsid w:val="00D917B3"/>
    <w:rsid w:val="00D93277"/>
    <w:rsid w:val="00D93C96"/>
    <w:rsid w:val="00D942C7"/>
    <w:rsid w:val="00D94EE2"/>
    <w:rsid w:val="00D9531F"/>
    <w:rsid w:val="00D9683F"/>
    <w:rsid w:val="00DA22D8"/>
    <w:rsid w:val="00DA30B8"/>
    <w:rsid w:val="00DA47D7"/>
    <w:rsid w:val="00DA61E6"/>
    <w:rsid w:val="00DA6457"/>
    <w:rsid w:val="00DA66F9"/>
    <w:rsid w:val="00DB0050"/>
    <w:rsid w:val="00DB06BE"/>
    <w:rsid w:val="00DB0B0C"/>
    <w:rsid w:val="00DB3969"/>
    <w:rsid w:val="00DB4D20"/>
    <w:rsid w:val="00DB5316"/>
    <w:rsid w:val="00DB6055"/>
    <w:rsid w:val="00DC1650"/>
    <w:rsid w:val="00DC2C8D"/>
    <w:rsid w:val="00DC7510"/>
    <w:rsid w:val="00DD0480"/>
    <w:rsid w:val="00DD06E6"/>
    <w:rsid w:val="00DD17F5"/>
    <w:rsid w:val="00DD1976"/>
    <w:rsid w:val="00DD2414"/>
    <w:rsid w:val="00DD24E4"/>
    <w:rsid w:val="00DD2645"/>
    <w:rsid w:val="00DD2CA9"/>
    <w:rsid w:val="00DD2E9C"/>
    <w:rsid w:val="00DD30BF"/>
    <w:rsid w:val="00DD39B8"/>
    <w:rsid w:val="00DD4025"/>
    <w:rsid w:val="00DD4771"/>
    <w:rsid w:val="00DD492F"/>
    <w:rsid w:val="00DD4B60"/>
    <w:rsid w:val="00DD51CF"/>
    <w:rsid w:val="00DD544F"/>
    <w:rsid w:val="00DD643A"/>
    <w:rsid w:val="00DD780D"/>
    <w:rsid w:val="00DD78C8"/>
    <w:rsid w:val="00DE0862"/>
    <w:rsid w:val="00DE099A"/>
    <w:rsid w:val="00DE1395"/>
    <w:rsid w:val="00DE1567"/>
    <w:rsid w:val="00DE1A46"/>
    <w:rsid w:val="00DE1B59"/>
    <w:rsid w:val="00DE1B6C"/>
    <w:rsid w:val="00DE2117"/>
    <w:rsid w:val="00DE29FA"/>
    <w:rsid w:val="00DE30BC"/>
    <w:rsid w:val="00DE3A8B"/>
    <w:rsid w:val="00DE3FEA"/>
    <w:rsid w:val="00DE4D3B"/>
    <w:rsid w:val="00DE68F5"/>
    <w:rsid w:val="00DE7481"/>
    <w:rsid w:val="00DE7512"/>
    <w:rsid w:val="00DF1068"/>
    <w:rsid w:val="00DF13E0"/>
    <w:rsid w:val="00DF33B3"/>
    <w:rsid w:val="00DF3E04"/>
    <w:rsid w:val="00DF46CB"/>
    <w:rsid w:val="00E001DA"/>
    <w:rsid w:val="00E00C62"/>
    <w:rsid w:val="00E01043"/>
    <w:rsid w:val="00E02212"/>
    <w:rsid w:val="00E0268D"/>
    <w:rsid w:val="00E02989"/>
    <w:rsid w:val="00E02D3F"/>
    <w:rsid w:val="00E046FF"/>
    <w:rsid w:val="00E04A08"/>
    <w:rsid w:val="00E04D88"/>
    <w:rsid w:val="00E0643D"/>
    <w:rsid w:val="00E068B8"/>
    <w:rsid w:val="00E1221D"/>
    <w:rsid w:val="00E13CEB"/>
    <w:rsid w:val="00E14A73"/>
    <w:rsid w:val="00E17320"/>
    <w:rsid w:val="00E174F6"/>
    <w:rsid w:val="00E17FF9"/>
    <w:rsid w:val="00E201C2"/>
    <w:rsid w:val="00E20386"/>
    <w:rsid w:val="00E21109"/>
    <w:rsid w:val="00E2125F"/>
    <w:rsid w:val="00E23E0D"/>
    <w:rsid w:val="00E25189"/>
    <w:rsid w:val="00E256F6"/>
    <w:rsid w:val="00E2601E"/>
    <w:rsid w:val="00E2626C"/>
    <w:rsid w:val="00E308F6"/>
    <w:rsid w:val="00E31493"/>
    <w:rsid w:val="00E32021"/>
    <w:rsid w:val="00E32913"/>
    <w:rsid w:val="00E32C5D"/>
    <w:rsid w:val="00E3566D"/>
    <w:rsid w:val="00E3620A"/>
    <w:rsid w:val="00E36755"/>
    <w:rsid w:val="00E3715D"/>
    <w:rsid w:val="00E3766D"/>
    <w:rsid w:val="00E37FC4"/>
    <w:rsid w:val="00E40B7E"/>
    <w:rsid w:val="00E41E6E"/>
    <w:rsid w:val="00E437E1"/>
    <w:rsid w:val="00E4758E"/>
    <w:rsid w:val="00E47603"/>
    <w:rsid w:val="00E5030C"/>
    <w:rsid w:val="00E526EF"/>
    <w:rsid w:val="00E55BF1"/>
    <w:rsid w:val="00E60C28"/>
    <w:rsid w:val="00E60C65"/>
    <w:rsid w:val="00E628BD"/>
    <w:rsid w:val="00E63FC6"/>
    <w:rsid w:val="00E65368"/>
    <w:rsid w:val="00E6601E"/>
    <w:rsid w:val="00E66648"/>
    <w:rsid w:val="00E7003A"/>
    <w:rsid w:val="00E704A9"/>
    <w:rsid w:val="00E711E2"/>
    <w:rsid w:val="00E71934"/>
    <w:rsid w:val="00E7214D"/>
    <w:rsid w:val="00E72262"/>
    <w:rsid w:val="00E72335"/>
    <w:rsid w:val="00E72882"/>
    <w:rsid w:val="00E73408"/>
    <w:rsid w:val="00E74D52"/>
    <w:rsid w:val="00E74F9C"/>
    <w:rsid w:val="00E756A1"/>
    <w:rsid w:val="00E76449"/>
    <w:rsid w:val="00E76620"/>
    <w:rsid w:val="00E77FDD"/>
    <w:rsid w:val="00E8095A"/>
    <w:rsid w:val="00E80D01"/>
    <w:rsid w:val="00E8135C"/>
    <w:rsid w:val="00E830AC"/>
    <w:rsid w:val="00E83AA2"/>
    <w:rsid w:val="00E84DC3"/>
    <w:rsid w:val="00E85395"/>
    <w:rsid w:val="00E863E1"/>
    <w:rsid w:val="00E878A6"/>
    <w:rsid w:val="00E937D9"/>
    <w:rsid w:val="00E9605A"/>
    <w:rsid w:val="00E96911"/>
    <w:rsid w:val="00E97A9F"/>
    <w:rsid w:val="00E97F43"/>
    <w:rsid w:val="00EA0AB0"/>
    <w:rsid w:val="00EA0AEB"/>
    <w:rsid w:val="00EA106B"/>
    <w:rsid w:val="00EA211C"/>
    <w:rsid w:val="00EA21B1"/>
    <w:rsid w:val="00EA38BF"/>
    <w:rsid w:val="00EA3AAD"/>
    <w:rsid w:val="00EA40D3"/>
    <w:rsid w:val="00EA436B"/>
    <w:rsid w:val="00EA5ACB"/>
    <w:rsid w:val="00EA648C"/>
    <w:rsid w:val="00EA6A8A"/>
    <w:rsid w:val="00EB25E6"/>
    <w:rsid w:val="00EB39B2"/>
    <w:rsid w:val="00EB49EC"/>
    <w:rsid w:val="00EB712E"/>
    <w:rsid w:val="00EC0557"/>
    <w:rsid w:val="00EC0578"/>
    <w:rsid w:val="00EC1B23"/>
    <w:rsid w:val="00EC217A"/>
    <w:rsid w:val="00EC255F"/>
    <w:rsid w:val="00EC2DB0"/>
    <w:rsid w:val="00EC315F"/>
    <w:rsid w:val="00EC34DD"/>
    <w:rsid w:val="00EC397C"/>
    <w:rsid w:val="00EC3CF3"/>
    <w:rsid w:val="00EC625D"/>
    <w:rsid w:val="00EC6BA9"/>
    <w:rsid w:val="00EC7584"/>
    <w:rsid w:val="00ED2C2A"/>
    <w:rsid w:val="00ED3183"/>
    <w:rsid w:val="00ED3C6A"/>
    <w:rsid w:val="00ED5C3F"/>
    <w:rsid w:val="00ED6132"/>
    <w:rsid w:val="00ED6FB0"/>
    <w:rsid w:val="00ED739D"/>
    <w:rsid w:val="00EE0D2E"/>
    <w:rsid w:val="00EE0DE1"/>
    <w:rsid w:val="00EE1E70"/>
    <w:rsid w:val="00EE3155"/>
    <w:rsid w:val="00EE3AA2"/>
    <w:rsid w:val="00EE4572"/>
    <w:rsid w:val="00EE4C4C"/>
    <w:rsid w:val="00EE6E14"/>
    <w:rsid w:val="00EE72A3"/>
    <w:rsid w:val="00EE72EC"/>
    <w:rsid w:val="00EE7A03"/>
    <w:rsid w:val="00EE7A94"/>
    <w:rsid w:val="00EF0499"/>
    <w:rsid w:val="00EF1232"/>
    <w:rsid w:val="00EF1834"/>
    <w:rsid w:val="00EF2AB9"/>
    <w:rsid w:val="00EF2CC8"/>
    <w:rsid w:val="00EF3D53"/>
    <w:rsid w:val="00EF58ED"/>
    <w:rsid w:val="00EF5D16"/>
    <w:rsid w:val="00EF5E7C"/>
    <w:rsid w:val="00EF7045"/>
    <w:rsid w:val="00EF7397"/>
    <w:rsid w:val="00F002AC"/>
    <w:rsid w:val="00F013F9"/>
    <w:rsid w:val="00F01816"/>
    <w:rsid w:val="00F01BAD"/>
    <w:rsid w:val="00F03C79"/>
    <w:rsid w:val="00F044F8"/>
    <w:rsid w:val="00F05714"/>
    <w:rsid w:val="00F07057"/>
    <w:rsid w:val="00F07E16"/>
    <w:rsid w:val="00F07E20"/>
    <w:rsid w:val="00F1002D"/>
    <w:rsid w:val="00F10888"/>
    <w:rsid w:val="00F1101F"/>
    <w:rsid w:val="00F11053"/>
    <w:rsid w:val="00F1133D"/>
    <w:rsid w:val="00F11B7B"/>
    <w:rsid w:val="00F11BEF"/>
    <w:rsid w:val="00F11F33"/>
    <w:rsid w:val="00F12FEB"/>
    <w:rsid w:val="00F1497A"/>
    <w:rsid w:val="00F14E4E"/>
    <w:rsid w:val="00F15464"/>
    <w:rsid w:val="00F16121"/>
    <w:rsid w:val="00F17E49"/>
    <w:rsid w:val="00F20B29"/>
    <w:rsid w:val="00F213C3"/>
    <w:rsid w:val="00F2194F"/>
    <w:rsid w:val="00F21A8D"/>
    <w:rsid w:val="00F2237A"/>
    <w:rsid w:val="00F22A14"/>
    <w:rsid w:val="00F22CF0"/>
    <w:rsid w:val="00F23AFD"/>
    <w:rsid w:val="00F23EC3"/>
    <w:rsid w:val="00F242F6"/>
    <w:rsid w:val="00F24D4B"/>
    <w:rsid w:val="00F26474"/>
    <w:rsid w:val="00F26D10"/>
    <w:rsid w:val="00F27981"/>
    <w:rsid w:val="00F27AEC"/>
    <w:rsid w:val="00F300CA"/>
    <w:rsid w:val="00F3078B"/>
    <w:rsid w:val="00F3118B"/>
    <w:rsid w:val="00F3135B"/>
    <w:rsid w:val="00F32F46"/>
    <w:rsid w:val="00F340E7"/>
    <w:rsid w:val="00F34323"/>
    <w:rsid w:val="00F34623"/>
    <w:rsid w:val="00F34FB0"/>
    <w:rsid w:val="00F35F0D"/>
    <w:rsid w:val="00F362C5"/>
    <w:rsid w:val="00F42527"/>
    <w:rsid w:val="00F4320C"/>
    <w:rsid w:val="00F4539E"/>
    <w:rsid w:val="00F45BB3"/>
    <w:rsid w:val="00F45EED"/>
    <w:rsid w:val="00F462F1"/>
    <w:rsid w:val="00F515E9"/>
    <w:rsid w:val="00F5181A"/>
    <w:rsid w:val="00F530AA"/>
    <w:rsid w:val="00F534B4"/>
    <w:rsid w:val="00F53E27"/>
    <w:rsid w:val="00F55920"/>
    <w:rsid w:val="00F565C1"/>
    <w:rsid w:val="00F56E97"/>
    <w:rsid w:val="00F6319E"/>
    <w:rsid w:val="00F631C3"/>
    <w:rsid w:val="00F636E9"/>
    <w:rsid w:val="00F67A3B"/>
    <w:rsid w:val="00F67FCB"/>
    <w:rsid w:val="00F7075D"/>
    <w:rsid w:val="00F70DBD"/>
    <w:rsid w:val="00F70E13"/>
    <w:rsid w:val="00F71E5A"/>
    <w:rsid w:val="00F728C0"/>
    <w:rsid w:val="00F72FCF"/>
    <w:rsid w:val="00F7439B"/>
    <w:rsid w:val="00F76B37"/>
    <w:rsid w:val="00F77D8E"/>
    <w:rsid w:val="00F806FB"/>
    <w:rsid w:val="00F83D26"/>
    <w:rsid w:val="00F840EB"/>
    <w:rsid w:val="00F84E46"/>
    <w:rsid w:val="00F85DD2"/>
    <w:rsid w:val="00F87843"/>
    <w:rsid w:val="00F9028F"/>
    <w:rsid w:val="00F93CE7"/>
    <w:rsid w:val="00F95C57"/>
    <w:rsid w:val="00F95F5D"/>
    <w:rsid w:val="00F96D43"/>
    <w:rsid w:val="00F97006"/>
    <w:rsid w:val="00F970E5"/>
    <w:rsid w:val="00FA028E"/>
    <w:rsid w:val="00FA117E"/>
    <w:rsid w:val="00FA2584"/>
    <w:rsid w:val="00FA30DA"/>
    <w:rsid w:val="00FA3AFE"/>
    <w:rsid w:val="00FA4620"/>
    <w:rsid w:val="00FA4AC0"/>
    <w:rsid w:val="00FA651B"/>
    <w:rsid w:val="00FA661B"/>
    <w:rsid w:val="00FA68FD"/>
    <w:rsid w:val="00FA79D0"/>
    <w:rsid w:val="00FB08D9"/>
    <w:rsid w:val="00FB2A9A"/>
    <w:rsid w:val="00FB586B"/>
    <w:rsid w:val="00FC062C"/>
    <w:rsid w:val="00FC31B0"/>
    <w:rsid w:val="00FC33D8"/>
    <w:rsid w:val="00FC364F"/>
    <w:rsid w:val="00FC42D9"/>
    <w:rsid w:val="00FC651F"/>
    <w:rsid w:val="00FC7494"/>
    <w:rsid w:val="00FD007B"/>
    <w:rsid w:val="00FD134F"/>
    <w:rsid w:val="00FD28EE"/>
    <w:rsid w:val="00FD2CFA"/>
    <w:rsid w:val="00FD361F"/>
    <w:rsid w:val="00FD476E"/>
    <w:rsid w:val="00FD4FE7"/>
    <w:rsid w:val="00FD685F"/>
    <w:rsid w:val="00FD6D18"/>
    <w:rsid w:val="00FD7154"/>
    <w:rsid w:val="00FD7207"/>
    <w:rsid w:val="00FD7F04"/>
    <w:rsid w:val="00FE222A"/>
    <w:rsid w:val="00FE400D"/>
    <w:rsid w:val="00FE5666"/>
    <w:rsid w:val="00FE5CF9"/>
    <w:rsid w:val="00FE6A67"/>
    <w:rsid w:val="00FE7D74"/>
    <w:rsid w:val="00FF240D"/>
    <w:rsid w:val="00FF2547"/>
    <w:rsid w:val="00FF2B1C"/>
    <w:rsid w:val="00FF2BB7"/>
    <w:rsid w:val="00FF3390"/>
    <w:rsid w:val="00FF3430"/>
    <w:rsid w:val="00FF3974"/>
    <w:rsid w:val="00FF3DAD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DD"/>
  <w15:docId w15:val="{6183A8C2-77E2-48A7-A979-842F6C9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4EB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045F"/>
    <w:pPr>
      <w:keepNext/>
      <w:spacing w:before="240" w:after="60" w:line="276" w:lineRule="auto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BCE"/>
    <w:pPr>
      <w:keepNext/>
      <w:spacing w:before="240" w:after="60"/>
      <w:outlineLvl w:val="1"/>
    </w:pPr>
    <w:rPr>
      <w:rFonts w:eastAsia="Calibri"/>
      <w:bCs/>
      <w:iCs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F7BC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F7BCE"/>
    <w:rPr>
      <w:rFonts w:ascii="Arial" w:eastAsia="Calibri" w:hAnsi="Arial"/>
      <w:bCs/>
      <w:iCs/>
      <w:szCs w:val="28"/>
      <w:lang w:val="x-none" w:eastAsia="x-none"/>
    </w:rPr>
  </w:style>
  <w:style w:type="character" w:customStyle="1" w:styleId="Nagwek1Znak">
    <w:name w:val="Nagłówek 1 Znak"/>
    <w:link w:val="Nagwek1"/>
    <w:uiPriority w:val="9"/>
    <w:rsid w:val="0068045F"/>
    <w:rPr>
      <w:rFonts w:ascii="Arial" w:hAnsi="Arial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F7BCE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D83E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D83EC0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D83E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7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B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A7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A7"/>
    <w:rPr>
      <w:rFonts w:eastAsiaTheme="minorHAnsi"/>
    </w:rPr>
  </w:style>
  <w:style w:type="paragraph" w:customStyle="1" w:styleId="Style6">
    <w:name w:val="Style6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D7F04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FD7F04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0D17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4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5C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C"/>
    <w:rPr>
      <w:rFonts w:eastAsiaTheme="minorHAnsi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D30BF"/>
    <w:rPr>
      <w:color w:val="808080"/>
    </w:rPr>
  </w:style>
  <w:style w:type="paragraph" w:styleId="Poprawka">
    <w:name w:val="Revision"/>
    <w:hidden/>
    <w:uiPriority w:val="99"/>
    <w:semiHidden/>
    <w:rsid w:val="008D38FB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47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479"/>
    <w:rPr>
      <w:vertAlign w:val="superscript"/>
    </w:rPr>
  </w:style>
  <w:style w:type="table" w:styleId="Tabela-Siatka">
    <w:name w:val="Table Grid"/>
    <w:basedOn w:val="Standardowy"/>
    <w:uiPriority w:val="39"/>
    <w:rsid w:val="00FD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B06-5839-4CC1-9647-D04DB6B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13341</TotalTime>
  <Pages>8</Pages>
  <Words>2826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Instytucja Zarządzająca FEM 2021-2027</cp:lastModifiedBy>
  <cp:revision>735</cp:revision>
  <cp:lastPrinted>2025-08-11T10:31:00Z</cp:lastPrinted>
  <dcterms:created xsi:type="dcterms:W3CDTF">2023-05-23T12:40:00Z</dcterms:created>
  <dcterms:modified xsi:type="dcterms:W3CDTF">2025-08-11T10:53:00Z</dcterms:modified>
</cp:coreProperties>
</file>