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4E10" w14:textId="3C481645" w:rsidR="00FD7794" w:rsidRPr="00710E19" w:rsidRDefault="00FD7794" w:rsidP="009A3B8B">
      <w:pPr>
        <w:jc w:val="right"/>
        <w:rPr>
          <w:sz w:val="22"/>
          <w:szCs w:val="22"/>
        </w:rPr>
      </w:pPr>
      <w:r w:rsidRPr="00710E19">
        <w:rPr>
          <w:sz w:val="22"/>
          <w:szCs w:val="22"/>
        </w:rPr>
        <w:t xml:space="preserve">Warszawa, </w:t>
      </w:r>
      <w:r w:rsidR="001F17E5">
        <w:rPr>
          <w:sz w:val="22"/>
          <w:szCs w:val="22"/>
        </w:rPr>
        <w:t xml:space="preserve">20 </w:t>
      </w:r>
      <w:r w:rsidR="005B7D2F" w:rsidRPr="00710E19">
        <w:rPr>
          <w:sz w:val="22"/>
          <w:szCs w:val="22"/>
        </w:rPr>
        <w:t xml:space="preserve">sierpnia </w:t>
      </w:r>
      <w:r w:rsidRPr="00710E19">
        <w:rPr>
          <w:sz w:val="22"/>
          <w:szCs w:val="22"/>
        </w:rPr>
        <w:t>2024 roku</w:t>
      </w:r>
    </w:p>
    <w:p w14:paraId="46E18BFC" w14:textId="77777777" w:rsidR="00FD7794" w:rsidRPr="00710E19" w:rsidRDefault="00FD7794" w:rsidP="009A3B8B">
      <w:pPr>
        <w:jc w:val="both"/>
        <w:rPr>
          <w:rFonts w:cstheme="minorHAnsi"/>
          <w:b/>
          <w:bCs/>
          <w:sz w:val="22"/>
          <w:szCs w:val="22"/>
        </w:rPr>
      </w:pPr>
    </w:p>
    <w:p w14:paraId="55C42A06" w14:textId="165C678C" w:rsidR="00FD7794" w:rsidRPr="00710E19" w:rsidRDefault="00FD7794" w:rsidP="0024090E">
      <w:pP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710E19">
        <w:rPr>
          <w:rFonts w:cstheme="minorHAnsi"/>
          <w:b/>
          <w:bCs/>
          <w:sz w:val="22"/>
          <w:szCs w:val="22"/>
        </w:rPr>
        <w:t>Notatka</w:t>
      </w:r>
      <w:r w:rsidR="00DB3372" w:rsidRPr="00710E19">
        <w:rPr>
          <w:rFonts w:cstheme="minorHAnsi"/>
          <w:b/>
          <w:bCs/>
          <w:sz w:val="22"/>
          <w:szCs w:val="22"/>
        </w:rPr>
        <w:t xml:space="preserve"> ze spotkania grupy roboczej EFRR przy KM FEM 2021-2027</w:t>
      </w:r>
    </w:p>
    <w:p w14:paraId="48C94B22" w14:textId="77777777" w:rsidR="00DB3372" w:rsidRPr="00D861B4" w:rsidRDefault="00DB3372" w:rsidP="009A3B8B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19C9D17A" w14:textId="1736186F" w:rsidR="001D644A" w:rsidRPr="00D861B4" w:rsidRDefault="001D644A" w:rsidP="009A3B8B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D861B4">
        <w:rPr>
          <w:rFonts w:cstheme="minorHAnsi"/>
          <w:sz w:val="22"/>
          <w:szCs w:val="22"/>
        </w:rPr>
        <w:t xml:space="preserve">Spotkanie grupy roboczej EFRR przy KM FEM 2021-2027 odbyło się w dniu </w:t>
      </w:r>
      <w:r w:rsidR="006944B5" w:rsidRPr="00D861B4">
        <w:rPr>
          <w:rFonts w:cstheme="minorHAnsi"/>
          <w:sz w:val="22"/>
          <w:szCs w:val="22"/>
        </w:rPr>
        <w:t>7</w:t>
      </w:r>
      <w:r w:rsidRPr="00D861B4">
        <w:rPr>
          <w:rFonts w:cstheme="minorHAnsi"/>
          <w:sz w:val="22"/>
          <w:szCs w:val="22"/>
        </w:rPr>
        <w:t>.0</w:t>
      </w:r>
      <w:r w:rsidR="006944B5" w:rsidRPr="00D861B4">
        <w:rPr>
          <w:rFonts w:cstheme="minorHAnsi"/>
          <w:sz w:val="22"/>
          <w:szCs w:val="22"/>
        </w:rPr>
        <w:t>8</w:t>
      </w:r>
      <w:r w:rsidRPr="00D861B4">
        <w:rPr>
          <w:rFonts w:cstheme="minorHAnsi"/>
          <w:sz w:val="22"/>
          <w:szCs w:val="22"/>
        </w:rPr>
        <w:t xml:space="preserve">.2025 roku w </w:t>
      </w:r>
      <w:r w:rsidR="00025C45" w:rsidRPr="00D861B4">
        <w:rPr>
          <w:rFonts w:cstheme="minorHAnsi"/>
          <w:sz w:val="22"/>
          <w:szCs w:val="22"/>
        </w:rPr>
        <w:t> </w:t>
      </w:r>
      <w:r w:rsidRPr="00D861B4">
        <w:rPr>
          <w:rFonts w:cstheme="minorHAnsi"/>
          <w:sz w:val="22"/>
          <w:szCs w:val="22"/>
        </w:rPr>
        <w:t xml:space="preserve">siedzibie Urzędu Marszałkowskiego przy ul. </w:t>
      </w:r>
      <w:r w:rsidR="00E15B6D" w:rsidRPr="00D861B4">
        <w:rPr>
          <w:rFonts w:cstheme="minorHAnsi"/>
          <w:sz w:val="22"/>
          <w:szCs w:val="22"/>
        </w:rPr>
        <w:t>Brechta 7</w:t>
      </w:r>
      <w:r w:rsidRPr="00D861B4">
        <w:rPr>
          <w:rFonts w:cstheme="minorHAnsi"/>
          <w:sz w:val="22"/>
          <w:szCs w:val="22"/>
        </w:rPr>
        <w:t xml:space="preserve"> w Warszawie.</w:t>
      </w:r>
    </w:p>
    <w:p w14:paraId="6E75E56C" w14:textId="77777777" w:rsidR="001D644A" w:rsidRPr="00D861B4" w:rsidRDefault="001D644A" w:rsidP="009A3B8B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3BEF519A" w14:textId="77777777" w:rsidR="001D644A" w:rsidRPr="00C01B5F" w:rsidRDefault="001D644A" w:rsidP="009A3B8B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2"/>
          <w:szCs w:val="22"/>
          <w:u w:val="single"/>
        </w:rPr>
      </w:pPr>
      <w:r w:rsidRPr="00C01B5F">
        <w:rPr>
          <w:b/>
          <w:bCs/>
          <w:sz w:val="22"/>
          <w:szCs w:val="22"/>
          <w:u w:val="single"/>
        </w:rPr>
        <w:t>Celem spotkania było omówienie projektu kryteriów:</w:t>
      </w:r>
    </w:p>
    <w:p w14:paraId="78B035B4" w14:textId="0A004F9B" w:rsidR="00FD7794" w:rsidRPr="00D861B4" w:rsidRDefault="00FD7794" w:rsidP="009A3B8B">
      <w:pPr>
        <w:pStyle w:val="Akapitzlist"/>
        <w:numPr>
          <w:ilvl w:val="0"/>
          <w:numId w:val="7"/>
        </w:numPr>
        <w:ind w:left="567" w:hanging="284"/>
        <w:jc w:val="both"/>
        <w:rPr>
          <w:b/>
          <w:bCs/>
          <w:sz w:val="22"/>
          <w:szCs w:val="22"/>
        </w:rPr>
      </w:pPr>
      <w:r w:rsidRPr="00D861B4">
        <w:rPr>
          <w:sz w:val="22"/>
          <w:szCs w:val="22"/>
        </w:rPr>
        <w:t>dostępowych i merytorycznych szczegółowych dla Działania 5.2 Dostępność szkół dla osób ze specjalnymi potrze</w:t>
      </w:r>
      <w:r w:rsidR="005B7D2F" w:rsidRPr="00D861B4">
        <w:rPr>
          <w:sz w:val="22"/>
          <w:szCs w:val="22"/>
        </w:rPr>
        <w:t>bami w ZIT</w:t>
      </w:r>
      <w:r w:rsidR="00D40B5C">
        <w:rPr>
          <w:sz w:val="22"/>
          <w:szCs w:val="22"/>
        </w:rPr>
        <w:t xml:space="preserve">, </w:t>
      </w:r>
      <w:r w:rsidR="005B7D2F" w:rsidRPr="00D861B4">
        <w:rPr>
          <w:sz w:val="22"/>
          <w:szCs w:val="22"/>
        </w:rPr>
        <w:t>typ projektów: Dostosowanie szkół ogólnodostępnych do potrzeb osób ze specjalnymi potrzebami edukacyjnym (z wyłączeniem</w:t>
      </w:r>
      <w:r w:rsidR="00F2784D">
        <w:rPr>
          <w:sz w:val="22"/>
          <w:szCs w:val="22"/>
        </w:rPr>
        <w:t xml:space="preserve"> </w:t>
      </w:r>
      <w:r w:rsidR="005B7D2F" w:rsidRPr="00D861B4">
        <w:rPr>
          <w:sz w:val="22"/>
          <w:szCs w:val="22"/>
        </w:rPr>
        <w:t>edukacji przedszkolnej)</w:t>
      </w:r>
      <w:r w:rsidRPr="00D861B4">
        <w:rPr>
          <w:sz w:val="22"/>
          <w:szCs w:val="22"/>
        </w:rPr>
        <w:t>;</w:t>
      </w:r>
    </w:p>
    <w:p w14:paraId="1B092671" w14:textId="45199FB9" w:rsidR="00FD7794" w:rsidRDefault="00FD7794" w:rsidP="009A3B8B">
      <w:pPr>
        <w:pStyle w:val="Akapitzlist"/>
        <w:numPr>
          <w:ilvl w:val="0"/>
          <w:numId w:val="7"/>
        </w:numPr>
        <w:ind w:left="567" w:hanging="284"/>
        <w:jc w:val="both"/>
        <w:rPr>
          <w:sz w:val="22"/>
          <w:szCs w:val="22"/>
        </w:rPr>
      </w:pPr>
      <w:r w:rsidRPr="00D861B4">
        <w:rPr>
          <w:sz w:val="22"/>
          <w:szCs w:val="22"/>
        </w:rPr>
        <w:t xml:space="preserve">dostępowych i merytorycznych szczegółowych dla Działania </w:t>
      </w:r>
      <w:bookmarkStart w:id="0" w:name="_Hlk162955764"/>
      <w:r w:rsidRPr="00D861B4">
        <w:rPr>
          <w:sz w:val="22"/>
          <w:szCs w:val="22"/>
        </w:rPr>
        <w:t>5.</w:t>
      </w:r>
      <w:r w:rsidR="005B7D2F" w:rsidRPr="00D861B4">
        <w:rPr>
          <w:sz w:val="22"/>
          <w:szCs w:val="22"/>
        </w:rPr>
        <w:t>4 Infrastruktura w edukacji zawodowej w ZIT</w:t>
      </w:r>
      <w:r w:rsidR="00D40B5C">
        <w:rPr>
          <w:sz w:val="22"/>
          <w:szCs w:val="22"/>
        </w:rPr>
        <w:t xml:space="preserve">, </w:t>
      </w:r>
      <w:r w:rsidRPr="00D861B4">
        <w:rPr>
          <w:sz w:val="22"/>
          <w:szCs w:val="22"/>
        </w:rPr>
        <w:t xml:space="preserve">typ projektów: </w:t>
      </w:r>
      <w:r w:rsidR="005B7D2F" w:rsidRPr="00D861B4">
        <w:rPr>
          <w:sz w:val="22"/>
          <w:szCs w:val="22"/>
        </w:rPr>
        <w:t>Rozwój nowoczesnej infrastruktury w zakresie edukacji zawodowej.</w:t>
      </w:r>
    </w:p>
    <w:p w14:paraId="1598FEB0" w14:textId="77777777" w:rsidR="00E236E7" w:rsidRPr="00D861B4" w:rsidRDefault="00E236E7" w:rsidP="009A3B8B">
      <w:pPr>
        <w:pStyle w:val="Akapitzlist"/>
        <w:ind w:left="567"/>
        <w:jc w:val="both"/>
        <w:rPr>
          <w:sz w:val="22"/>
          <w:szCs w:val="22"/>
        </w:rPr>
      </w:pPr>
    </w:p>
    <w:bookmarkEnd w:id="0"/>
    <w:p w14:paraId="2FC6415F" w14:textId="77777777" w:rsidR="00FD7794" w:rsidRPr="00E236E7" w:rsidRDefault="00FD7794" w:rsidP="009A3B8B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2"/>
          <w:szCs w:val="22"/>
          <w:u w:val="single"/>
        </w:rPr>
      </w:pPr>
      <w:r w:rsidRPr="00E236E7">
        <w:rPr>
          <w:b/>
          <w:bCs/>
          <w:sz w:val="22"/>
          <w:szCs w:val="22"/>
          <w:u w:val="single"/>
        </w:rPr>
        <w:t>Uczestnicy spotkania:</w:t>
      </w:r>
    </w:p>
    <w:p w14:paraId="63C6ADCE" w14:textId="680DB996" w:rsidR="00FD7794" w:rsidRPr="00E236E7" w:rsidRDefault="00FD7794" w:rsidP="009A3B8B">
      <w:pPr>
        <w:pStyle w:val="Akapitzlist"/>
        <w:numPr>
          <w:ilvl w:val="0"/>
          <w:numId w:val="7"/>
        </w:numPr>
        <w:ind w:left="567" w:hanging="284"/>
        <w:jc w:val="both"/>
        <w:rPr>
          <w:sz w:val="22"/>
          <w:szCs w:val="22"/>
        </w:rPr>
      </w:pPr>
      <w:r w:rsidRPr="00E236E7">
        <w:rPr>
          <w:sz w:val="22"/>
          <w:szCs w:val="22"/>
        </w:rPr>
        <w:t>przedstawiciele IZ RPO WM,</w:t>
      </w:r>
    </w:p>
    <w:p w14:paraId="72629B7C" w14:textId="77777777" w:rsidR="00E236E7" w:rsidRDefault="00FD7794" w:rsidP="009A3B8B">
      <w:pPr>
        <w:pStyle w:val="Akapitzlist"/>
        <w:numPr>
          <w:ilvl w:val="0"/>
          <w:numId w:val="7"/>
        </w:numPr>
        <w:ind w:left="567" w:hanging="284"/>
        <w:jc w:val="both"/>
        <w:rPr>
          <w:sz w:val="22"/>
          <w:szCs w:val="22"/>
        </w:rPr>
      </w:pPr>
      <w:r w:rsidRPr="00E236E7">
        <w:rPr>
          <w:sz w:val="22"/>
          <w:szCs w:val="22"/>
        </w:rPr>
        <w:t>przedstawiciele MJWPU,</w:t>
      </w:r>
    </w:p>
    <w:p w14:paraId="7BA2C03F" w14:textId="25095730" w:rsidR="00FD7794" w:rsidRDefault="00896D8B" w:rsidP="009A3B8B">
      <w:pPr>
        <w:pStyle w:val="Akapitzlist"/>
        <w:numPr>
          <w:ilvl w:val="0"/>
          <w:numId w:val="7"/>
        </w:numPr>
        <w:ind w:left="567" w:hanging="284"/>
        <w:jc w:val="both"/>
        <w:rPr>
          <w:sz w:val="22"/>
          <w:szCs w:val="22"/>
        </w:rPr>
      </w:pPr>
      <w:r w:rsidRPr="00E236E7">
        <w:rPr>
          <w:sz w:val="22"/>
          <w:szCs w:val="22"/>
        </w:rPr>
        <w:t>przedstawiciel Unii Metropolii Polskich</w:t>
      </w:r>
    </w:p>
    <w:p w14:paraId="6BD7AA46" w14:textId="77777777" w:rsidR="00C01B5F" w:rsidRPr="00E236E7" w:rsidRDefault="00C01B5F" w:rsidP="009A3B8B">
      <w:pPr>
        <w:pStyle w:val="Akapitzlist"/>
        <w:ind w:left="567"/>
        <w:jc w:val="both"/>
        <w:rPr>
          <w:sz w:val="22"/>
          <w:szCs w:val="22"/>
        </w:rPr>
      </w:pPr>
    </w:p>
    <w:p w14:paraId="2DB6209B" w14:textId="77777777" w:rsidR="00FD7794" w:rsidRPr="00BC1476" w:rsidRDefault="00FD7794" w:rsidP="009A3B8B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2"/>
          <w:szCs w:val="22"/>
          <w:u w:val="single"/>
        </w:rPr>
      </w:pPr>
      <w:r w:rsidRPr="00BC1476">
        <w:rPr>
          <w:b/>
          <w:bCs/>
          <w:sz w:val="22"/>
          <w:szCs w:val="22"/>
          <w:u w:val="single"/>
        </w:rPr>
        <w:t>Przebieg spotkania:</w:t>
      </w:r>
    </w:p>
    <w:p w14:paraId="3F0DAD8E" w14:textId="3B1D0AF0" w:rsidR="00FD7794" w:rsidRPr="0022614C" w:rsidRDefault="00FD7794" w:rsidP="009A3B8B">
      <w:pPr>
        <w:jc w:val="both"/>
        <w:rPr>
          <w:sz w:val="22"/>
          <w:szCs w:val="22"/>
        </w:rPr>
      </w:pPr>
      <w:r w:rsidRPr="00B21D20">
        <w:rPr>
          <w:b/>
          <w:bCs/>
          <w:sz w:val="22"/>
          <w:szCs w:val="22"/>
          <w:u w:val="single"/>
        </w:rPr>
        <w:t>W pierwszej części spotkania</w:t>
      </w:r>
      <w:r w:rsidRPr="00B21D20">
        <w:rPr>
          <w:sz w:val="22"/>
          <w:szCs w:val="22"/>
        </w:rPr>
        <w:t xml:space="preserve"> omówione zostały kryteria dla naborów w ramach </w:t>
      </w:r>
      <w:r w:rsidR="005B7D2F" w:rsidRPr="0017046F">
        <w:rPr>
          <w:b/>
          <w:bCs/>
          <w:sz w:val="22"/>
          <w:szCs w:val="22"/>
        </w:rPr>
        <w:t>Działania 5.2 Dostępność szkół dla osób ze specjalnymi potrzebami w ZIT</w:t>
      </w:r>
      <w:r w:rsidR="00D75846" w:rsidRPr="0017046F">
        <w:rPr>
          <w:b/>
          <w:bCs/>
          <w:sz w:val="22"/>
          <w:szCs w:val="22"/>
        </w:rPr>
        <w:t xml:space="preserve">, </w:t>
      </w:r>
      <w:r w:rsidR="005B7D2F" w:rsidRPr="0017046F">
        <w:rPr>
          <w:b/>
          <w:bCs/>
          <w:sz w:val="22"/>
          <w:szCs w:val="22"/>
        </w:rPr>
        <w:t>typ projektów: Dostosowanie szkół ogólnodostępnych do potrzeb osób ze specjalnymi potrzebami edukacyjnym (z</w:t>
      </w:r>
      <w:r w:rsidR="00B21D20" w:rsidRPr="0017046F">
        <w:rPr>
          <w:b/>
          <w:bCs/>
          <w:sz w:val="22"/>
          <w:szCs w:val="22"/>
        </w:rPr>
        <w:t> </w:t>
      </w:r>
      <w:r w:rsidR="005B7D2F" w:rsidRPr="0017046F">
        <w:rPr>
          <w:b/>
          <w:bCs/>
          <w:sz w:val="22"/>
          <w:szCs w:val="22"/>
        </w:rPr>
        <w:t>wyłączeniem edukacji przedszkolnej)</w:t>
      </w:r>
      <w:r w:rsidR="0017046F" w:rsidRPr="0017046F">
        <w:rPr>
          <w:b/>
          <w:bCs/>
          <w:sz w:val="22"/>
          <w:szCs w:val="22"/>
        </w:rPr>
        <w:t>.</w:t>
      </w:r>
    </w:p>
    <w:p w14:paraId="0AC7F2DC" w14:textId="77777777" w:rsidR="00FD7794" w:rsidRPr="0022614C" w:rsidRDefault="00FD7794" w:rsidP="009A3B8B">
      <w:pPr>
        <w:jc w:val="both"/>
        <w:rPr>
          <w:sz w:val="22"/>
          <w:szCs w:val="22"/>
        </w:rPr>
      </w:pPr>
      <w:r w:rsidRPr="0022614C">
        <w:rPr>
          <w:sz w:val="22"/>
          <w:szCs w:val="22"/>
        </w:rPr>
        <w:t>W wyniku dyskusji podczas prezentowania i omawiania kryteriów dokonano zmian w stosunku do wersji przesłanej członkom Grupy roboczej. Zmiany te obejmują:</w:t>
      </w:r>
    </w:p>
    <w:p w14:paraId="33BCA655" w14:textId="77777777" w:rsidR="00FD7794" w:rsidRPr="00481D70" w:rsidRDefault="00FD7794" w:rsidP="009A3B8B">
      <w:pPr>
        <w:jc w:val="both"/>
        <w:rPr>
          <w:sz w:val="22"/>
          <w:szCs w:val="22"/>
        </w:rPr>
      </w:pPr>
      <w:r w:rsidRPr="00481D70">
        <w:rPr>
          <w:sz w:val="22"/>
          <w:szCs w:val="22"/>
        </w:rPr>
        <w:t>Kryteria dostępu:</w:t>
      </w:r>
    </w:p>
    <w:p w14:paraId="6745DE7F" w14:textId="7F9CEADA" w:rsidR="00FD7794" w:rsidRDefault="00FD7794" w:rsidP="009A3B8B">
      <w:pPr>
        <w:numPr>
          <w:ilvl w:val="0"/>
          <w:numId w:val="9"/>
        </w:numPr>
        <w:jc w:val="both"/>
        <w:rPr>
          <w:sz w:val="22"/>
          <w:szCs w:val="22"/>
        </w:rPr>
      </w:pPr>
      <w:r w:rsidRPr="00481D70">
        <w:rPr>
          <w:sz w:val="22"/>
          <w:szCs w:val="22"/>
        </w:rPr>
        <w:t>Kryterium dostępu nr 2</w:t>
      </w:r>
      <w:r w:rsidR="005B7D2F" w:rsidRPr="00481D70">
        <w:rPr>
          <w:sz w:val="22"/>
          <w:szCs w:val="22"/>
        </w:rPr>
        <w:t xml:space="preserve"> </w:t>
      </w:r>
      <w:r w:rsidR="00167A0E" w:rsidRPr="00E81B43">
        <w:rPr>
          <w:i/>
          <w:iCs/>
          <w:sz w:val="22"/>
          <w:szCs w:val="22"/>
        </w:rPr>
        <w:t xml:space="preserve">Zgodność z diagnozą potrzeb i deficytów </w:t>
      </w:r>
      <w:r w:rsidR="00DD1D39" w:rsidRPr="00481D70">
        <w:rPr>
          <w:sz w:val="22"/>
          <w:szCs w:val="22"/>
        </w:rPr>
        <w:t xml:space="preserve">– doprecyzowano </w:t>
      </w:r>
      <w:r w:rsidR="00AD36E8">
        <w:rPr>
          <w:sz w:val="22"/>
          <w:szCs w:val="22"/>
        </w:rPr>
        <w:t>za</w:t>
      </w:r>
      <w:r w:rsidR="00B61A62">
        <w:rPr>
          <w:sz w:val="22"/>
          <w:szCs w:val="22"/>
        </w:rPr>
        <w:t xml:space="preserve">pisy dotyczące diagnozy potrzeb i deficytów poprzez wskazanie, że </w:t>
      </w:r>
      <w:r w:rsidR="0096218F">
        <w:rPr>
          <w:sz w:val="22"/>
          <w:szCs w:val="22"/>
        </w:rPr>
        <w:t xml:space="preserve">dokument powinien </w:t>
      </w:r>
      <w:r w:rsidR="005E61F0">
        <w:rPr>
          <w:sz w:val="22"/>
          <w:szCs w:val="22"/>
        </w:rPr>
        <w:t xml:space="preserve">obejmować </w:t>
      </w:r>
      <w:r w:rsidR="00641438">
        <w:rPr>
          <w:sz w:val="22"/>
          <w:szCs w:val="22"/>
        </w:rPr>
        <w:t xml:space="preserve">także </w:t>
      </w:r>
      <w:r w:rsidR="007D4691">
        <w:rPr>
          <w:sz w:val="22"/>
          <w:szCs w:val="22"/>
        </w:rPr>
        <w:t xml:space="preserve">wskazanie </w:t>
      </w:r>
      <w:r w:rsidR="000227B0" w:rsidRPr="000227B0">
        <w:rPr>
          <w:sz w:val="22"/>
          <w:szCs w:val="22"/>
        </w:rPr>
        <w:t>potrzeb edukacyjn</w:t>
      </w:r>
      <w:r w:rsidR="007D4691">
        <w:rPr>
          <w:sz w:val="22"/>
          <w:szCs w:val="22"/>
        </w:rPr>
        <w:t>ych</w:t>
      </w:r>
      <w:r w:rsidR="000227B0">
        <w:rPr>
          <w:sz w:val="22"/>
          <w:szCs w:val="22"/>
        </w:rPr>
        <w:t xml:space="preserve"> </w:t>
      </w:r>
      <w:r w:rsidR="000227B0" w:rsidRPr="000227B0">
        <w:rPr>
          <w:sz w:val="22"/>
          <w:szCs w:val="22"/>
        </w:rPr>
        <w:t>i infrastrukturaln</w:t>
      </w:r>
      <w:r w:rsidR="007D4691">
        <w:rPr>
          <w:sz w:val="22"/>
          <w:szCs w:val="22"/>
        </w:rPr>
        <w:t>ych</w:t>
      </w:r>
      <w:r w:rsidR="000227B0" w:rsidRPr="000227B0">
        <w:rPr>
          <w:sz w:val="22"/>
          <w:szCs w:val="22"/>
        </w:rPr>
        <w:t xml:space="preserve"> osób ze specjalnymi potrzebami edukacyjnymi (SPE)</w:t>
      </w:r>
      <w:r w:rsidR="007D4691">
        <w:rPr>
          <w:sz w:val="22"/>
          <w:szCs w:val="22"/>
        </w:rPr>
        <w:t xml:space="preserve">. Wprowadzono też </w:t>
      </w:r>
      <w:r w:rsidR="003133E3">
        <w:rPr>
          <w:sz w:val="22"/>
          <w:szCs w:val="22"/>
        </w:rPr>
        <w:t>definicję SPE.</w:t>
      </w:r>
      <w:r w:rsidR="006D4FC4">
        <w:rPr>
          <w:sz w:val="22"/>
          <w:szCs w:val="22"/>
        </w:rPr>
        <w:t xml:space="preserve"> </w:t>
      </w:r>
    </w:p>
    <w:p w14:paraId="28F43AAE" w14:textId="4268C3C4" w:rsidR="00F174AD" w:rsidRPr="00481D70" w:rsidRDefault="00F174AD" w:rsidP="009A3B8B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dostępu nr 3 </w:t>
      </w:r>
      <w:r w:rsidR="007C0602" w:rsidRPr="00797E4C">
        <w:rPr>
          <w:i/>
          <w:iCs/>
          <w:sz w:val="22"/>
          <w:szCs w:val="22"/>
        </w:rPr>
        <w:t>Wsparcie w ramach projektu udzielane jest jedynie w zakresie inwestycji w infrastrukturę włączającą dla osób ze specjalnymi potrzebami edukacyjnymi</w:t>
      </w:r>
      <w:r w:rsidR="007C0602">
        <w:rPr>
          <w:sz w:val="22"/>
          <w:szCs w:val="22"/>
        </w:rPr>
        <w:t xml:space="preserve"> – definicję pojęcia „specjalne potrzeby edukacyjne” </w:t>
      </w:r>
      <w:r w:rsidR="00797E4C">
        <w:rPr>
          <w:sz w:val="22"/>
          <w:szCs w:val="22"/>
        </w:rPr>
        <w:t xml:space="preserve">przeniesiono do </w:t>
      </w:r>
      <w:r w:rsidR="00797E4C" w:rsidRPr="00481D70">
        <w:rPr>
          <w:sz w:val="22"/>
          <w:szCs w:val="22"/>
        </w:rPr>
        <w:t>Kryterium dostępu nr</w:t>
      </w:r>
      <w:r w:rsidR="00C36340">
        <w:rPr>
          <w:sz w:val="22"/>
          <w:szCs w:val="22"/>
        </w:rPr>
        <w:t> </w:t>
      </w:r>
      <w:r w:rsidR="00797E4C" w:rsidRPr="00481D70">
        <w:rPr>
          <w:sz w:val="22"/>
          <w:szCs w:val="22"/>
        </w:rPr>
        <w:t>2</w:t>
      </w:r>
      <w:r w:rsidR="00797E4C">
        <w:rPr>
          <w:sz w:val="22"/>
          <w:szCs w:val="22"/>
        </w:rPr>
        <w:t>.</w:t>
      </w:r>
    </w:p>
    <w:p w14:paraId="4803DBA6" w14:textId="4727F138" w:rsidR="007C189A" w:rsidRPr="00144ACD" w:rsidRDefault="006C5FAB" w:rsidP="009A3B8B">
      <w:pPr>
        <w:numPr>
          <w:ilvl w:val="0"/>
          <w:numId w:val="9"/>
        </w:numPr>
        <w:jc w:val="both"/>
        <w:rPr>
          <w:sz w:val="22"/>
          <w:szCs w:val="22"/>
        </w:rPr>
      </w:pPr>
      <w:r w:rsidRPr="00011CC9">
        <w:rPr>
          <w:sz w:val="22"/>
          <w:szCs w:val="22"/>
        </w:rPr>
        <w:t xml:space="preserve">Kryterium dostępu </w:t>
      </w:r>
      <w:r w:rsidR="00A90B27" w:rsidRPr="00011CC9">
        <w:rPr>
          <w:sz w:val="22"/>
          <w:szCs w:val="22"/>
        </w:rPr>
        <w:t xml:space="preserve">nr </w:t>
      </w:r>
      <w:r w:rsidR="002C3835" w:rsidRPr="00011CC9">
        <w:rPr>
          <w:sz w:val="22"/>
          <w:szCs w:val="22"/>
        </w:rPr>
        <w:t xml:space="preserve">7 </w:t>
      </w:r>
      <w:r w:rsidR="002C3835" w:rsidRPr="00011CC9">
        <w:rPr>
          <w:i/>
          <w:iCs/>
          <w:sz w:val="22"/>
          <w:szCs w:val="22"/>
        </w:rPr>
        <w:t xml:space="preserve">Wsparcie infrastruktury sal gimnastycznych </w:t>
      </w:r>
      <w:r w:rsidR="003663CE" w:rsidRPr="00011CC9">
        <w:rPr>
          <w:i/>
          <w:iCs/>
          <w:sz w:val="22"/>
          <w:szCs w:val="22"/>
        </w:rPr>
        <w:t xml:space="preserve">(dotyczy projektów obejmujących wsparcie </w:t>
      </w:r>
      <w:proofErr w:type="spellStart"/>
      <w:r w:rsidR="003663CE" w:rsidRPr="00011CC9">
        <w:rPr>
          <w:i/>
          <w:iCs/>
          <w:sz w:val="22"/>
          <w:szCs w:val="22"/>
        </w:rPr>
        <w:t>sal</w:t>
      </w:r>
      <w:proofErr w:type="spellEnd"/>
      <w:r w:rsidR="003663CE" w:rsidRPr="00011CC9">
        <w:rPr>
          <w:i/>
          <w:iCs/>
          <w:sz w:val="22"/>
          <w:szCs w:val="22"/>
        </w:rPr>
        <w:t xml:space="preserve"> gimnastycznych)</w:t>
      </w:r>
      <w:r w:rsidR="003663CE" w:rsidRPr="00011CC9">
        <w:rPr>
          <w:sz w:val="22"/>
          <w:szCs w:val="22"/>
        </w:rPr>
        <w:t xml:space="preserve"> </w:t>
      </w:r>
      <w:r w:rsidR="000824B8">
        <w:rPr>
          <w:sz w:val="22"/>
          <w:szCs w:val="22"/>
        </w:rPr>
        <w:t>–</w:t>
      </w:r>
      <w:r w:rsidR="00011CC9">
        <w:rPr>
          <w:sz w:val="22"/>
          <w:szCs w:val="22"/>
        </w:rPr>
        <w:t xml:space="preserve"> </w:t>
      </w:r>
      <w:r w:rsidR="000824B8">
        <w:rPr>
          <w:sz w:val="22"/>
          <w:szCs w:val="22"/>
        </w:rPr>
        <w:t xml:space="preserve">doprecyzowano możliwy </w:t>
      </w:r>
      <w:r w:rsidR="0082738B">
        <w:rPr>
          <w:sz w:val="22"/>
          <w:szCs w:val="22"/>
        </w:rPr>
        <w:t xml:space="preserve">do realizacji </w:t>
      </w:r>
      <w:r w:rsidR="000824B8">
        <w:rPr>
          <w:sz w:val="22"/>
          <w:szCs w:val="22"/>
        </w:rPr>
        <w:t>zakres</w:t>
      </w:r>
      <w:r w:rsidR="0082738B">
        <w:rPr>
          <w:sz w:val="22"/>
          <w:szCs w:val="22"/>
        </w:rPr>
        <w:t xml:space="preserve"> inwestycji w infrastruktur</w:t>
      </w:r>
      <w:r w:rsidR="00066E4A">
        <w:rPr>
          <w:sz w:val="22"/>
          <w:szCs w:val="22"/>
        </w:rPr>
        <w:t>ę</w:t>
      </w:r>
      <w:r w:rsidR="0082738B">
        <w:rPr>
          <w:sz w:val="22"/>
          <w:szCs w:val="22"/>
        </w:rPr>
        <w:t xml:space="preserve"> </w:t>
      </w:r>
      <w:proofErr w:type="spellStart"/>
      <w:r w:rsidR="0082738B">
        <w:rPr>
          <w:sz w:val="22"/>
          <w:szCs w:val="22"/>
        </w:rPr>
        <w:t>sal</w:t>
      </w:r>
      <w:proofErr w:type="spellEnd"/>
      <w:r w:rsidR="0082738B">
        <w:rPr>
          <w:sz w:val="22"/>
          <w:szCs w:val="22"/>
        </w:rPr>
        <w:t xml:space="preserve"> sportowych</w:t>
      </w:r>
      <w:r w:rsidR="001A4DFB">
        <w:rPr>
          <w:sz w:val="22"/>
          <w:szCs w:val="22"/>
        </w:rPr>
        <w:t>,</w:t>
      </w:r>
      <w:r w:rsidR="0082738B">
        <w:rPr>
          <w:sz w:val="22"/>
          <w:szCs w:val="22"/>
        </w:rPr>
        <w:t xml:space="preserve"> poprzez </w:t>
      </w:r>
      <w:r w:rsidR="006428C9">
        <w:rPr>
          <w:sz w:val="22"/>
          <w:szCs w:val="22"/>
        </w:rPr>
        <w:t>ograniczenie robót budowalnych</w:t>
      </w:r>
      <w:r w:rsidR="00F62A46">
        <w:rPr>
          <w:sz w:val="22"/>
          <w:szCs w:val="22"/>
        </w:rPr>
        <w:t xml:space="preserve"> do prac w</w:t>
      </w:r>
      <w:r w:rsidR="00C358E9">
        <w:rPr>
          <w:sz w:val="22"/>
          <w:szCs w:val="22"/>
        </w:rPr>
        <w:t>ynikających</w:t>
      </w:r>
      <w:r w:rsidR="00F62A46">
        <w:rPr>
          <w:sz w:val="22"/>
          <w:szCs w:val="22"/>
        </w:rPr>
        <w:t xml:space="preserve"> </w:t>
      </w:r>
      <w:r w:rsidR="002E0540">
        <w:rPr>
          <w:sz w:val="22"/>
          <w:szCs w:val="22"/>
        </w:rPr>
        <w:t>ze</w:t>
      </w:r>
      <w:r w:rsidR="006428C9">
        <w:rPr>
          <w:sz w:val="22"/>
          <w:szCs w:val="22"/>
        </w:rPr>
        <w:t xml:space="preserve"> </w:t>
      </w:r>
      <w:r w:rsidR="0013164A" w:rsidRPr="0013164A">
        <w:rPr>
          <w:sz w:val="22"/>
          <w:szCs w:val="22"/>
        </w:rPr>
        <w:t>standard</w:t>
      </w:r>
      <w:r w:rsidR="002E0540">
        <w:rPr>
          <w:sz w:val="22"/>
          <w:szCs w:val="22"/>
        </w:rPr>
        <w:t>u</w:t>
      </w:r>
      <w:r w:rsidR="0013164A" w:rsidRPr="0013164A">
        <w:rPr>
          <w:sz w:val="22"/>
          <w:szCs w:val="22"/>
        </w:rPr>
        <w:t xml:space="preserve"> architektoniczn</w:t>
      </w:r>
      <w:r w:rsidR="006657A0">
        <w:rPr>
          <w:sz w:val="22"/>
          <w:szCs w:val="22"/>
        </w:rPr>
        <w:t>ego</w:t>
      </w:r>
      <w:r w:rsidR="0013164A" w:rsidRPr="0013164A">
        <w:rPr>
          <w:sz w:val="22"/>
          <w:szCs w:val="22"/>
        </w:rPr>
        <w:t xml:space="preserve"> wypracowan</w:t>
      </w:r>
      <w:r w:rsidR="006657A0">
        <w:rPr>
          <w:sz w:val="22"/>
          <w:szCs w:val="22"/>
        </w:rPr>
        <w:t>ego</w:t>
      </w:r>
      <w:r w:rsidR="0013164A" w:rsidRPr="0013164A">
        <w:rPr>
          <w:sz w:val="22"/>
          <w:szCs w:val="22"/>
        </w:rPr>
        <w:t xml:space="preserve"> </w:t>
      </w:r>
      <w:r w:rsidR="0013164A" w:rsidRPr="0013164A">
        <w:rPr>
          <w:sz w:val="22"/>
          <w:szCs w:val="22"/>
        </w:rPr>
        <w:lastRenderedPageBreak/>
        <w:t>w</w:t>
      </w:r>
      <w:r w:rsidR="006657A0">
        <w:rPr>
          <w:sz w:val="22"/>
          <w:szCs w:val="22"/>
        </w:rPr>
        <w:t> </w:t>
      </w:r>
      <w:r w:rsidR="0013164A" w:rsidRPr="0013164A">
        <w:rPr>
          <w:sz w:val="22"/>
          <w:szCs w:val="22"/>
        </w:rPr>
        <w:t xml:space="preserve">Modelu Dostępnej Szkoły </w:t>
      </w:r>
      <w:r w:rsidR="001A4DFB">
        <w:rPr>
          <w:sz w:val="22"/>
          <w:szCs w:val="22"/>
        </w:rPr>
        <w:t xml:space="preserve">- </w:t>
      </w:r>
      <w:r w:rsidR="0013164A" w:rsidRPr="0013164A">
        <w:rPr>
          <w:sz w:val="22"/>
          <w:szCs w:val="22"/>
        </w:rPr>
        <w:t>rozdział 6.1 i 6.5</w:t>
      </w:r>
      <w:r w:rsidR="0013164A">
        <w:rPr>
          <w:sz w:val="22"/>
          <w:szCs w:val="22"/>
        </w:rPr>
        <w:t xml:space="preserve">. Jedocześnie wskazano </w:t>
      </w:r>
      <w:r w:rsidR="00D25291" w:rsidRPr="00144ACD">
        <w:rPr>
          <w:sz w:val="22"/>
          <w:szCs w:val="22"/>
        </w:rPr>
        <w:t>adres strony internetowej</w:t>
      </w:r>
      <w:r w:rsidR="00684560">
        <w:rPr>
          <w:sz w:val="22"/>
          <w:szCs w:val="22"/>
        </w:rPr>
        <w:t>,</w:t>
      </w:r>
      <w:r w:rsidR="00D25291" w:rsidRPr="00144ACD">
        <w:rPr>
          <w:sz w:val="22"/>
          <w:szCs w:val="22"/>
        </w:rPr>
        <w:t xml:space="preserve"> pod którym dostępny jest ww. model. </w:t>
      </w:r>
    </w:p>
    <w:p w14:paraId="0204A46C" w14:textId="77777777" w:rsidR="00FD7794" w:rsidRPr="00144ACD" w:rsidRDefault="00FD7794" w:rsidP="009A3B8B">
      <w:pPr>
        <w:jc w:val="both"/>
        <w:rPr>
          <w:sz w:val="22"/>
          <w:szCs w:val="22"/>
        </w:rPr>
      </w:pPr>
      <w:r w:rsidRPr="00144ACD">
        <w:rPr>
          <w:sz w:val="22"/>
          <w:szCs w:val="22"/>
        </w:rPr>
        <w:t>Kryteria merytoryczne szczegółowe:</w:t>
      </w:r>
    </w:p>
    <w:p w14:paraId="67FEB06F" w14:textId="295349E1" w:rsidR="003368FD" w:rsidRPr="00327720" w:rsidRDefault="006B01B0" w:rsidP="009A3B8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27720">
        <w:rPr>
          <w:sz w:val="22"/>
          <w:szCs w:val="22"/>
        </w:rPr>
        <w:t xml:space="preserve">Pod pozycją 2 </w:t>
      </w:r>
      <w:r w:rsidR="00F27D91" w:rsidRPr="00327720">
        <w:rPr>
          <w:sz w:val="22"/>
          <w:szCs w:val="22"/>
        </w:rPr>
        <w:t>dodano kryterium</w:t>
      </w:r>
      <w:r w:rsidR="000F4250" w:rsidRPr="00327720">
        <w:rPr>
          <w:sz w:val="22"/>
          <w:szCs w:val="22"/>
        </w:rPr>
        <w:t xml:space="preserve"> </w:t>
      </w:r>
      <w:r w:rsidR="000F4250" w:rsidRPr="00327720">
        <w:rPr>
          <w:i/>
          <w:iCs/>
          <w:sz w:val="22"/>
          <w:szCs w:val="22"/>
        </w:rPr>
        <w:t>Efektywność realizacji projektu</w:t>
      </w:r>
      <w:r w:rsidR="005576BA" w:rsidRPr="00327720">
        <w:rPr>
          <w:sz w:val="22"/>
          <w:szCs w:val="22"/>
        </w:rPr>
        <w:t xml:space="preserve"> (w propozyc</w:t>
      </w:r>
      <w:r w:rsidR="00044233" w:rsidRPr="00327720">
        <w:rPr>
          <w:sz w:val="22"/>
          <w:szCs w:val="22"/>
        </w:rPr>
        <w:t xml:space="preserve">ji przesłanej przed spotkaniem było to kryterium nr </w:t>
      </w:r>
      <w:r w:rsidR="00FA7A78" w:rsidRPr="00327720">
        <w:rPr>
          <w:sz w:val="22"/>
          <w:szCs w:val="22"/>
        </w:rPr>
        <w:t>9</w:t>
      </w:r>
      <w:r w:rsidR="00044233" w:rsidRPr="00327720">
        <w:rPr>
          <w:sz w:val="22"/>
          <w:szCs w:val="22"/>
        </w:rPr>
        <w:t>)</w:t>
      </w:r>
      <w:r w:rsidR="00FA7A78" w:rsidRPr="00327720">
        <w:rPr>
          <w:sz w:val="22"/>
          <w:szCs w:val="22"/>
        </w:rPr>
        <w:t xml:space="preserve">. </w:t>
      </w:r>
      <w:r w:rsidR="008E1433" w:rsidRPr="00327720">
        <w:rPr>
          <w:sz w:val="22"/>
          <w:szCs w:val="22"/>
        </w:rPr>
        <w:t>Na</w:t>
      </w:r>
      <w:r w:rsidR="00FA7A78" w:rsidRPr="00327720">
        <w:rPr>
          <w:sz w:val="22"/>
          <w:szCs w:val="22"/>
        </w:rPr>
        <w:t xml:space="preserve"> wniosek uczestników spotkania dokonano uszeregowania</w:t>
      </w:r>
      <w:r w:rsidR="00C00635" w:rsidRPr="00327720">
        <w:rPr>
          <w:sz w:val="22"/>
          <w:szCs w:val="22"/>
        </w:rPr>
        <w:t xml:space="preserve"> punktacji od najw</w:t>
      </w:r>
      <w:r w:rsidR="00467B8E" w:rsidRPr="00327720">
        <w:rPr>
          <w:sz w:val="22"/>
          <w:szCs w:val="22"/>
        </w:rPr>
        <w:t>iększej</w:t>
      </w:r>
      <w:r w:rsidR="00C00635" w:rsidRPr="00327720">
        <w:rPr>
          <w:sz w:val="22"/>
          <w:szCs w:val="22"/>
        </w:rPr>
        <w:t xml:space="preserve"> do najmniejszej liczy punktów</w:t>
      </w:r>
      <w:r w:rsidR="00C30967" w:rsidRPr="00327720">
        <w:rPr>
          <w:sz w:val="22"/>
          <w:szCs w:val="22"/>
        </w:rPr>
        <w:t xml:space="preserve"> a także dokonano zmiany poszczególnych</w:t>
      </w:r>
      <w:r w:rsidR="00467B8E" w:rsidRPr="00327720">
        <w:rPr>
          <w:sz w:val="22"/>
          <w:szCs w:val="22"/>
        </w:rPr>
        <w:t xml:space="preserve"> </w:t>
      </w:r>
      <w:r w:rsidR="003368FD" w:rsidRPr="00327720">
        <w:rPr>
          <w:sz w:val="22"/>
          <w:szCs w:val="22"/>
        </w:rPr>
        <w:t>poziomów punktacji</w:t>
      </w:r>
      <w:r w:rsidR="00074954">
        <w:rPr>
          <w:sz w:val="22"/>
          <w:szCs w:val="22"/>
        </w:rPr>
        <w:t>, tj.</w:t>
      </w:r>
      <w:r w:rsidR="003368FD" w:rsidRPr="00327720">
        <w:rPr>
          <w:sz w:val="22"/>
          <w:szCs w:val="22"/>
        </w:rPr>
        <w:t xml:space="preserve"> 3, 2 i 1 pkt.</w:t>
      </w:r>
    </w:p>
    <w:p w14:paraId="028E8B01" w14:textId="295606C5" w:rsidR="00865B5F" w:rsidRPr="00AA09F5" w:rsidRDefault="00851B1F" w:rsidP="009A3B8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27720">
        <w:rPr>
          <w:sz w:val="22"/>
          <w:szCs w:val="22"/>
        </w:rPr>
        <w:t xml:space="preserve">Kryterium nr </w:t>
      </w:r>
      <w:r w:rsidR="00C20CB1" w:rsidRPr="00327720">
        <w:rPr>
          <w:sz w:val="22"/>
          <w:szCs w:val="22"/>
        </w:rPr>
        <w:t xml:space="preserve">3 </w:t>
      </w:r>
      <w:r w:rsidR="00C20CB1" w:rsidRPr="00327720">
        <w:rPr>
          <w:i/>
          <w:iCs/>
          <w:sz w:val="22"/>
          <w:szCs w:val="22"/>
        </w:rPr>
        <w:t xml:space="preserve">Realizacja </w:t>
      </w:r>
      <w:r w:rsidR="002B10F2" w:rsidRPr="00327720">
        <w:rPr>
          <w:i/>
          <w:iCs/>
          <w:sz w:val="22"/>
          <w:szCs w:val="22"/>
        </w:rPr>
        <w:t>projektu w oparciu o przeprowadzony audyt dostępności</w:t>
      </w:r>
      <w:r w:rsidR="002B10F2" w:rsidRPr="00327720">
        <w:rPr>
          <w:sz w:val="22"/>
          <w:szCs w:val="22"/>
        </w:rPr>
        <w:t xml:space="preserve"> </w:t>
      </w:r>
      <w:r w:rsidR="00F40307" w:rsidRPr="00327720">
        <w:rPr>
          <w:sz w:val="22"/>
          <w:szCs w:val="22"/>
        </w:rPr>
        <w:t xml:space="preserve">– </w:t>
      </w:r>
      <w:r w:rsidR="00327720">
        <w:rPr>
          <w:sz w:val="22"/>
          <w:szCs w:val="22"/>
        </w:rPr>
        <w:t xml:space="preserve">na wniosek uczestników spotkania </w:t>
      </w:r>
      <w:r w:rsidR="00327720" w:rsidRPr="00AA09F5">
        <w:rPr>
          <w:sz w:val="22"/>
          <w:szCs w:val="22"/>
        </w:rPr>
        <w:t xml:space="preserve">dokonano zwiększenia </w:t>
      </w:r>
      <w:r w:rsidR="00A77583" w:rsidRPr="00AA09F5">
        <w:rPr>
          <w:sz w:val="22"/>
          <w:szCs w:val="22"/>
        </w:rPr>
        <w:t xml:space="preserve">liczby punktów, które mogą być przyznane za spełnienie kryterium </w:t>
      </w:r>
      <w:r w:rsidR="000E2E0D" w:rsidRPr="00AA09F5">
        <w:rPr>
          <w:sz w:val="22"/>
          <w:szCs w:val="22"/>
        </w:rPr>
        <w:t>(</w:t>
      </w:r>
      <w:r w:rsidR="00A77583" w:rsidRPr="00AA09F5">
        <w:rPr>
          <w:sz w:val="22"/>
          <w:szCs w:val="22"/>
        </w:rPr>
        <w:t>z 6 na 8 pkt</w:t>
      </w:r>
      <w:r w:rsidR="000E2E0D" w:rsidRPr="00AA09F5">
        <w:rPr>
          <w:sz w:val="22"/>
          <w:szCs w:val="22"/>
        </w:rPr>
        <w:t>.).</w:t>
      </w:r>
      <w:r w:rsidR="006A0FF3" w:rsidRPr="00AA09F5">
        <w:rPr>
          <w:sz w:val="22"/>
          <w:szCs w:val="22"/>
        </w:rPr>
        <w:t xml:space="preserve"> Jednocześnie doprecyzowano </w:t>
      </w:r>
      <w:r w:rsidR="003B54CA" w:rsidRPr="00AA09F5">
        <w:rPr>
          <w:sz w:val="22"/>
          <w:szCs w:val="22"/>
        </w:rPr>
        <w:t xml:space="preserve">datę </w:t>
      </w:r>
      <w:r w:rsidR="00917520" w:rsidRPr="00AA09F5">
        <w:rPr>
          <w:sz w:val="22"/>
          <w:szCs w:val="22"/>
        </w:rPr>
        <w:t>uchwalenia</w:t>
      </w:r>
      <w:r w:rsidR="00E75314" w:rsidRPr="00AA09F5">
        <w:rPr>
          <w:sz w:val="22"/>
          <w:szCs w:val="22"/>
        </w:rPr>
        <w:t xml:space="preserve"> ustawy powołanej w definicji kryterium. </w:t>
      </w:r>
    </w:p>
    <w:p w14:paraId="746D0C31" w14:textId="0E5601AD" w:rsidR="004A447E" w:rsidRPr="006A0FF3" w:rsidRDefault="004A447E" w:rsidP="009A3B8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A09F5">
        <w:rPr>
          <w:sz w:val="22"/>
          <w:szCs w:val="22"/>
        </w:rPr>
        <w:t>Kryterium nr 4 – w związku ze zmianą, o której mowa w pkt. 2</w:t>
      </w:r>
      <w:r w:rsidR="00E67058" w:rsidRPr="00AA09F5">
        <w:rPr>
          <w:sz w:val="22"/>
          <w:szCs w:val="22"/>
        </w:rPr>
        <w:t>,</w:t>
      </w:r>
      <w:r w:rsidR="00E67058" w:rsidRPr="00AA09F5">
        <w:rPr>
          <w:i/>
          <w:iCs/>
          <w:sz w:val="22"/>
          <w:szCs w:val="22"/>
        </w:rPr>
        <w:t xml:space="preserve"> </w:t>
      </w:r>
      <w:r w:rsidR="00E67058" w:rsidRPr="00C87A52">
        <w:rPr>
          <w:sz w:val="22"/>
          <w:szCs w:val="22"/>
        </w:rPr>
        <w:t>kryterium</w:t>
      </w:r>
      <w:r w:rsidR="00E67058" w:rsidRPr="00AA09F5">
        <w:rPr>
          <w:i/>
          <w:iCs/>
          <w:sz w:val="22"/>
          <w:szCs w:val="22"/>
        </w:rPr>
        <w:t xml:space="preserve"> </w:t>
      </w:r>
      <w:r w:rsidR="006A0FF3" w:rsidRPr="00AA09F5">
        <w:rPr>
          <w:i/>
          <w:iCs/>
          <w:sz w:val="22"/>
          <w:szCs w:val="22"/>
        </w:rPr>
        <w:t>Charakter szkoły, placówki oświatowej objętej projektem</w:t>
      </w:r>
      <w:r w:rsidR="006A0FF3" w:rsidRPr="00AA09F5">
        <w:rPr>
          <w:sz w:val="22"/>
          <w:szCs w:val="22"/>
        </w:rPr>
        <w:t xml:space="preserve"> umieszczono pod pozycją 4</w:t>
      </w:r>
      <w:r w:rsidR="00ED41F3" w:rsidRPr="00AA09F5">
        <w:rPr>
          <w:sz w:val="22"/>
          <w:szCs w:val="22"/>
        </w:rPr>
        <w:t>.</w:t>
      </w:r>
      <w:r w:rsidR="00597AF3" w:rsidRPr="00AA09F5">
        <w:rPr>
          <w:sz w:val="22"/>
          <w:szCs w:val="22"/>
        </w:rPr>
        <w:t xml:space="preserve"> Przedmiotowa zmiana wpłynęła na przesunięcie numeracji </w:t>
      </w:r>
      <w:r w:rsidR="00B0646E" w:rsidRPr="00AA09F5">
        <w:rPr>
          <w:sz w:val="22"/>
          <w:szCs w:val="22"/>
        </w:rPr>
        <w:t xml:space="preserve">kolejnych </w:t>
      </w:r>
      <w:r w:rsidR="00B0646E">
        <w:rPr>
          <w:sz w:val="22"/>
          <w:szCs w:val="22"/>
        </w:rPr>
        <w:t xml:space="preserve">kryteriów merytorycznych- szczegółowych. </w:t>
      </w:r>
      <w:r w:rsidR="00A35AA0">
        <w:rPr>
          <w:sz w:val="22"/>
          <w:szCs w:val="22"/>
        </w:rPr>
        <w:t>Jednocześnie n</w:t>
      </w:r>
      <w:r w:rsidR="00AD118F">
        <w:rPr>
          <w:sz w:val="22"/>
          <w:szCs w:val="22"/>
        </w:rPr>
        <w:t>a wniosek uczestników spotkania dokonano stylistycznych zmian w</w:t>
      </w:r>
      <w:r w:rsidR="00A825B8">
        <w:rPr>
          <w:sz w:val="22"/>
          <w:szCs w:val="22"/>
        </w:rPr>
        <w:t> </w:t>
      </w:r>
      <w:r w:rsidR="00AD118F">
        <w:rPr>
          <w:sz w:val="22"/>
          <w:szCs w:val="22"/>
        </w:rPr>
        <w:t xml:space="preserve">ramach definicji </w:t>
      </w:r>
      <w:r w:rsidR="00BE4C46">
        <w:rPr>
          <w:sz w:val="22"/>
          <w:szCs w:val="22"/>
        </w:rPr>
        <w:t>kryterium</w:t>
      </w:r>
      <w:r w:rsidR="008868FD">
        <w:rPr>
          <w:sz w:val="22"/>
          <w:szCs w:val="22"/>
        </w:rPr>
        <w:t xml:space="preserve"> oraz </w:t>
      </w:r>
      <w:r w:rsidR="00367AEC">
        <w:rPr>
          <w:sz w:val="22"/>
          <w:szCs w:val="22"/>
        </w:rPr>
        <w:t xml:space="preserve">zmodyfikowano </w:t>
      </w:r>
      <w:r w:rsidR="00B7464F">
        <w:rPr>
          <w:sz w:val="22"/>
          <w:szCs w:val="22"/>
        </w:rPr>
        <w:t xml:space="preserve">możliwą do uzyskania </w:t>
      </w:r>
      <w:r w:rsidR="00A825B8">
        <w:rPr>
          <w:sz w:val="22"/>
          <w:szCs w:val="22"/>
        </w:rPr>
        <w:t>liczbę punktów</w:t>
      </w:r>
      <w:r w:rsidR="00806FDB">
        <w:rPr>
          <w:sz w:val="22"/>
          <w:szCs w:val="22"/>
        </w:rPr>
        <w:t xml:space="preserve"> (z 8 na 4 pkt.).</w:t>
      </w:r>
    </w:p>
    <w:p w14:paraId="66126A9A" w14:textId="63E6370E" w:rsidR="00CE2680" w:rsidRPr="004248CF" w:rsidRDefault="000253CF" w:rsidP="004248C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A380E">
        <w:rPr>
          <w:sz w:val="22"/>
          <w:szCs w:val="22"/>
        </w:rPr>
        <w:t xml:space="preserve">Kryterium nr </w:t>
      </w:r>
      <w:r w:rsidR="00237F93" w:rsidRPr="003A380E">
        <w:rPr>
          <w:sz w:val="22"/>
          <w:szCs w:val="22"/>
        </w:rPr>
        <w:t>6</w:t>
      </w:r>
      <w:r w:rsidRPr="003A380E">
        <w:rPr>
          <w:sz w:val="22"/>
          <w:szCs w:val="22"/>
        </w:rPr>
        <w:t xml:space="preserve"> </w:t>
      </w:r>
      <w:r w:rsidRPr="003A380E">
        <w:rPr>
          <w:i/>
          <w:iCs/>
          <w:sz w:val="22"/>
          <w:szCs w:val="22"/>
        </w:rPr>
        <w:t>Gotowość do realizacji projektu</w:t>
      </w:r>
      <w:r w:rsidR="00A75DD7" w:rsidRPr="003A380E">
        <w:rPr>
          <w:sz w:val="22"/>
          <w:szCs w:val="22"/>
        </w:rPr>
        <w:t xml:space="preserve"> </w:t>
      </w:r>
      <w:r w:rsidR="00C955CB">
        <w:rPr>
          <w:sz w:val="22"/>
          <w:szCs w:val="22"/>
        </w:rPr>
        <w:t xml:space="preserve">– na wniosek </w:t>
      </w:r>
      <w:r w:rsidR="00C35E06">
        <w:rPr>
          <w:sz w:val="22"/>
          <w:szCs w:val="22"/>
        </w:rPr>
        <w:t xml:space="preserve">uczestników spotkania dokonano </w:t>
      </w:r>
      <w:r w:rsidR="00BE4C46">
        <w:rPr>
          <w:sz w:val="22"/>
          <w:szCs w:val="22"/>
        </w:rPr>
        <w:t>stylistyczn</w:t>
      </w:r>
      <w:r w:rsidR="00520F4B">
        <w:rPr>
          <w:sz w:val="22"/>
          <w:szCs w:val="22"/>
        </w:rPr>
        <w:t>ych</w:t>
      </w:r>
      <w:r w:rsidR="00BE4C46">
        <w:rPr>
          <w:sz w:val="22"/>
          <w:szCs w:val="22"/>
        </w:rPr>
        <w:t xml:space="preserve"> </w:t>
      </w:r>
      <w:r w:rsidR="006D1625">
        <w:rPr>
          <w:sz w:val="22"/>
          <w:szCs w:val="22"/>
        </w:rPr>
        <w:t xml:space="preserve">zmian </w:t>
      </w:r>
      <w:r w:rsidR="00520F4B">
        <w:rPr>
          <w:sz w:val="22"/>
          <w:szCs w:val="22"/>
        </w:rPr>
        <w:t xml:space="preserve">nazwy i </w:t>
      </w:r>
      <w:r w:rsidR="006D1625">
        <w:rPr>
          <w:sz w:val="22"/>
          <w:szCs w:val="22"/>
        </w:rPr>
        <w:t>definicji kryterium</w:t>
      </w:r>
      <w:r w:rsidR="00520F4B">
        <w:rPr>
          <w:sz w:val="22"/>
          <w:szCs w:val="22"/>
        </w:rPr>
        <w:t>.</w:t>
      </w:r>
    </w:p>
    <w:p w14:paraId="354EC36F" w14:textId="6439714D" w:rsidR="001577A1" w:rsidRPr="004A3EDF" w:rsidRDefault="001577A1" w:rsidP="009A3B8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A3EDF">
        <w:rPr>
          <w:sz w:val="22"/>
          <w:szCs w:val="22"/>
        </w:rPr>
        <w:t xml:space="preserve">Kryterium nr </w:t>
      </w:r>
      <w:r w:rsidR="004248CF" w:rsidRPr="004A3EDF">
        <w:rPr>
          <w:sz w:val="22"/>
          <w:szCs w:val="22"/>
        </w:rPr>
        <w:t>7</w:t>
      </w:r>
      <w:r w:rsidRPr="004A3EDF">
        <w:rPr>
          <w:sz w:val="22"/>
          <w:szCs w:val="22"/>
        </w:rPr>
        <w:t xml:space="preserve"> </w:t>
      </w:r>
      <w:r w:rsidRPr="004A3EDF">
        <w:rPr>
          <w:i/>
          <w:iCs/>
          <w:sz w:val="22"/>
          <w:szCs w:val="22"/>
        </w:rPr>
        <w:t>Zastosowanie rozwiązań z zakresu obiegu cyrkularnego i/lub adaptacji do zmian klimatu</w:t>
      </w:r>
      <w:r w:rsidR="00C367F5" w:rsidRPr="004A3EDF">
        <w:rPr>
          <w:i/>
          <w:iCs/>
          <w:sz w:val="22"/>
          <w:szCs w:val="22"/>
        </w:rPr>
        <w:t xml:space="preserve"> </w:t>
      </w:r>
      <w:r w:rsidR="00A7657F">
        <w:rPr>
          <w:i/>
          <w:iCs/>
          <w:sz w:val="22"/>
          <w:szCs w:val="22"/>
        </w:rPr>
        <w:t>–</w:t>
      </w:r>
      <w:r w:rsidR="00C367F5" w:rsidRPr="004A3EDF">
        <w:rPr>
          <w:i/>
          <w:iCs/>
          <w:sz w:val="22"/>
          <w:szCs w:val="22"/>
        </w:rPr>
        <w:t xml:space="preserve"> </w:t>
      </w:r>
      <w:r w:rsidR="00A7657F" w:rsidRPr="00A7657F">
        <w:rPr>
          <w:sz w:val="22"/>
          <w:szCs w:val="22"/>
        </w:rPr>
        <w:t>dokonano zmian w zakresie punktacji kryterium</w:t>
      </w:r>
      <w:r w:rsidR="00912DDB">
        <w:rPr>
          <w:sz w:val="22"/>
          <w:szCs w:val="22"/>
        </w:rPr>
        <w:t>.</w:t>
      </w:r>
      <w:r w:rsidR="004A3F64" w:rsidRPr="004A3EDF">
        <w:rPr>
          <w:sz w:val="22"/>
          <w:szCs w:val="22"/>
        </w:rPr>
        <w:t xml:space="preserve"> </w:t>
      </w:r>
      <w:r w:rsidR="00912DDB">
        <w:rPr>
          <w:sz w:val="22"/>
          <w:szCs w:val="22"/>
        </w:rPr>
        <w:t>W</w:t>
      </w:r>
      <w:r w:rsidR="004A3F64" w:rsidRPr="004A3EDF">
        <w:rPr>
          <w:sz w:val="22"/>
          <w:szCs w:val="22"/>
        </w:rPr>
        <w:t xml:space="preserve"> sytuacji</w:t>
      </w:r>
      <w:r w:rsidR="0017046F">
        <w:rPr>
          <w:sz w:val="22"/>
          <w:szCs w:val="22"/>
        </w:rPr>
        <w:t>,</w:t>
      </w:r>
      <w:r w:rsidR="004A3F64" w:rsidRPr="004A3EDF">
        <w:rPr>
          <w:sz w:val="22"/>
          <w:szCs w:val="22"/>
        </w:rPr>
        <w:t xml:space="preserve"> gdy </w:t>
      </w:r>
      <w:r w:rsidR="004A3EDF" w:rsidRPr="004A3EDF">
        <w:rPr>
          <w:sz w:val="22"/>
          <w:szCs w:val="22"/>
        </w:rPr>
        <w:t>projekt:</w:t>
      </w:r>
    </w:p>
    <w:p w14:paraId="0AB11DE6" w14:textId="60344862" w:rsidR="008314EE" w:rsidRPr="004A3EDF" w:rsidRDefault="004A3EDF" w:rsidP="009A3B8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A3EDF">
        <w:rPr>
          <w:sz w:val="22"/>
          <w:szCs w:val="22"/>
        </w:rPr>
        <w:t>p</w:t>
      </w:r>
      <w:r w:rsidR="008314EE" w:rsidRPr="004A3EDF">
        <w:rPr>
          <w:sz w:val="22"/>
          <w:szCs w:val="22"/>
        </w:rPr>
        <w:t xml:space="preserve">rzewiduje rozwiązania w zakresie obiegu cyrkularnego – </w:t>
      </w:r>
      <w:r w:rsidR="00912DDB">
        <w:rPr>
          <w:sz w:val="22"/>
          <w:szCs w:val="22"/>
        </w:rPr>
        <w:t xml:space="preserve">uzyska </w:t>
      </w:r>
      <w:r w:rsidR="008314EE" w:rsidRPr="004A3EDF">
        <w:rPr>
          <w:sz w:val="22"/>
          <w:szCs w:val="22"/>
        </w:rPr>
        <w:t xml:space="preserve">1 pkt </w:t>
      </w:r>
      <w:r w:rsidR="008D6C2B">
        <w:rPr>
          <w:sz w:val="22"/>
          <w:szCs w:val="22"/>
        </w:rPr>
        <w:t>(</w:t>
      </w:r>
      <w:r w:rsidR="008314EE" w:rsidRPr="004A3EDF">
        <w:rPr>
          <w:sz w:val="22"/>
          <w:szCs w:val="22"/>
        </w:rPr>
        <w:t>z</w:t>
      </w:r>
      <w:r w:rsidR="00912DDB">
        <w:rPr>
          <w:sz w:val="22"/>
          <w:szCs w:val="22"/>
        </w:rPr>
        <w:t> </w:t>
      </w:r>
      <w:r w:rsidR="008314EE" w:rsidRPr="004A3EDF">
        <w:rPr>
          <w:sz w:val="22"/>
          <w:szCs w:val="22"/>
        </w:rPr>
        <w:t>wcześniejszych 3 pkt</w:t>
      </w:r>
      <w:r w:rsidR="005F0B63">
        <w:rPr>
          <w:sz w:val="22"/>
          <w:szCs w:val="22"/>
        </w:rPr>
        <w:t>.</w:t>
      </w:r>
      <w:r w:rsidR="002321E1">
        <w:rPr>
          <w:sz w:val="22"/>
          <w:szCs w:val="22"/>
        </w:rPr>
        <w:t>)</w:t>
      </w:r>
      <w:r w:rsidR="006850BC">
        <w:rPr>
          <w:sz w:val="22"/>
          <w:szCs w:val="22"/>
        </w:rPr>
        <w:t>,</w:t>
      </w:r>
    </w:p>
    <w:p w14:paraId="7D828DBE" w14:textId="15FD9854" w:rsidR="008314EE" w:rsidRPr="004A3EDF" w:rsidRDefault="004A3EDF" w:rsidP="009A3B8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A3EDF">
        <w:rPr>
          <w:sz w:val="22"/>
          <w:szCs w:val="22"/>
        </w:rPr>
        <w:t>p</w:t>
      </w:r>
      <w:r w:rsidR="008314EE" w:rsidRPr="004A3EDF">
        <w:rPr>
          <w:sz w:val="22"/>
          <w:szCs w:val="22"/>
        </w:rPr>
        <w:t>rzewiduje rozwiązania w zakresie adaptacji do zmian klimatu –</w:t>
      </w:r>
      <w:r>
        <w:rPr>
          <w:sz w:val="22"/>
          <w:szCs w:val="22"/>
        </w:rPr>
        <w:t xml:space="preserve"> </w:t>
      </w:r>
      <w:r w:rsidR="00912DDB">
        <w:rPr>
          <w:sz w:val="22"/>
          <w:szCs w:val="22"/>
        </w:rPr>
        <w:t xml:space="preserve">uzyska </w:t>
      </w:r>
      <w:r w:rsidR="008314EE" w:rsidRPr="004A3EDF">
        <w:rPr>
          <w:sz w:val="22"/>
          <w:szCs w:val="22"/>
        </w:rPr>
        <w:t xml:space="preserve">1 pkt </w:t>
      </w:r>
      <w:r w:rsidR="00912DDB">
        <w:rPr>
          <w:sz w:val="22"/>
          <w:szCs w:val="22"/>
        </w:rPr>
        <w:t>(</w:t>
      </w:r>
      <w:r w:rsidR="006850BC">
        <w:rPr>
          <w:sz w:val="22"/>
          <w:szCs w:val="22"/>
        </w:rPr>
        <w:t>z</w:t>
      </w:r>
      <w:r w:rsidR="00B47FF1">
        <w:rPr>
          <w:sz w:val="22"/>
          <w:szCs w:val="22"/>
        </w:rPr>
        <w:t> </w:t>
      </w:r>
      <w:r w:rsidR="008314EE" w:rsidRPr="004A3EDF">
        <w:rPr>
          <w:sz w:val="22"/>
          <w:szCs w:val="22"/>
        </w:rPr>
        <w:t>wcześniejszych 3 pkt.</w:t>
      </w:r>
      <w:r w:rsidR="005F0B63">
        <w:rPr>
          <w:sz w:val="22"/>
          <w:szCs w:val="22"/>
        </w:rPr>
        <w:t>).</w:t>
      </w:r>
    </w:p>
    <w:p w14:paraId="33C11BB3" w14:textId="3CFC3B1A" w:rsidR="005F0B63" w:rsidRPr="005F0B63" w:rsidRDefault="008314EE" w:rsidP="005F0B63">
      <w:pPr>
        <w:pStyle w:val="Akapitzlist"/>
        <w:ind w:left="1440"/>
        <w:jc w:val="both"/>
        <w:rPr>
          <w:sz w:val="22"/>
          <w:szCs w:val="22"/>
        </w:rPr>
      </w:pPr>
      <w:r w:rsidRPr="004A3EDF">
        <w:rPr>
          <w:sz w:val="22"/>
          <w:szCs w:val="22"/>
        </w:rPr>
        <w:t xml:space="preserve">Maksymalna liczba punktów – 2 pkt. </w:t>
      </w:r>
      <w:r w:rsidR="005F0B63">
        <w:rPr>
          <w:sz w:val="22"/>
          <w:szCs w:val="22"/>
        </w:rPr>
        <w:t>(</w:t>
      </w:r>
      <w:r w:rsidRPr="004A3EDF">
        <w:rPr>
          <w:sz w:val="22"/>
          <w:szCs w:val="22"/>
        </w:rPr>
        <w:t>wcześniej 6 pkt.</w:t>
      </w:r>
      <w:r w:rsidR="005F0B63">
        <w:rPr>
          <w:sz w:val="22"/>
          <w:szCs w:val="22"/>
        </w:rPr>
        <w:t>).</w:t>
      </w:r>
    </w:p>
    <w:p w14:paraId="4099EB1F" w14:textId="1D0B662C" w:rsidR="0085315F" w:rsidRPr="0081537D" w:rsidRDefault="00C06FCA" w:rsidP="000E548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203FE">
        <w:rPr>
          <w:sz w:val="22"/>
          <w:szCs w:val="22"/>
        </w:rPr>
        <w:t xml:space="preserve">Kryterium nr </w:t>
      </w:r>
      <w:r w:rsidR="006B38B7">
        <w:rPr>
          <w:sz w:val="22"/>
          <w:szCs w:val="22"/>
        </w:rPr>
        <w:t>9</w:t>
      </w:r>
      <w:r w:rsidRPr="000203FE">
        <w:rPr>
          <w:sz w:val="22"/>
          <w:szCs w:val="22"/>
        </w:rPr>
        <w:t xml:space="preserve"> </w:t>
      </w:r>
      <w:r w:rsidRPr="0085315F">
        <w:rPr>
          <w:i/>
          <w:iCs/>
          <w:sz w:val="22"/>
          <w:szCs w:val="22"/>
        </w:rPr>
        <w:t>Wykorzystanie istniejącej infrastruktury</w:t>
      </w:r>
      <w:r w:rsidR="00665EBD" w:rsidRPr="000203FE">
        <w:rPr>
          <w:sz w:val="22"/>
          <w:szCs w:val="22"/>
        </w:rPr>
        <w:t xml:space="preserve"> </w:t>
      </w:r>
      <w:r w:rsidR="00EB4C82">
        <w:rPr>
          <w:sz w:val="22"/>
          <w:szCs w:val="22"/>
        </w:rPr>
        <w:t>–</w:t>
      </w:r>
      <w:r w:rsidR="009D2B62">
        <w:rPr>
          <w:sz w:val="22"/>
          <w:szCs w:val="22"/>
        </w:rPr>
        <w:t xml:space="preserve"> </w:t>
      </w:r>
      <w:r w:rsidR="00EB4C82">
        <w:rPr>
          <w:sz w:val="22"/>
          <w:szCs w:val="22"/>
        </w:rPr>
        <w:t xml:space="preserve">na wniosek uczestników spotkania dokonano zmian definicji </w:t>
      </w:r>
      <w:r w:rsidR="00EB4C82" w:rsidRPr="007A0DA3">
        <w:rPr>
          <w:sz w:val="22"/>
          <w:szCs w:val="22"/>
        </w:rPr>
        <w:t>kryterium</w:t>
      </w:r>
      <w:r w:rsidR="007E0CF7" w:rsidRPr="007A0DA3">
        <w:rPr>
          <w:sz w:val="22"/>
          <w:szCs w:val="22"/>
        </w:rPr>
        <w:t>. Za ostateczny uznano zapis, zgodnie z</w:t>
      </w:r>
      <w:r w:rsidR="0085315F" w:rsidRPr="007A0DA3">
        <w:rPr>
          <w:sz w:val="22"/>
          <w:szCs w:val="22"/>
        </w:rPr>
        <w:t> </w:t>
      </w:r>
      <w:r w:rsidR="007E0CF7" w:rsidRPr="007A0DA3">
        <w:rPr>
          <w:sz w:val="22"/>
          <w:szCs w:val="22"/>
        </w:rPr>
        <w:t>którym</w:t>
      </w:r>
      <w:r w:rsidR="0085315F" w:rsidRPr="007A0DA3">
        <w:rPr>
          <w:sz w:val="22"/>
          <w:szCs w:val="22"/>
        </w:rPr>
        <w:t xml:space="preserve"> </w:t>
      </w:r>
      <w:r w:rsidR="005E559E">
        <w:rPr>
          <w:i/>
          <w:iCs/>
          <w:sz w:val="22"/>
          <w:szCs w:val="22"/>
        </w:rPr>
        <w:t>k</w:t>
      </w:r>
      <w:r w:rsidR="00846A74" w:rsidRPr="00846A74">
        <w:rPr>
          <w:i/>
          <w:iCs/>
          <w:sz w:val="22"/>
          <w:szCs w:val="22"/>
        </w:rPr>
        <w:t>ryterium premiuje projekty, w których zakłada się zwiększenie dostępności infrastruktury edukacyjnej dla uczniów z SPE poprzez przywrócenie lub nadanie istniejącej infrastrukturze odpowiednich funkcji, przy czym nie przewiduje się w nich budowy w</w:t>
      </w:r>
      <w:r w:rsidR="00171AC5">
        <w:rPr>
          <w:i/>
          <w:iCs/>
          <w:sz w:val="22"/>
          <w:szCs w:val="22"/>
        </w:rPr>
        <w:t> </w:t>
      </w:r>
      <w:r w:rsidR="00846A74" w:rsidRPr="00846A74">
        <w:rPr>
          <w:i/>
          <w:iCs/>
          <w:sz w:val="22"/>
          <w:szCs w:val="22"/>
        </w:rPr>
        <w:t>rozumieniu ustawy z dnia 7 lipca 1994 r. – Prawo budowlane.</w:t>
      </w:r>
    </w:p>
    <w:p w14:paraId="1C03BF06" w14:textId="6C190662" w:rsidR="00B25204" w:rsidRPr="00644630" w:rsidRDefault="00E07D9F" w:rsidP="009A3B8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1537D">
        <w:rPr>
          <w:sz w:val="22"/>
          <w:szCs w:val="22"/>
        </w:rPr>
        <w:t xml:space="preserve">Kryterium nr 11 </w:t>
      </w:r>
      <w:r w:rsidRPr="0081537D">
        <w:rPr>
          <w:i/>
          <w:iCs/>
          <w:sz w:val="22"/>
          <w:szCs w:val="22"/>
        </w:rPr>
        <w:t>Współpraca międzyregionalna, transgraniczna lub transnarodowa w</w:t>
      </w:r>
      <w:r w:rsidR="00CF6613" w:rsidRPr="0081537D">
        <w:rPr>
          <w:i/>
          <w:iCs/>
          <w:sz w:val="22"/>
          <w:szCs w:val="22"/>
        </w:rPr>
        <w:t> </w:t>
      </w:r>
      <w:r w:rsidRPr="0081537D">
        <w:rPr>
          <w:i/>
          <w:iCs/>
          <w:sz w:val="22"/>
          <w:szCs w:val="22"/>
        </w:rPr>
        <w:t>realizacji projektu</w:t>
      </w:r>
      <w:r w:rsidR="00F01269" w:rsidRPr="0081537D">
        <w:rPr>
          <w:sz w:val="22"/>
          <w:szCs w:val="22"/>
        </w:rPr>
        <w:t xml:space="preserve"> - </w:t>
      </w:r>
      <w:r w:rsidR="007A28F4" w:rsidRPr="0081537D">
        <w:rPr>
          <w:sz w:val="22"/>
          <w:szCs w:val="22"/>
        </w:rPr>
        <w:t>po</w:t>
      </w:r>
      <w:r w:rsidR="00571018" w:rsidRPr="0081537D">
        <w:rPr>
          <w:sz w:val="22"/>
          <w:szCs w:val="22"/>
        </w:rPr>
        <w:t xml:space="preserve">dczas spotkania </w:t>
      </w:r>
      <w:r w:rsidR="00CF385E" w:rsidRPr="0081537D">
        <w:rPr>
          <w:sz w:val="22"/>
          <w:szCs w:val="22"/>
        </w:rPr>
        <w:t>gr</w:t>
      </w:r>
      <w:r w:rsidR="00571018" w:rsidRPr="0081537D">
        <w:rPr>
          <w:sz w:val="22"/>
          <w:szCs w:val="22"/>
        </w:rPr>
        <w:t xml:space="preserve">upy </w:t>
      </w:r>
      <w:r w:rsidR="00CF385E" w:rsidRPr="0081537D">
        <w:rPr>
          <w:sz w:val="22"/>
          <w:szCs w:val="22"/>
        </w:rPr>
        <w:t>r</w:t>
      </w:r>
      <w:r w:rsidR="00571018" w:rsidRPr="0081537D">
        <w:rPr>
          <w:sz w:val="22"/>
          <w:szCs w:val="22"/>
        </w:rPr>
        <w:t xml:space="preserve">oboczej podjęto </w:t>
      </w:r>
      <w:r w:rsidR="00CF385E" w:rsidRPr="0081537D">
        <w:rPr>
          <w:sz w:val="22"/>
          <w:szCs w:val="22"/>
        </w:rPr>
        <w:t xml:space="preserve">decyzję o </w:t>
      </w:r>
      <w:r w:rsidR="0009333C" w:rsidRPr="0081537D">
        <w:rPr>
          <w:sz w:val="22"/>
          <w:szCs w:val="22"/>
        </w:rPr>
        <w:t>modyfikacji</w:t>
      </w:r>
      <w:r w:rsidR="00D613FE" w:rsidRPr="0081537D">
        <w:rPr>
          <w:sz w:val="22"/>
          <w:szCs w:val="22"/>
        </w:rPr>
        <w:t xml:space="preserve"> </w:t>
      </w:r>
      <w:r w:rsidR="00CF6613" w:rsidRPr="0081537D">
        <w:rPr>
          <w:sz w:val="22"/>
          <w:szCs w:val="22"/>
        </w:rPr>
        <w:t xml:space="preserve">możliwej do uzyskania liczby punktów. </w:t>
      </w:r>
    </w:p>
    <w:p w14:paraId="59B1D362" w14:textId="23F7597C" w:rsidR="00FC120F" w:rsidRPr="0081537D" w:rsidRDefault="00FC120F" w:rsidP="009A3B8B">
      <w:pPr>
        <w:jc w:val="both"/>
        <w:rPr>
          <w:sz w:val="22"/>
          <w:szCs w:val="22"/>
        </w:rPr>
      </w:pPr>
      <w:r w:rsidRPr="0081537D">
        <w:rPr>
          <w:sz w:val="22"/>
          <w:szCs w:val="22"/>
        </w:rPr>
        <w:t xml:space="preserve">Przedmiotem </w:t>
      </w:r>
      <w:r w:rsidRPr="0081537D">
        <w:rPr>
          <w:b/>
          <w:bCs/>
          <w:sz w:val="22"/>
          <w:szCs w:val="22"/>
          <w:u w:val="single"/>
        </w:rPr>
        <w:t>drugiej części spotkania</w:t>
      </w:r>
      <w:r w:rsidRPr="0081537D">
        <w:rPr>
          <w:sz w:val="22"/>
          <w:szCs w:val="22"/>
        </w:rPr>
        <w:t xml:space="preserve"> były kryteria dla </w:t>
      </w:r>
      <w:r w:rsidRPr="007373C0">
        <w:rPr>
          <w:b/>
          <w:bCs/>
          <w:sz w:val="22"/>
          <w:szCs w:val="22"/>
        </w:rPr>
        <w:t>Działania 5.</w:t>
      </w:r>
      <w:r w:rsidR="00207BE1" w:rsidRPr="007373C0">
        <w:rPr>
          <w:b/>
          <w:bCs/>
          <w:sz w:val="22"/>
          <w:szCs w:val="22"/>
        </w:rPr>
        <w:t>4 Infrastruktura w edukacji zawodowej w ZIT</w:t>
      </w:r>
      <w:r w:rsidRPr="007373C0">
        <w:rPr>
          <w:b/>
          <w:bCs/>
          <w:sz w:val="22"/>
          <w:szCs w:val="22"/>
        </w:rPr>
        <w:t xml:space="preserve"> - typ projektów: </w:t>
      </w:r>
      <w:r w:rsidR="00D761DF" w:rsidRPr="007373C0">
        <w:rPr>
          <w:b/>
          <w:bCs/>
          <w:sz w:val="22"/>
          <w:szCs w:val="22"/>
        </w:rPr>
        <w:t>Rozwój nowoczesnej infrastruktury w zakresie edukacji zawodowej</w:t>
      </w:r>
      <w:r w:rsidRPr="0081537D">
        <w:rPr>
          <w:sz w:val="22"/>
          <w:szCs w:val="22"/>
        </w:rPr>
        <w:t>.</w:t>
      </w:r>
    </w:p>
    <w:p w14:paraId="6FE634D0" w14:textId="1A02423E" w:rsidR="00650CC7" w:rsidRDefault="00FC120F" w:rsidP="00650CC7">
      <w:pPr>
        <w:jc w:val="both"/>
        <w:rPr>
          <w:sz w:val="22"/>
          <w:szCs w:val="22"/>
        </w:rPr>
      </w:pPr>
      <w:r w:rsidRPr="0081537D">
        <w:rPr>
          <w:sz w:val="22"/>
          <w:szCs w:val="22"/>
        </w:rPr>
        <w:t xml:space="preserve">W wyniku dyskusji podczas prezentowania i omawiania kryteriów dokonano </w:t>
      </w:r>
      <w:r w:rsidR="0081537D" w:rsidRPr="0081537D">
        <w:rPr>
          <w:sz w:val="22"/>
          <w:szCs w:val="22"/>
        </w:rPr>
        <w:t xml:space="preserve">następujących </w:t>
      </w:r>
      <w:r w:rsidRPr="0081537D">
        <w:rPr>
          <w:sz w:val="22"/>
          <w:szCs w:val="22"/>
        </w:rPr>
        <w:t xml:space="preserve">zmian w stosunku do wersji przesłanej członkom </w:t>
      </w:r>
      <w:r w:rsidR="0081537D" w:rsidRPr="0081537D">
        <w:rPr>
          <w:sz w:val="22"/>
          <w:szCs w:val="22"/>
        </w:rPr>
        <w:t>g</w:t>
      </w:r>
      <w:r w:rsidRPr="0081537D">
        <w:rPr>
          <w:sz w:val="22"/>
          <w:szCs w:val="22"/>
        </w:rPr>
        <w:t>rupy roboczej</w:t>
      </w:r>
      <w:r w:rsidR="0081537D" w:rsidRPr="0081537D">
        <w:rPr>
          <w:sz w:val="22"/>
          <w:szCs w:val="22"/>
        </w:rPr>
        <w:t>:</w:t>
      </w:r>
    </w:p>
    <w:p w14:paraId="7F7DFFC9" w14:textId="49342116" w:rsidR="00BC3B26" w:rsidRPr="00CB56C7" w:rsidRDefault="00502553" w:rsidP="009A3B8B">
      <w:pPr>
        <w:pStyle w:val="Akapitzlist"/>
        <w:ind w:left="0"/>
        <w:jc w:val="both"/>
        <w:rPr>
          <w:sz w:val="22"/>
          <w:szCs w:val="22"/>
        </w:rPr>
      </w:pPr>
      <w:r w:rsidRPr="00CB56C7">
        <w:rPr>
          <w:sz w:val="22"/>
          <w:szCs w:val="22"/>
        </w:rPr>
        <w:t>Kryteria merytoryczne szczegółowe:</w:t>
      </w:r>
    </w:p>
    <w:p w14:paraId="3D01145F" w14:textId="7A991CF3" w:rsidR="00502553" w:rsidRDefault="00502553" w:rsidP="009A3B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CB56C7">
        <w:rPr>
          <w:sz w:val="22"/>
          <w:szCs w:val="22"/>
        </w:rPr>
        <w:t xml:space="preserve">Kryterium nr 1 </w:t>
      </w:r>
      <w:r w:rsidRPr="00CB56C7">
        <w:rPr>
          <w:i/>
          <w:iCs/>
          <w:sz w:val="22"/>
          <w:szCs w:val="22"/>
        </w:rPr>
        <w:t xml:space="preserve">Kształcenie </w:t>
      </w:r>
      <w:r w:rsidR="00093468" w:rsidRPr="00CB56C7">
        <w:rPr>
          <w:i/>
          <w:iCs/>
          <w:sz w:val="22"/>
          <w:szCs w:val="22"/>
        </w:rPr>
        <w:t>zawodowe w zawodach o szczególnie istotnym lub istotnym znaczeniu dla regionalnego rynku pracy</w:t>
      </w:r>
      <w:r w:rsidR="00093468" w:rsidRPr="00CB56C7">
        <w:rPr>
          <w:sz w:val="22"/>
          <w:szCs w:val="22"/>
        </w:rPr>
        <w:t xml:space="preserve"> –</w:t>
      </w:r>
      <w:r w:rsidR="00CB56C7" w:rsidRPr="00CB56C7">
        <w:rPr>
          <w:sz w:val="22"/>
          <w:szCs w:val="22"/>
        </w:rPr>
        <w:t xml:space="preserve"> w wyniku decyzji uczestników grupy przyjęto pierwszą wersję kryterium</w:t>
      </w:r>
      <w:r w:rsidR="00243548" w:rsidRPr="00CB56C7">
        <w:rPr>
          <w:sz w:val="22"/>
          <w:szCs w:val="22"/>
        </w:rPr>
        <w:t>.</w:t>
      </w:r>
    </w:p>
    <w:p w14:paraId="36EBE055" w14:textId="6339BA38" w:rsidR="00554A53" w:rsidRPr="00327720" w:rsidRDefault="00554A53" w:rsidP="00554A5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27720">
        <w:rPr>
          <w:sz w:val="22"/>
          <w:szCs w:val="22"/>
        </w:rPr>
        <w:lastRenderedPageBreak/>
        <w:t xml:space="preserve">Pod pozycją 2 dodano kryterium </w:t>
      </w:r>
      <w:r w:rsidRPr="00327720">
        <w:rPr>
          <w:i/>
          <w:iCs/>
          <w:sz w:val="22"/>
          <w:szCs w:val="22"/>
        </w:rPr>
        <w:t>Efektywność realizacji projektu</w:t>
      </w:r>
      <w:r w:rsidRPr="00327720">
        <w:rPr>
          <w:sz w:val="22"/>
          <w:szCs w:val="22"/>
        </w:rPr>
        <w:t xml:space="preserve"> (w propozycji przesłanej przed spotkaniem było to kryterium nr </w:t>
      </w:r>
      <w:r w:rsidR="00C23462">
        <w:rPr>
          <w:sz w:val="22"/>
          <w:szCs w:val="22"/>
        </w:rPr>
        <w:t>5</w:t>
      </w:r>
      <w:r w:rsidRPr="00327720">
        <w:rPr>
          <w:sz w:val="22"/>
          <w:szCs w:val="22"/>
        </w:rPr>
        <w:t>). Na wniosek uczestników spotkania dokonano uszeregowania punktacji od największej do najmniejszej liczy punktów a także dokonano zmiany poszczególnych poziomów punktacji</w:t>
      </w:r>
      <w:r>
        <w:rPr>
          <w:sz w:val="22"/>
          <w:szCs w:val="22"/>
        </w:rPr>
        <w:t>, tj.</w:t>
      </w:r>
      <w:r w:rsidRPr="00327720">
        <w:rPr>
          <w:sz w:val="22"/>
          <w:szCs w:val="22"/>
        </w:rPr>
        <w:t xml:space="preserve"> 3, 2 i 1 pkt.</w:t>
      </w:r>
    </w:p>
    <w:p w14:paraId="33113A07" w14:textId="28697CB3" w:rsidR="00554A53" w:rsidRPr="00CB56C7" w:rsidRDefault="00C630BB" w:rsidP="009A3B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pozycją 3 </w:t>
      </w:r>
      <w:r w:rsidR="00533AD3">
        <w:rPr>
          <w:sz w:val="22"/>
          <w:szCs w:val="22"/>
        </w:rPr>
        <w:t xml:space="preserve">umieszczono kryterium </w:t>
      </w:r>
      <w:r w:rsidR="001F18AB" w:rsidRPr="001F18AB">
        <w:rPr>
          <w:i/>
          <w:iCs/>
          <w:sz w:val="22"/>
          <w:szCs w:val="22"/>
        </w:rPr>
        <w:t>Współpraca z pracodawcami</w:t>
      </w:r>
      <w:r w:rsidR="001F18AB">
        <w:rPr>
          <w:i/>
          <w:iCs/>
          <w:sz w:val="22"/>
          <w:szCs w:val="22"/>
        </w:rPr>
        <w:t xml:space="preserve">, </w:t>
      </w:r>
      <w:r w:rsidR="001F18AB" w:rsidRPr="004C36A8">
        <w:rPr>
          <w:sz w:val="22"/>
          <w:szCs w:val="22"/>
        </w:rPr>
        <w:t>zaś pod pozycją 4</w:t>
      </w:r>
      <w:r w:rsidR="000139A3">
        <w:rPr>
          <w:i/>
          <w:iCs/>
          <w:sz w:val="22"/>
          <w:szCs w:val="22"/>
        </w:rPr>
        <w:t> </w:t>
      </w:r>
      <w:r w:rsidR="00BB42F9" w:rsidRPr="00BB42F9">
        <w:rPr>
          <w:sz w:val="22"/>
          <w:szCs w:val="22"/>
        </w:rPr>
        <w:t xml:space="preserve">kryterium </w:t>
      </w:r>
      <w:r w:rsidR="004C36A8" w:rsidRPr="004C36A8">
        <w:rPr>
          <w:i/>
          <w:iCs/>
          <w:sz w:val="22"/>
          <w:szCs w:val="22"/>
        </w:rPr>
        <w:t>Wsparcie kierunków kształcenia zawodowego zgodnych z regionalną inteligentną specjalizacją</w:t>
      </w:r>
      <w:r w:rsidR="004C36A8">
        <w:rPr>
          <w:i/>
          <w:iCs/>
          <w:sz w:val="22"/>
          <w:szCs w:val="22"/>
        </w:rPr>
        <w:t>.</w:t>
      </w:r>
    </w:p>
    <w:p w14:paraId="11F8D87E" w14:textId="4641E52A" w:rsidR="00DD47D3" w:rsidRPr="00324C4E" w:rsidRDefault="00DB5842" w:rsidP="00324C4E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016416">
        <w:rPr>
          <w:sz w:val="22"/>
          <w:szCs w:val="22"/>
        </w:rPr>
        <w:t xml:space="preserve">Kryterium nr 5 </w:t>
      </w:r>
      <w:r w:rsidR="000159C5" w:rsidRPr="004C05FA">
        <w:rPr>
          <w:i/>
          <w:iCs/>
          <w:sz w:val="22"/>
          <w:szCs w:val="22"/>
        </w:rPr>
        <w:t>Wykorzystanie istniejącej infrastruktury</w:t>
      </w:r>
      <w:r w:rsidR="000159C5" w:rsidRPr="00016416">
        <w:rPr>
          <w:sz w:val="22"/>
          <w:szCs w:val="22"/>
        </w:rPr>
        <w:t xml:space="preserve"> – </w:t>
      </w:r>
      <w:r w:rsidR="00DD47D3">
        <w:rPr>
          <w:sz w:val="22"/>
          <w:szCs w:val="22"/>
        </w:rPr>
        <w:t xml:space="preserve">dokonano zmiany definicji kryterium </w:t>
      </w:r>
      <w:r w:rsidR="00A42731">
        <w:rPr>
          <w:sz w:val="22"/>
          <w:szCs w:val="22"/>
        </w:rPr>
        <w:t xml:space="preserve">w sposób analogiczny do </w:t>
      </w:r>
      <w:r w:rsidR="002E75B5">
        <w:rPr>
          <w:sz w:val="22"/>
          <w:szCs w:val="22"/>
        </w:rPr>
        <w:t>rozwiązania wypracowanego w przypadku kryteriów d</w:t>
      </w:r>
      <w:r w:rsidR="00944D0B">
        <w:rPr>
          <w:sz w:val="22"/>
          <w:szCs w:val="22"/>
        </w:rPr>
        <w:t>la</w:t>
      </w:r>
      <w:r w:rsidR="002E75B5">
        <w:rPr>
          <w:sz w:val="22"/>
          <w:szCs w:val="22"/>
        </w:rPr>
        <w:t xml:space="preserve"> Działania 5.2. </w:t>
      </w:r>
      <w:r w:rsidR="00582A6C">
        <w:rPr>
          <w:sz w:val="22"/>
          <w:szCs w:val="22"/>
        </w:rPr>
        <w:t xml:space="preserve">Dokonano także zmiany maksymalnej możliwej do </w:t>
      </w:r>
      <w:r w:rsidR="00EA25F0">
        <w:rPr>
          <w:sz w:val="22"/>
          <w:szCs w:val="22"/>
        </w:rPr>
        <w:t>uzyskania</w:t>
      </w:r>
      <w:r w:rsidR="00582A6C">
        <w:rPr>
          <w:sz w:val="22"/>
          <w:szCs w:val="22"/>
        </w:rPr>
        <w:t xml:space="preserve"> liczby p</w:t>
      </w:r>
      <w:r w:rsidR="00EA25F0">
        <w:rPr>
          <w:sz w:val="22"/>
          <w:szCs w:val="22"/>
        </w:rPr>
        <w:t xml:space="preserve">unktów. </w:t>
      </w:r>
    </w:p>
    <w:p w14:paraId="77E0617C" w14:textId="05806E58" w:rsidR="00387638" w:rsidRPr="00616115" w:rsidRDefault="00387638" w:rsidP="007F0BA8">
      <w:pPr>
        <w:pStyle w:val="Akapitzlist"/>
        <w:numPr>
          <w:ilvl w:val="0"/>
          <w:numId w:val="8"/>
        </w:numPr>
        <w:rPr>
          <w:i/>
          <w:iCs/>
          <w:sz w:val="22"/>
          <w:szCs w:val="22"/>
        </w:rPr>
      </w:pPr>
      <w:r w:rsidRPr="00F2563E">
        <w:rPr>
          <w:sz w:val="22"/>
          <w:szCs w:val="22"/>
        </w:rPr>
        <w:t xml:space="preserve">Kryterium </w:t>
      </w:r>
      <w:bookmarkStart w:id="1" w:name="_Hlk206575902"/>
      <w:r w:rsidRPr="00F2563E">
        <w:rPr>
          <w:sz w:val="22"/>
          <w:szCs w:val="22"/>
        </w:rPr>
        <w:t>nr 6</w:t>
      </w:r>
      <w:r w:rsidR="00B41A22" w:rsidRPr="00616115">
        <w:rPr>
          <w:i/>
          <w:iCs/>
          <w:sz w:val="22"/>
          <w:szCs w:val="22"/>
        </w:rPr>
        <w:t xml:space="preserve"> Komplementarność projektu z EFS+ </w:t>
      </w:r>
      <w:r w:rsidR="007C2E61" w:rsidRPr="0049074A">
        <w:rPr>
          <w:sz w:val="22"/>
          <w:szCs w:val="22"/>
        </w:rPr>
        <w:t>–</w:t>
      </w:r>
      <w:r w:rsidR="007C2E61">
        <w:rPr>
          <w:i/>
          <w:iCs/>
          <w:sz w:val="22"/>
          <w:szCs w:val="22"/>
        </w:rPr>
        <w:t xml:space="preserve"> </w:t>
      </w:r>
      <w:bookmarkEnd w:id="1"/>
      <w:r w:rsidR="00B41A22" w:rsidRPr="00616115">
        <w:rPr>
          <w:sz w:val="22"/>
          <w:szCs w:val="22"/>
        </w:rPr>
        <w:t xml:space="preserve">przywrócono zapisy dotyczące </w:t>
      </w:r>
      <w:r w:rsidR="00616115" w:rsidRPr="00616115">
        <w:rPr>
          <w:sz w:val="22"/>
          <w:szCs w:val="22"/>
        </w:rPr>
        <w:t xml:space="preserve">typu komplementarnych projektów. </w:t>
      </w:r>
    </w:p>
    <w:p w14:paraId="407A92F6" w14:textId="2655BD37" w:rsidR="007F0BA8" w:rsidRPr="008D6C2B" w:rsidRDefault="009C7D56" w:rsidP="007F0BA8">
      <w:pPr>
        <w:pStyle w:val="Akapitzlist"/>
        <w:numPr>
          <w:ilvl w:val="0"/>
          <w:numId w:val="8"/>
        </w:numPr>
        <w:rPr>
          <w:i/>
          <w:iCs/>
          <w:sz w:val="22"/>
          <w:szCs w:val="22"/>
        </w:rPr>
      </w:pPr>
      <w:r w:rsidRPr="008D6C2B">
        <w:rPr>
          <w:sz w:val="22"/>
          <w:szCs w:val="22"/>
        </w:rPr>
        <w:t xml:space="preserve">Kryterium nr </w:t>
      </w:r>
      <w:r w:rsidR="00324C4E" w:rsidRPr="008D6C2B">
        <w:rPr>
          <w:sz w:val="22"/>
          <w:szCs w:val="22"/>
        </w:rPr>
        <w:t>7</w:t>
      </w:r>
      <w:r w:rsidRPr="008D6C2B">
        <w:rPr>
          <w:sz w:val="22"/>
          <w:szCs w:val="22"/>
        </w:rPr>
        <w:t xml:space="preserve"> </w:t>
      </w:r>
      <w:r w:rsidR="007F0BA8" w:rsidRPr="008D6C2B">
        <w:rPr>
          <w:i/>
          <w:iCs/>
          <w:sz w:val="22"/>
          <w:szCs w:val="22"/>
        </w:rPr>
        <w:t xml:space="preserve">Gotowość do realizacji projektu </w:t>
      </w:r>
      <w:r w:rsidR="007F0BA8" w:rsidRPr="00F2563E">
        <w:rPr>
          <w:sz w:val="22"/>
          <w:szCs w:val="22"/>
        </w:rPr>
        <w:t xml:space="preserve">– </w:t>
      </w:r>
      <w:r w:rsidR="00520F4B" w:rsidRPr="00F2563E">
        <w:rPr>
          <w:sz w:val="22"/>
          <w:szCs w:val="22"/>
        </w:rPr>
        <w:t>na wniosek uczestników spotkania dokonano stylistycznych zmian nazwy i definicji kryterium</w:t>
      </w:r>
      <w:r w:rsidR="00520F4B">
        <w:rPr>
          <w:i/>
          <w:iCs/>
          <w:sz w:val="22"/>
          <w:szCs w:val="22"/>
        </w:rPr>
        <w:t>.</w:t>
      </w:r>
    </w:p>
    <w:p w14:paraId="1FBA9E04" w14:textId="53FFB423" w:rsidR="005F0B63" w:rsidRPr="0049074A" w:rsidRDefault="006D13F1" w:rsidP="005F0B6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49074A">
        <w:rPr>
          <w:sz w:val="22"/>
          <w:szCs w:val="22"/>
        </w:rPr>
        <w:t xml:space="preserve">Kryterium nr </w:t>
      </w:r>
      <w:r w:rsidR="007F233D">
        <w:rPr>
          <w:sz w:val="22"/>
          <w:szCs w:val="22"/>
        </w:rPr>
        <w:t>8</w:t>
      </w:r>
      <w:r w:rsidRPr="0049074A">
        <w:rPr>
          <w:sz w:val="22"/>
          <w:szCs w:val="22"/>
        </w:rPr>
        <w:t xml:space="preserve"> </w:t>
      </w:r>
      <w:r w:rsidR="005F0B63" w:rsidRPr="0049074A">
        <w:rPr>
          <w:i/>
          <w:iCs/>
          <w:sz w:val="22"/>
          <w:szCs w:val="22"/>
        </w:rPr>
        <w:t>Zastosowanie rozwiązań z zakresu obiegu cyrkularnego i/lub adaptacji do zmian klimatu</w:t>
      </w:r>
      <w:r w:rsidR="005F0B63" w:rsidRPr="0049074A">
        <w:rPr>
          <w:sz w:val="22"/>
          <w:szCs w:val="22"/>
        </w:rPr>
        <w:t xml:space="preserve"> – dokonano zmian w zakresie punktacji kryterium. W sytuacji gdy projekt:</w:t>
      </w:r>
    </w:p>
    <w:p w14:paraId="061FB76D" w14:textId="3FF378A3" w:rsidR="005F0B63" w:rsidRPr="0049074A" w:rsidRDefault="005F0B63" w:rsidP="005F0B6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9074A">
        <w:rPr>
          <w:sz w:val="22"/>
          <w:szCs w:val="22"/>
        </w:rPr>
        <w:t>przewiduje rozwiązania w zakresie obiegu cyrkularnego – uzyska 1 pkt (z</w:t>
      </w:r>
      <w:r w:rsidR="00AA09F5">
        <w:rPr>
          <w:sz w:val="22"/>
          <w:szCs w:val="22"/>
        </w:rPr>
        <w:t> </w:t>
      </w:r>
      <w:r w:rsidRPr="0049074A">
        <w:rPr>
          <w:sz w:val="22"/>
          <w:szCs w:val="22"/>
        </w:rPr>
        <w:t>wcześniejszych 3 pkt.</w:t>
      </w:r>
      <w:r w:rsidR="007A50E2">
        <w:rPr>
          <w:sz w:val="22"/>
          <w:szCs w:val="22"/>
        </w:rPr>
        <w:t>)</w:t>
      </w:r>
      <w:r w:rsidRPr="0049074A">
        <w:rPr>
          <w:sz w:val="22"/>
          <w:szCs w:val="22"/>
        </w:rPr>
        <w:t>,</w:t>
      </w:r>
    </w:p>
    <w:p w14:paraId="3A36AEBD" w14:textId="77777777" w:rsidR="0014407D" w:rsidRDefault="005F0B63" w:rsidP="001440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9074A">
        <w:rPr>
          <w:sz w:val="22"/>
          <w:szCs w:val="22"/>
        </w:rPr>
        <w:t>przewiduje rozwiązania w zakresie adaptacji do zmian klimatu – uzyska 1 pkt (z</w:t>
      </w:r>
      <w:r w:rsidR="00AA09F5">
        <w:rPr>
          <w:sz w:val="22"/>
          <w:szCs w:val="22"/>
        </w:rPr>
        <w:t> </w:t>
      </w:r>
      <w:r w:rsidRPr="0049074A">
        <w:rPr>
          <w:sz w:val="22"/>
          <w:szCs w:val="22"/>
        </w:rPr>
        <w:t>wcześniejszych 3 pkt.).</w:t>
      </w:r>
    </w:p>
    <w:p w14:paraId="2080DED9" w14:textId="02816CC7" w:rsidR="005F0B63" w:rsidRPr="0014407D" w:rsidRDefault="005F0B63" w:rsidP="0014407D">
      <w:pPr>
        <w:pStyle w:val="Akapitzlist"/>
        <w:ind w:left="1440"/>
        <w:jc w:val="both"/>
        <w:rPr>
          <w:sz w:val="22"/>
          <w:szCs w:val="22"/>
        </w:rPr>
      </w:pPr>
      <w:r w:rsidRPr="0014407D">
        <w:rPr>
          <w:sz w:val="22"/>
          <w:szCs w:val="22"/>
        </w:rPr>
        <w:t>Maksymalna liczba punktów – 2 pkt. (wcześniej 6 pkt.).</w:t>
      </w:r>
    </w:p>
    <w:p w14:paraId="4B8AA27C" w14:textId="1E3C39A1" w:rsidR="00105B83" w:rsidRPr="00B920DC" w:rsidRDefault="00352073" w:rsidP="009A3B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920DC">
        <w:rPr>
          <w:sz w:val="22"/>
          <w:szCs w:val="22"/>
        </w:rPr>
        <w:t>Kryterium nr 1</w:t>
      </w:r>
      <w:r w:rsidR="00A63CE4" w:rsidRPr="00B920DC">
        <w:rPr>
          <w:sz w:val="22"/>
          <w:szCs w:val="22"/>
        </w:rPr>
        <w:t>2</w:t>
      </w:r>
      <w:r w:rsidRPr="00B920DC">
        <w:rPr>
          <w:sz w:val="22"/>
          <w:szCs w:val="22"/>
        </w:rPr>
        <w:t xml:space="preserve"> </w:t>
      </w:r>
      <w:r w:rsidR="00105B83" w:rsidRPr="00B920DC">
        <w:rPr>
          <w:i/>
          <w:iCs/>
          <w:sz w:val="22"/>
          <w:szCs w:val="22"/>
        </w:rPr>
        <w:t>Promocja przedmiotów STEM</w:t>
      </w:r>
      <w:r w:rsidR="005C0CF3" w:rsidRPr="00B920DC">
        <w:rPr>
          <w:sz w:val="22"/>
          <w:szCs w:val="22"/>
        </w:rPr>
        <w:t xml:space="preserve"> – podczas spotkania grupy roboczej wprowadz</w:t>
      </w:r>
      <w:r w:rsidR="007A685D" w:rsidRPr="00B920DC">
        <w:rPr>
          <w:sz w:val="22"/>
          <w:szCs w:val="22"/>
        </w:rPr>
        <w:t>o</w:t>
      </w:r>
      <w:r w:rsidR="005C0CF3" w:rsidRPr="00B920DC">
        <w:rPr>
          <w:sz w:val="22"/>
          <w:szCs w:val="22"/>
        </w:rPr>
        <w:t>n</w:t>
      </w:r>
      <w:r w:rsidR="007A685D" w:rsidRPr="00B920DC">
        <w:rPr>
          <w:sz w:val="22"/>
          <w:szCs w:val="22"/>
        </w:rPr>
        <w:t>o</w:t>
      </w:r>
      <w:r w:rsidR="005C0CF3" w:rsidRPr="00B920DC">
        <w:rPr>
          <w:sz w:val="22"/>
          <w:szCs w:val="22"/>
        </w:rPr>
        <w:t xml:space="preserve"> kryterium </w:t>
      </w:r>
      <w:r w:rsidR="007A685D" w:rsidRPr="00B920DC">
        <w:rPr>
          <w:sz w:val="22"/>
          <w:szCs w:val="22"/>
        </w:rPr>
        <w:t>obejmujące promocję przedmiotów STEM</w:t>
      </w:r>
      <w:r w:rsidR="001B6945">
        <w:rPr>
          <w:sz w:val="22"/>
          <w:szCs w:val="22"/>
        </w:rPr>
        <w:t xml:space="preserve"> (w celu zachowania </w:t>
      </w:r>
      <w:r w:rsidR="00B920DC" w:rsidRPr="00B920DC">
        <w:rPr>
          <w:sz w:val="22"/>
          <w:szCs w:val="22"/>
        </w:rPr>
        <w:t>zgodn</w:t>
      </w:r>
      <w:r w:rsidR="001B6945">
        <w:rPr>
          <w:sz w:val="22"/>
          <w:szCs w:val="22"/>
        </w:rPr>
        <w:t>ości</w:t>
      </w:r>
      <w:r w:rsidR="00B920DC" w:rsidRPr="00B920DC">
        <w:rPr>
          <w:sz w:val="22"/>
          <w:szCs w:val="22"/>
        </w:rPr>
        <w:t xml:space="preserve"> z zapisami programu FEM 2021-2027</w:t>
      </w:r>
      <w:r w:rsidR="001B6945">
        <w:rPr>
          <w:sz w:val="22"/>
          <w:szCs w:val="22"/>
        </w:rPr>
        <w:t>)</w:t>
      </w:r>
      <w:r w:rsidR="00B920DC" w:rsidRPr="00B920DC">
        <w:rPr>
          <w:sz w:val="22"/>
          <w:szCs w:val="22"/>
        </w:rPr>
        <w:t>.</w:t>
      </w:r>
    </w:p>
    <w:p w14:paraId="3E0C09DB" w14:textId="09C0E38E" w:rsidR="005F42E5" w:rsidRDefault="00FD00D6" w:rsidP="009A3B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B920DC">
        <w:rPr>
          <w:sz w:val="22"/>
          <w:szCs w:val="22"/>
        </w:rPr>
        <w:t xml:space="preserve">Kryterium nr 13 </w:t>
      </w:r>
      <w:r w:rsidR="00A548CB" w:rsidRPr="00B920DC">
        <w:rPr>
          <w:i/>
          <w:iCs/>
          <w:sz w:val="22"/>
          <w:szCs w:val="22"/>
        </w:rPr>
        <w:t xml:space="preserve">Współpraca międzyregionalna, transgraniczna </w:t>
      </w:r>
      <w:r w:rsidR="00C22D76" w:rsidRPr="00B920DC">
        <w:rPr>
          <w:i/>
          <w:iCs/>
          <w:sz w:val="22"/>
          <w:szCs w:val="22"/>
        </w:rPr>
        <w:t>lub transnarodowa w</w:t>
      </w:r>
      <w:r w:rsidR="00AA09F5">
        <w:rPr>
          <w:i/>
          <w:iCs/>
          <w:sz w:val="22"/>
          <w:szCs w:val="22"/>
        </w:rPr>
        <w:t> </w:t>
      </w:r>
      <w:r w:rsidR="00C22D76" w:rsidRPr="00B920DC">
        <w:rPr>
          <w:i/>
          <w:iCs/>
          <w:sz w:val="22"/>
          <w:szCs w:val="22"/>
        </w:rPr>
        <w:t>realizacji projektu</w:t>
      </w:r>
      <w:r w:rsidR="00C22D76" w:rsidRPr="00B920DC">
        <w:rPr>
          <w:sz w:val="22"/>
          <w:szCs w:val="22"/>
        </w:rPr>
        <w:t xml:space="preserve"> – </w:t>
      </w:r>
      <w:r w:rsidR="00644630">
        <w:rPr>
          <w:sz w:val="22"/>
          <w:szCs w:val="22"/>
        </w:rPr>
        <w:t>uczestnicy spotkania</w:t>
      </w:r>
      <w:r w:rsidRPr="00B920DC">
        <w:rPr>
          <w:sz w:val="22"/>
          <w:szCs w:val="22"/>
        </w:rPr>
        <w:t xml:space="preserve"> </w:t>
      </w:r>
      <w:r w:rsidR="00644630">
        <w:rPr>
          <w:sz w:val="22"/>
          <w:szCs w:val="22"/>
        </w:rPr>
        <w:t xml:space="preserve">podjęli </w:t>
      </w:r>
      <w:r w:rsidRPr="00B920DC">
        <w:rPr>
          <w:sz w:val="22"/>
          <w:szCs w:val="22"/>
        </w:rPr>
        <w:t>decyzję o modyfikacji możliwej do uzyskania liczby punktów</w:t>
      </w:r>
      <w:r w:rsidR="00644630">
        <w:rPr>
          <w:sz w:val="22"/>
          <w:szCs w:val="22"/>
        </w:rPr>
        <w:t>.</w:t>
      </w:r>
    </w:p>
    <w:p w14:paraId="02132184" w14:textId="0FA50817" w:rsidR="00D66264" w:rsidRDefault="00B70BB9" w:rsidP="00991B2F">
      <w:pPr>
        <w:jc w:val="both"/>
        <w:rPr>
          <w:sz w:val="22"/>
          <w:szCs w:val="22"/>
        </w:rPr>
      </w:pPr>
      <w:r>
        <w:rPr>
          <w:sz w:val="22"/>
          <w:szCs w:val="22"/>
        </w:rPr>
        <w:t>Jedno</w:t>
      </w:r>
      <w:r w:rsidR="00BB3336">
        <w:rPr>
          <w:sz w:val="22"/>
          <w:szCs w:val="22"/>
        </w:rPr>
        <w:t xml:space="preserve">cześnie </w:t>
      </w:r>
      <w:r w:rsidR="00D66264">
        <w:rPr>
          <w:sz w:val="22"/>
          <w:szCs w:val="22"/>
        </w:rPr>
        <w:t xml:space="preserve">w celu zachowania spójności między zapisami </w:t>
      </w:r>
      <w:r w:rsidR="0014407D">
        <w:rPr>
          <w:sz w:val="22"/>
          <w:szCs w:val="22"/>
        </w:rPr>
        <w:t xml:space="preserve">sekcji </w:t>
      </w:r>
      <w:r w:rsidR="00A44E33">
        <w:rPr>
          <w:sz w:val="22"/>
          <w:szCs w:val="22"/>
        </w:rPr>
        <w:t>„</w:t>
      </w:r>
      <w:r w:rsidR="00FD0FE9">
        <w:rPr>
          <w:sz w:val="22"/>
          <w:szCs w:val="22"/>
        </w:rPr>
        <w:t>D</w:t>
      </w:r>
      <w:r w:rsidR="00D66264">
        <w:rPr>
          <w:sz w:val="22"/>
          <w:szCs w:val="22"/>
        </w:rPr>
        <w:t>efinicj</w:t>
      </w:r>
      <w:r w:rsidR="00A44E33">
        <w:rPr>
          <w:sz w:val="22"/>
          <w:szCs w:val="22"/>
        </w:rPr>
        <w:t>a</w:t>
      </w:r>
      <w:r w:rsidR="00D66264">
        <w:rPr>
          <w:sz w:val="22"/>
          <w:szCs w:val="22"/>
        </w:rPr>
        <w:t xml:space="preserve"> </w:t>
      </w:r>
      <w:r w:rsidR="0014407D">
        <w:rPr>
          <w:sz w:val="22"/>
          <w:szCs w:val="22"/>
        </w:rPr>
        <w:t>kryterium</w:t>
      </w:r>
      <w:r w:rsidR="00A44E33">
        <w:rPr>
          <w:sz w:val="22"/>
          <w:szCs w:val="22"/>
        </w:rPr>
        <w:t>”</w:t>
      </w:r>
      <w:r w:rsidR="0014407D">
        <w:rPr>
          <w:sz w:val="22"/>
          <w:szCs w:val="22"/>
        </w:rPr>
        <w:t xml:space="preserve"> </w:t>
      </w:r>
      <w:r w:rsidR="00D66264">
        <w:rPr>
          <w:sz w:val="22"/>
          <w:szCs w:val="22"/>
        </w:rPr>
        <w:t>a</w:t>
      </w:r>
      <w:r w:rsidR="00FD0FE9">
        <w:rPr>
          <w:sz w:val="22"/>
          <w:szCs w:val="22"/>
        </w:rPr>
        <w:t> </w:t>
      </w:r>
      <w:r w:rsidR="00A44E33">
        <w:rPr>
          <w:sz w:val="22"/>
          <w:szCs w:val="22"/>
        </w:rPr>
        <w:t>„</w:t>
      </w:r>
      <w:r w:rsidR="00FD0FE9" w:rsidRPr="00FD0FE9">
        <w:rPr>
          <w:sz w:val="22"/>
          <w:szCs w:val="22"/>
        </w:rPr>
        <w:t>Punktacja/Opis znaczenia dla wyniku oceny”</w:t>
      </w:r>
      <w:r w:rsidR="00D66264">
        <w:rPr>
          <w:sz w:val="22"/>
          <w:szCs w:val="22"/>
        </w:rPr>
        <w:t xml:space="preserve"> </w:t>
      </w:r>
      <w:r w:rsidR="00700E5D">
        <w:rPr>
          <w:sz w:val="22"/>
          <w:szCs w:val="22"/>
        </w:rPr>
        <w:t xml:space="preserve">w zakresie kryterium </w:t>
      </w:r>
      <w:r w:rsidR="00700E5D" w:rsidRPr="00BB3336">
        <w:rPr>
          <w:sz w:val="22"/>
          <w:szCs w:val="22"/>
        </w:rPr>
        <w:t xml:space="preserve">nr 6 </w:t>
      </w:r>
      <w:r w:rsidR="00700E5D" w:rsidRPr="00BB3336">
        <w:rPr>
          <w:i/>
          <w:iCs/>
          <w:sz w:val="22"/>
          <w:szCs w:val="22"/>
        </w:rPr>
        <w:t>Komplementarność projektu z</w:t>
      </w:r>
      <w:r w:rsidR="00700E5D">
        <w:rPr>
          <w:i/>
          <w:iCs/>
          <w:sz w:val="22"/>
          <w:szCs w:val="22"/>
        </w:rPr>
        <w:t> </w:t>
      </w:r>
      <w:r w:rsidR="00700E5D" w:rsidRPr="00BB3336">
        <w:rPr>
          <w:i/>
          <w:iCs/>
          <w:sz w:val="22"/>
          <w:szCs w:val="22"/>
        </w:rPr>
        <w:t>EFS+</w:t>
      </w:r>
      <w:r w:rsidR="00700E5D" w:rsidRPr="00BB3336">
        <w:rPr>
          <w:sz w:val="22"/>
          <w:szCs w:val="22"/>
        </w:rPr>
        <w:t xml:space="preserve"> </w:t>
      </w:r>
      <w:r w:rsidR="00700E5D">
        <w:rPr>
          <w:sz w:val="22"/>
          <w:szCs w:val="22"/>
        </w:rPr>
        <w:t>dla Działania 5.4</w:t>
      </w:r>
      <w:r w:rsidR="00EF5032">
        <w:rPr>
          <w:sz w:val="22"/>
          <w:szCs w:val="22"/>
        </w:rPr>
        <w:t>,</w:t>
      </w:r>
      <w:r w:rsidR="00700E5D">
        <w:rPr>
          <w:sz w:val="22"/>
          <w:szCs w:val="22"/>
        </w:rPr>
        <w:t xml:space="preserve"> </w:t>
      </w:r>
      <w:r w:rsidR="00700E5D" w:rsidRPr="00E236E7">
        <w:rPr>
          <w:sz w:val="22"/>
          <w:szCs w:val="22"/>
        </w:rPr>
        <w:t>IZ RPO WM</w:t>
      </w:r>
      <w:r w:rsidR="00700E5D">
        <w:rPr>
          <w:sz w:val="22"/>
          <w:szCs w:val="22"/>
        </w:rPr>
        <w:t xml:space="preserve"> dokonała </w:t>
      </w:r>
      <w:r w:rsidR="004D36A4">
        <w:rPr>
          <w:sz w:val="22"/>
          <w:szCs w:val="22"/>
        </w:rPr>
        <w:t>zmiany definicji poprzez usunięcie frazy „</w:t>
      </w:r>
      <w:r w:rsidR="00B54521" w:rsidRPr="00B54521">
        <w:rPr>
          <w:sz w:val="22"/>
          <w:szCs w:val="22"/>
        </w:rPr>
        <w:t>lub przewidzianych do realizacji</w:t>
      </w:r>
      <w:r w:rsidR="004D36A4">
        <w:rPr>
          <w:sz w:val="22"/>
          <w:szCs w:val="22"/>
        </w:rPr>
        <w:t>”</w:t>
      </w:r>
      <w:r w:rsidR="00EF5032">
        <w:rPr>
          <w:sz w:val="22"/>
          <w:szCs w:val="22"/>
        </w:rPr>
        <w:t xml:space="preserve">. </w:t>
      </w:r>
      <w:r w:rsidR="00084D8D">
        <w:rPr>
          <w:sz w:val="22"/>
          <w:szCs w:val="22"/>
        </w:rPr>
        <w:t xml:space="preserve">Dodatkowo podjęto decyzję o ujednoliceniu zapisów </w:t>
      </w:r>
      <w:r w:rsidR="00AE6E21">
        <w:rPr>
          <w:sz w:val="22"/>
          <w:szCs w:val="22"/>
        </w:rPr>
        <w:t>dotyczących kwestii komplementarności z EFS+ między Działaniami 5.2 i 5.4</w:t>
      </w:r>
      <w:r w:rsidR="00650CC7">
        <w:rPr>
          <w:sz w:val="22"/>
          <w:szCs w:val="22"/>
        </w:rPr>
        <w:t>.</w:t>
      </w:r>
    </w:p>
    <w:p w14:paraId="225B9CBD" w14:textId="77777777" w:rsidR="007D4EF5" w:rsidRDefault="007D4EF5" w:rsidP="00991B2F">
      <w:pPr>
        <w:jc w:val="both"/>
        <w:rPr>
          <w:sz w:val="22"/>
          <w:szCs w:val="22"/>
        </w:rPr>
      </w:pPr>
    </w:p>
    <w:p w14:paraId="6B1A8F87" w14:textId="1A53F7F1" w:rsidR="00991B2F" w:rsidRPr="007D4EF5" w:rsidRDefault="00991B2F" w:rsidP="00991B2F">
      <w:pPr>
        <w:jc w:val="both"/>
        <w:rPr>
          <w:sz w:val="22"/>
          <w:szCs w:val="22"/>
        </w:rPr>
      </w:pPr>
      <w:r w:rsidRPr="007D4EF5">
        <w:rPr>
          <w:sz w:val="22"/>
          <w:szCs w:val="22"/>
        </w:rPr>
        <w:t>Załącznik:</w:t>
      </w:r>
    </w:p>
    <w:p w14:paraId="300F30D6" w14:textId="172DCD0C" w:rsidR="00AA09F5" w:rsidRPr="007D4EF5" w:rsidRDefault="00991B2F" w:rsidP="00AA09F5">
      <w:pPr>
        <w:numPr>
          <w:ilvl w:val="0"/>
          <w:numId w:val="12"/>
        </w:numPr>
        <w:jc w:val="both"/>
        <w:rPr>
          <w:sz w:val="22"/>
          <w:szCs w:val="22"/>
        </w:rPr>
      </w:pPr>
      <w:r w:rsidRPr="007D4EF5">
        <w:rPr>
          <w:sz w:val="22"/>
          <w:szCs w:val="22"/>
        </w:rPr>
        <w:t xml:space="preserve">Kryteria dostępu i merytoryczne szczegółowe </w:t>
      </w:r>
      <w:r w:rsidR="00AA09F5" w:rsidRPr="007D4EF5">
        <w:rPr>
          <w:sz w:val="22"/>
          <w:szCs w:val="22"/>
        </w:rPr>
        <w:t>dla Działania 5.2 Dostępność szkół dla osób ze specjalnymi potrzebami w ZIT – typ projektów: Dostosowanie szkół ogólnodostępnych do potrzeb osób ze specjalnymi potrzebami edukacyjnym (z wyłączeniem edukacji przedszkolnej).</w:t>
      </w:r>
    </w:p>
    <w:p w14:paraId="2C8E39F2" w14:textId="04CA874E" w:rsidR="00991B2F" w:rsidRPr="007D4EF5" w:rsidRDefault="00AA09F5" w:rsidP="00991B2F">
      <w:pPr>
        <w:numPr>
          <w:ilvl w:val="0"/>
          <w:numId w:val="12"/>
        </w:numPr>
        <w:jc w:val="both"/>
        <w:rPr>
          <w:sz w:val="22"/>
          <w:szCs w:val="22"/>
        </w:rPr>
      </w:pPr>
      <w:r w:rsidRPr="007D4EF5">
        <w:rPr>
          <w:sz w:val="22"/>
          <w:szCs w:val="22"/>
        </w:rPr>
        <w:t>Kryteria dostępu i merytoryczne szczegółowe dla Działania 5.4 Infrastruktura w edukacji zawodowej w ZIT – typ projektów: Rozwój nowoczesnej infrastruktury w zakresie edukacji zawodowej.</w:t>
      </w:r>
    </w:p>
    <w:sectPr w:rsidR="00991B2F" w:rsidRPr="007D4EF5" w:rsidSect="007D4E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64B"/>
    <w:multiLevelType w:val="hybridMultilevel"/>
    <w:tmpl w:val="CAB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DC"/>
    <w:multiLevelType w:val="hybridMultilevel"/>
    <w:tmpl w:val="01E87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115A"/>
    <w:multiLevelType w:val="hybridMultilevel"/>
    <w:tmpl w:val="E0B4F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0FC8"/>
    <w:multiLevelType w:val="hybridMultilevel"/>
    <w:tmpl w:val="70E680A2"/>
    <w:lvl w:ilvl="0" w:tplc="57C81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007"/>
    <w:multiLevelType w:val="hybridMultilevel"/>
    <w:tmpl w:val="EEAAB1F2"/>
    <w:lvl w:ilvl="0" w:tplc="44D615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0F90"/>
    <w:multiLevelType w:val="hybridMultilevel"/>
    <w:tmpl w:val="73EA3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24B29"/>
    <w:multiLevelType w:val="hybridMultilevel"/>
    <w:tmpl w:val="94CE0F86"/>
    <w:lvl w:ilvl="0" w:tplc="CA5475A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C2601"/>
    <w:multiLevelType w:val="hybridMultilevel"/>
    <w:tmpl w:val="76DEA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F61F2D"/>
    <w:multiLevelType w:val="hybridMultilevel"/>
    <w:tmpl w:val="E33047D6"/>
    <w:lvl w:ilvl="0" w:tplc="6D5837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A03E1"/>
    <w:multiLevelType w:val="hybridMultilevel"/>
    <w:tmpl w:val="20AE24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25476"/>
    <w:multiLevelType w:val="hybridMultilevel"/>
    <w:tmpl w:val="5A140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7980190">
    <w:abstractNumId w:val="6"/>
  </w:num>
  <w:num w:numId="2" w16cid:durableId="1330937121">
    <w:abstractNumId w:val="5"/>
  </w:num>
  <w:num w:numId="3" w16cid:durableId="1545217157">
    <w:abstractNumId w:val="1"/>
  </w:num>
  <w:num w:numId="4" w16cid:durableId="1612397390">
    <w:abstractNumId w:val="7"/>
  </w:num>
  <w:num w:numId="5" w16cid:durableId="1667247463">
    <w:abstractNumId w:val="10"/>
  </w:num>
  <w:num w:numId="6" w16cid:durableId="192576248">
    <w:abstractNumId w:val="3"/>
  </w:num>
  <w:num w:numId="7" w16cid:durableId="442768668">
    <w:abstractNumId w:val="9"/>
  </w:num>
  <w:num w:numId="8" w16cid:durableId="49236282">
    <w:abstractNumId w:val="4"/>
  </w:num>
  <w:num w:numId="9" w16cid:durableId="894009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77504">
    <w:abstractNumId w:val="8"/>
  </w:num>
  <w:num w:numId="11" w16cid:durableId="2094815524">
    <w:abstractNumId w:val="0"/>
  </w:num>
  <w:num w:numId="12" w16cid:durableId="2143228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94"/>
    <w:rsid w:val="000077BF"/>
    <w:rsid w:val="00011CC9"/>
    <w:rsid w:val="000139A3"/>
    <w:rsid w:val="000159C5"/>
    <w:rsid w:val="00016416"/>
    <w:rsid w:val="000203FE"/>
    <w:rsid w:val="000227B0"/>
    <w:rsid w:val="000253CF"/>
    <w:rsid w:val="00025C45"/>
    <w:rsid w:val="00044233"/>
    <w:rsid w:val="00055FEA"/>
    <w:rsid w:val="00066E4A"/>
    <w:rsid w:val="0006781D"/>
    <w:rsid w:val="00067C95"/>
    <w:rsid w:val="00072B6E"/>
    <w:rsid w:val="00074954"/>
    <w:rsid w:val="000824B8"/>
    <w:rsid w:val="00084D8D"/>
    <w:rsid w:val="0009333C"/>
    <w:rsid w:val="00093468"/>
    <w:rsid w:val="000E2E0D"/>
    <w:rsid w:val="000E548A"/>
    <w:rsid w:val="000F0300"/>
    <w:rsid w:val="000F4250"/>
    <w:rsid w:val="00105B83"/>
    <w:rsid w:val="00120513"/>
    <w:rsid w:val="0013164A"/>
    <w:rsid w:val="0014348B"/>
    <w:rsid w:val="0014407D"/>
    <w:rsid w:val="00144ACD"/>
    <w:rsid w:val="001577A1"/>
    <w:rsid w:val="00166F6E"/>
    <w:rsid w:val="00167A0E"/>
    <w:rsid w:val="0017046F"/>
    <w:rsid w:val="00171AC5"/>
    <w:rsid w:val="00177CB4"/>
    <w:rsid w:val="001A4DFB"/>
    <w:rsid w:val="001B6100"/>
    <w:rsid w:val="001B6945"/>
    <w:rsid w:val="001B6B3D"/>
    <w:rsid w:val="001C384E"/>
    <w:rsid w:val="001D644A"/>
    <w:rsid w:val="001F17E5"/>
    <w:rsid w:val="001F18AB"/>
    <w:rsid w:val="00207BE1"/>
    <w:rsid w:val="00211FC1"/>
    <w:rsid w:val="00225494"/>
    <w:rsid w:val="0022614C"/>
    <w:rsid w:val="002321E1"/>
    <w:rsid w:val="002360FC"/>
    <w:rsid w:val="00237F93"/>
    <w:rsid w:val="0024090E"/>
    <w:rsid w:val="00243548"/>
    <w:rsid w:val="00275BE3"/>
    <w:rsid w:val="002A6535"/>
    <w:rsid w:val="002B10F2"/>
    <w:rsid w:val="002C2E3D"/>
    <w:rsid w:val="002C3835"/>
    <w:rsid w:val="002E0540"/>
    <w:rsid w:val="002E3627"/>
    <w:rsid w:val="002E75B5"/>
    <w:rsid w:val="003007D2"/>
    <w:rsid w:val="00305DB3"/>
    <w:rsid w:val="003133E3"/>
    <w:rsid w:val="00324C4E"/>
    <w:rsid w:val="00327720"/>
    <w:rsid w:val="003368FD"/>
    <w:rsid w:val="00352073"/>
    <w:rsid w:val="003663CE"/>
    <w:rsid w:val="00367AEC"/>
    <w:rsid w:val="00387638"/>
    <w:rsid w:val="003A380E"/>
    <w:rsid w:val="003B54CA"/>
    <w:rsid w:val="003C206F"/>
    <w:rsid w:val="003C2BEA"/>
    <w:rsid w:val="003E70D2"/>
    <w:rsid w:val="00414D8C"/>
    <w:rsid w:val="004248CF"/>
    <w:rsid w:val="00467B8E"/>
    <w:rsid w:val="0047125A"/>
    <w:rsid w:val="004719A8"/>
    <w:rsid w:val="00481D70"/>
    <w:rsid w:val="0049074A"/>
    <w:rsid w:val="004A3EDF"/>
    <w:rsid w:val="004A3F64"/>
    <w:rsid w:val="004A447E"/>
    <w:rsid w:val="004C05FA"/>
    <w:rsid w:val="004C36A8"/>
    <w:rsid w:val="004D36A4"/>
    <w:rsid w:val="00502553"/>
    <w:rsid w:val="00505E6D"/>
    <w:rsid w:val="00514FB2"/>
    <w:rsid w:val="00520F4B"/>
    <w:rsid w:val="00533AD3"/>
    <w:rsid w:val="00554A53"/>
    <w:rsid w:val="005576BA"/>
    <w:rsid w:val="00571018"/>
    <w:rsid w:val="00582A6C"/>
    <w:rsid w:val="00597AF3"/>
    <w:rsid w:val="005B7D2F"/>
    <w:rsid w:val="005C0CF3"/>
    <w:rsid w:val="005C19C8"/>
    <w:rsid w:val="005C345F"/>
    <w:rsid w:val="005E559E"/>
    <w:rsid w:val="005E61F0"/>
    <w:rsid w:val="005F0B63"/>
    <w:rsid w:val="005F42E5"/>
    <w:rsid w:val="006127F3"/>
    <w:rsid w:val="00616115"/>
    <w:rsid w:val="00641438"/>
    <w:rsid w:val="006428C9"/>
    <w:rsid w:val="00644630"/>
    <w:rsid w:val="00650CC7"/>
    <w:rsid w:val="00653413"/>
    <w:rsid w:val="006657A0"/>
    <w:rsid w:val="00665EBD"/>
    <w:rsid w:val="00676E24"/>
    <w:rsid w:val="00683101"/>
    <w:rsid w:val="00684560"/>
    <w:rsid w:val="006850BC"/>
    <w:rsid w:val="00685D74"/>
    <w:rsid w:val="006944B5"/>
    <w:rsid w:val="006A0FF3"/>
    <w:rsid w:val="006B01B0"/>
    <w:rsid w:val="006B38B7"/>
    <w:rsid w:val="006B628E"/>
    <w:rsid w:val="006C0F6C"/>
    <w:rsid w:val="006C5FAB"/>
    <w:rsid w:val="006D13F1"/>
    <w:rsid w:val="006D1625"/>
    <w:rsid w:val="006D4FC4"/>
    <w:rsid w:val="006D657D"/>
    <w:rsid w:val="00700E5D"/>
    <w:rsid w:val="007017E5"/>
    <w:rsid w:val="00706CEA"/>
    <w:rsid w:val="00710E19"/>
    <w:rsid w:val="007331AA"/>
    <w:rsid w:val="007373C0"/>
    <w:rsid w:val="0076570A"/>
    <w:rsid w:val="00786729"/>
    <w:rsid w:val="00797E4C"/>
    <w:rsid w:val="007A0DA3"/>
    <w:rsid w:val="007A28F4"/>
    <w:rsid w:val="007A50E2"/>
    <w:rsid w:val="007A685D"/>
    <w:rsid w:val="007C0602"/>
    <w:rsid w:val="007C189A"/>
    <w:rsid w:val="007C2E61"/>
    <w:rsid w:val="007C3C22"/>
    <w:rsid w:val="007D4691"/>
    <w:rsid w:val="007D4EF5"/>
    <w:rsid w:val="007E0CF7"/>
    <w:rsid w:val="007E542A"/>
    <w:rsid w:val="007F0BA8"/>
    <w:rsid w:val="007F233D"/>
    <w:rsid w:val="00806FDB"/>
    <w:rsid w:val="0081537D"/>
    <w:rsid w:val="0082738B"/>
    <w:rsid w:val="008314EE"/>
    <w:rsid w:val="00842CD5"/>
    <w:rsid w:val="00846A74"/>
    <w:rsid w:val="00851B1F"/>
    <w:rsid w:val="0085315F"/>
    <w:rsid w:val="0086288D"/>
    <w:rsid w:val="00865B5F"/>
    <w:rsid w:val="008705AB"/>
    <w:rsid w:val="00873DDF"/>
    <w:rsid w:val="00883AB0"/>
    <w:rsid w:val="008868FD"/>
    <w:rsid w:val="00896D8B"/>
    <w:rsid w:val="008B6A4D"/>
    <w:rsid w:val="008D6C2B"/>
    <w:rsid w:val="008E1433"/>
    <w:rsid w:val="008F1BA5"/>
    <w:rsid w:val="00912DDB"/>
    <w:rsid w:val="00917520"/>
    <w:rsid w:val="009309DA"/>
    <w:rsid w:val="00934748"/>
    <w:rsid w:val="009405BD"/>
    <w:rsid w:val="00944609"/>
    <w:rsid w:val="00944D0B"/>
    <w:rsid w:val="0096218F"/>
    <w:rsid w:val="00991A0A"/>
    <w:rsid w:val="00991B2F"/>
    <w:rsid w:val="009A3B8B"/>
    <w:rsid w:val="009B34E3"/>
    <w:rsid w:val="009C7D56"/>
    <w:rsid w:val="009D2B62"/>
    <w:rsid w:val="009E2276"/>
    <w:rsid w:val="00A025A8"/>
    <w:rsid w:val="00A101EB"/>
    <w:rsid w:val="00A31D21"/>
    <w:rsid w:val="00A35AA0"/>
    <w:rsid w:val="00A42731"/>
    <w:rsid w:val="00A44E33"/>
    <w:rsid w:val="00A548CB"/>
    <w:rsid w:val="00A63CE4"/>
    <w:rsid w:val="00A66637"/>
    <w:rsid w:val="00A75DD7"/>
    <w:rsid w:val="00A7657F"/>
    <w:rsid w:val="00A77583"/>
    <w:rsid w:val="00A825B8"/>
    <w:rsid w:val="00A90B27"/>
    <w:rsid w:val="00AA09F5"/>
    <w:rsid w:val="00AD118F"/>
    <w:rsid w:val="00AD36E8"/>
    <w:rsid w:val="00AE6E21"/>
    <w:rsid w:val="00AF0A35"/>
    <w:rsid w:val="00B0646E"/>
    <w:rsid w:val="00B21D20"/>
    <w:rsid w:val="00B25204"/>
    <w:rsid w:val="00B2632B"/>
    <w:rsid w:val="00B41A22"/>
    <w:rsid w:val="00B47FF1"/>
    <w:rsid w:val="00B54521"/>
    <w:rsid w:val="00B61A62"/>
    <w:rsid w:val="00B658AE"/>
    <w:rsid w:val="00B70BB9"/>
    <w:rsid w:val="00B7464F"/>
    <w:rsid w:val="00B919B2"/>
    <w:rsid w:val="00B920DC"/>
    <w:rsid w:val="00BB3336"/>
    <w:rsid w:val="00BB42F9"/>
    <w:rsid w:val="00BC1476"/>
    <w:rsid w:val="00BC3B26"/>
    <w:rsid w:val="00BE4C46"/>
    <w:rsid w:val="00BE7880"/>
    <w:rsid w:val="00C00635"/>
    <w:rsid w:val="00C01B5F"/>
    <w:rsid w:val="00C06FCA"/>
    <w:rsid w:val="00C15F58"/>
    <w:rsid w:val="00C20CB1"/>
    <w:rsid w:val="00C22D76"/>
    <w:rsid w:val="00C23462"/>
    <w:rsid w:val="00C23606"/>
    <w:rsid w:val="00C30967"/>
    <w:rsid w:val="00C358E9"/>
    <w:rsid w:val="00C35E06"/>
    <w:rsid w:val="00C36340"/>
    <w:rsid w:val="00C367F5"/>
    <w:rsid w:val="00C51FFC"/>
    <w:rsid w:val="00C5218A"/>
    <w:rsid w:val="00C52897"/>
    <w:rsid w:val="00C630BB"/>
    <w:rsid w:val="00C87A52"/>
    <w:rsid w:val="00C955CB"/>
    <w:rsid w:val="00CA669A"/>
    <w:rsid w:val="00CB3B18"/>
    <w:rsid w:val="00CB56C7"/>
    <w:rsid w:val="00CB788F"/>
    <w:rsid w:val="00CC0D85"/>
    <w:rsid w:val="00CC295F"/>
    <w:rsid w:val="00CD3645"/>
    <w:rsid w:val="00CD6B7F"/>
    <w:rsid w:val="00CE2680"/>
    <w:rsid w:val="00CF385E"/>
    <w:rsid w:val="00CF6613"/>
    <w:rsid w:val="00D25291"/>
    <w:rsid w:val="00D36C13"/>
    <w:rsid w:val="00D40B5C"/>
    <w:rsid w:val="00D45500"/>
    <w:rsid w:val="00D613FE"/>
    <w:rsid w:val="00D66264"/>
    <w:rsid w:val="00D674DA"/>
    <w:rsid w:val="00D75846"/>
    <w:rsid w:val="00D75A5D"/>
    <w:rsid w:val="00D761DF"/>
    <w:rsid w:val="00D861B4"/>
    <w:rsid w:val="00D94F3A"/>
    <w:rsid w:val="00DA705C"/>
    <w:rsid w:val="00DB3372"/>
    <w:rsid w:val="00DB5842"/>
    <w:rsid w:val="00DD1D39"/>
    <w:rsid w:val="00DD35AF"/>
    <w:rsid w:val="00DD47D3"/>
    <w:rsid w:val="00DF2776"/>
    <w:rsid w:val="00E07D9F"/>
    <w:rsid w:val="00E15B6D"/>
    <w:rsid w:val="00E236E7"/>
    <w:rsid w:val="00E3247A"/>
    <w:rsid w:val="00E67058"/>
    <w:rsid w:val="00E67206"/>
    <w:rsid w:val="00E75314"/>
    <w:rsid w:val="00E81B43"/>
    <w:rsid w:val="00EA25F0"/>
    <w:rsid w:val="00EB4C82"/>
    <w:rsid w:val="00ED01AE"/>
    <w:rsid w:val="00ED41F3"/>
    <w:rsid w:val="00EF5032"/>
    <w:rsid w:val="00EF59DE"/>
    <w:rsid w:val="00F01269"/>
    <w:rsid w:val="00F174AD"/>
    <w:rsid w:val="00F2563E"/>
    <w:rsid w:val="00F2784D"/>
    <w:rsid w:val="00F27D91"/>
    <w:rsid w:val="00F40307"/>
    <w:rsid w:val="00F4128A"/>
    <w:rsid w:val="00F62A46"/>
    <w:rsid w:val="00F87297"/>
    <w:rsid w:val="00F96146"/>
    <w:rsid w:val="00FA533F"/>
    <w:rsid w:val="00FA7A78"/>
    <w:rsid w:val="00FC120F"/>
    <w:rsid w:val="00FD00D6"/>
    <w:rsid w:val="00FD0FE9"/>
    <w:rsid w:val="00FD5A3F"/>
    <w:rsid w:val="00FD7794"/>
    <w:rsid w:val="00FF67F7"/>
    <w:rsid w:val="03F9BF51"/>
    <w:rsid w:val="15047CDC"/>
    <w:rsid w:val="21C0D269"/>
    <w:rsid w:val="49DE00E2"/>
    <w:rsid w:val="586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C5EC"/>
  <w15:chartTrackingRefBased/>
  <w15:docId w15:val="{A2CF6745-337B-4B7F-B018-1623DD0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7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7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7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7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7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7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79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FD77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7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7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79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3007D2"/>
  </w:style>
  <w:style w:type="character" w:styleId="Odwoaniedokomentarza">
    <w:name w:val="annotation reference"/>
    <w:basedOn w:val="Domylnaczcionkaakapitu"/>
    <w:uiPriority w:val="99"/>
    <w:semiHidden/>
    <w:unhideWhenUsed/>
    <w:rsid w:val="00105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B83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B83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274ded-f1c6-48f3-9e26-7ddc0f42b9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CFCF94F9DB4EBE3E7B693126165F" ma:contentTypeVersion="5" ma:contentTypeDescription="Create a new document." ma:contentTypeScope="" ma:versionID="4521a1c8485e1e9a9a56e27a703f0c23">
  <xsd:schema xmlns:xsd="http://www.w3.org/2001/XMLSchema" xmlns:xs="http://www.w3.org/2001/XMLSchema" xmlns:p="http://schemas.microsoft.com/office/2006/metadata/properties" xmlns:ns3="75274ded-f1c6-48f3-9e26-7ddc0f42b9b5" targetNamespace="http://schemas.microsoft.com/office/2006/metadata/properties" ma:root="true" ma:fieldsID="3931be2e1870b1d4734f62cdaaada15f" ns3:_="">
    <xsd:import namespace="75274ded-f1c6-48f3-9e26-7ddc0f42b9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74ded-f1c6-48f3-9e26-7ddc0f42b9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338AF-2A8F-4447-85B5-6490B05B543C}">
  <ds:schemaRefs>
    <ds:schemaRef ds:uri="http://schemas.microsoft.com/office/2006/metadata/properties"/>
    <ds:schemaRef ds:uri="http://schemas.microsoft.com/office/infopath/2007/PartnerControls"/>
    <ds:schemaRef ds:uri="75274ded-f1c6-48f3-9e26-7ddc0f42b9b5"/>
  </ds:schemaRefs>
</ds:datastoreItem>
</file>

<file path=customXml/itemProps2.xml><?xml version="1.0" encoding="utf-8"?>
<ds:datastoreItem xmlns:ds="http://schemas.openxmlformats.org/officeDocument/2006/customXml" ds:itemID="{0CACA43B-38D6-4618-8B7C-7F876C0E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74ded-f1c6-48f3-9e26-7ddc0f42b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6668B-F484-42B9-8615-684B59DBE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Szwast Przemysław</dc:creator>
  <cp:keywords/>
  <dc:description/>
  <cp:lastModifiedBy>Dyrka Piotr</cp:lastModifiedBy>
  <cp:revision>3</cp:revision>
  <cp:lastPrinted>2025-08-20T08:26:00Z</cp:lastPrinted>
  <dcterms:created xsi:type="dcterms:W3CDTF">2025-08-20T12:32:00Z</dcterms:created>
  <dcterms:modified xsi:type="dcterms:W3CDTF">2025-08-20T12:33:00Z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0x0101000C82CFCF94F9DB4EBE3E7B693126165F</vt:lpwstr>
  </property>
</Properties>
</file>