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2EC9" w14:textId="77777777" w:rsidR="009336DE" w:rsidRPr="003C76B2" w:rsidRDefault="009336DE" w:rsidP="00505E47">
      <w:pPr>
        <w:pStyle w:val="Default"/>
        <w:ind w:left="0" w:firstLine="0"/>
        <w:jc w:val="left"/>
        <w:rPr>
          <w:rFonts w:ascii="Arial" w:eastAsiaTheme="minorEastAsia" w:hAnsi="Arial" w:cs="Arial"/>
          <w:b/>
          <w:color w:val="auto"/>
          <w:sz w:val="20"/>
          <w:szCs w:val="20"/>
          <w:lang w:eastAsia="en-US"/>
        </w:rPr>
      </w:pPr>
      <w:bookmarkStart w:id="0" w:name="_Toc115339925"/>
      <w:r w:rsidRPr="003C76B2">
        <w:rPr>
          <w:rFonts w:ascii="Arial" w:eastAsiaTheme="minorEastAsia" w:hAnsi="Arial" w:cs="Arial"/>
          <w:b/>
          <w:color w:val="auto"/>
          <w:sz w:val="20"/>
          <w:szCs w:val="20"/>
          <w:lang w:eastAsia="en-US"/>
        </w:rPr>
        <w:t>Kryteria wyboru projektów</w:t>
      </w:r>
    </w:p>
    <w:p w14:paraId="37EC94DC" w14:textId="77777777" w:rsidR="009336DE" w:rsidRPr="003C76B2" w:rsidRDefault="009336DE" w:rsidP="00505E47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Priorytet VI. Fundusze Europejskie dla aktywnego zawodowo Mazowsza.</w:t>
      </w:r>
    </w:p>
    <w:p w14:paraId="60FD99EC" w14:textId="251A58BB" w:rsidR="009336DE" w:rsidRPr="003C76B2" w:rsidRDefault="009336DE" w:rsidP="00505E47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Działanie 6.4. Aktywizacja zawodowa biernych zawodowo kobiet</w:t>
      </w:r>
      <w:bookmarkEnd w:id="0"/>
      <w:r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</w:p>
    <w:p w14:paraId="2C63D6A9" w14:textId="7ECAC231" w:rsidR="00784F29" w:rsidRPr="003C76B2" w:rsidRDefault="00F371FE" w:rsidP="00505E47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Typ projektów: A</w:t>
      </w:r>
      <w:r w:rsidR="00784F29"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ktywizacj</w:t>
      </w:r>
      <w:r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a</w:t>
      </w:r>
      <w:r w:rsidR="00784F29"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zawodow</w:t>
      </w:r>
      <w:r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a</w:t>
      </w:r>
      <w:r w:rsidR="00784F29"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biernych zawodowo kobiet w wieku produkcyjnym w RMR (</w:t>
      </w:r>
      <w:r w:rsidR="00BC0A94"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r</w:t>
      </w:r>
      <w:r w:rsidR="00784F29"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egion </w:t>
      </w:r>
      <w:r w:rsidR="009336DE"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m</w:t>
      </w:r>
      <w:r w:rsidR="00784F29"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azowiecki </w:t>
      </w:r>
      <w:r w:rsidR="00BC0A94"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r</w:t>
      </w:r>
      <w:r w:rsidR="00784F29"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egionalny)</w:t>
      </w:r>
      <w:r w:rsidR="009336DE" w:rsidRPr="003C76B2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</w:p>
    <w:p w14:paraId="38E4F7D0" w14:textId="77777777" w:rsidR="009336DE" w:rsidRPr="003C76B2" w:rsidRDefault="009336DE" w:rsidP="00505E47">
      <w:pPr>
        <w:pStyle w:val="Bezodstpw"/>
        <w:spacing w:before="0" w:after="0"/>
        <w:rPr>
          <w:rFonts w:cs="Arial"/>
          <w:b w:val="0"/>
          <w:bCs/>
          <w:color w:val="auto"/>
          <w:sz w:val="20"/>
        </w:rPr>
      </w:pPr>
    </w:p>
    <w:p w14:paraId="0160A7F3" w14:textId="77777777" w:rsidR="009336DE" w:rsidRPr="003C76B2" w:rsidRDefault="009336DE" w:rsidP="00505E47">
      <w:pPr>
        <w:pStyle w:val="Bezodstpw"/>
        <w:spacing w:before="0" w:after="0"/>
        <w:rPr>
          <w:rFonts w:cs="Arial"/>
          <w:color w:val="auto"/>
          <w:sz w:val="20"/>
        </w:rPr>
      </w:pPr>
      <w:r w:rsidRPr="003C76B2">
        <w:rPr>
          <w:rFonts w:cs="Arial"/>
          <w:color w:val="auto"/>
          <w:sz w:val="20"/>
        </w:rPr>
        <w:t xml:space="preserve">Zakres wsparcia: </w:t>
      </w:r>
    </w:p>
    <w:p w14:paraId="2571E58F" w14:textId="7E5CE182" w:rsidR="00177A2A" w:rsidRPr="003C76B2" w:rsidRDefault="00177A2A" w:rsidP="00505E47">
      <w:pPr>
        <w:spacing w:line="240" w:lineRule="auto"/>
        <w:rPr>
          <w:rFonts w:cs="Arial"/>
          <w:bCs/>
        </w:rPr>
      </w:pPr>
      <w:r w:rsidRPr="003C76B2">
        <w:rPr>
          <w:rFonts w:cs="Arial"/>
        </w:rPr>
        <w:t>Przedsięwzięcia dotyczące wzmocnienia świadomości kobiet z terenu RMR o korzyściach płynących z zatrudnienia oraz polegające na zachęcaniu do jego podjęcia:</w:t>
      </w:r>
    </w:p>
    <w:p w14:paraId="68952AF6" w14:textId="77777777" w:rsidR="00177A2A" w:rsidRPr="003C76B2" w:rsidRDefault="00177A2A" w:rsidP="00505E47">
      <w:pPr>
        <w:pStyle w:val="Akapitzlist"/>
        <w:numPr>
          <w:ilvl w:val="0"/>
          <w:numId w:val="22"/>
        </w:numPr>
        <w:spacing w:before="0" w:after="0" w:line="240" w:lineRule="auto"/>
        <w:contextualSpacing w:val="0"/>
        <w:jc w:val="both"/>
        <w:rPr>
          <w:rFonts w:cs="Arial"/>
        </w:rPr>
      </w:pPr>
      <w:r w:rsidRPr="003C76B2">
        <w:rPr>
          <w:rFonts w:cs="Arial"/>
        </w:rPr>
        <w:t>diagnoza sytuacji uczestniczki projektu na rynku pracy zgodnie z założeniami dotyczącymi narzędzia IPD opisanego w ustawie o rynku pracy i służbach zatrudnienia lub innego równoważnego narzędzia, w tym ocena umiejętności cyfrowych;</w:t>
      </w:r>
    </w:p>
    <w:p w14:paraId="3D9E2065" w14:textId="77777777" w:rsidR="00177A2A" w:rsidRPr="003C76B2" w:rsidRDefault="00177A2A" w:rsidP="00505E47">
      <w:pPr>
        <w:pStyle w:val="Akapitzlist"/>
        <w:numPr>
          <w:ilvl w:val="0"/>
          <w:numId w:val="22"/>
        </w:numPr>
        <w:spacing w:before="0" w:after="0" w:line="240" w:lineRule="auto"/>
        <w:contextualSpacing w:val="0"/>
        <w:jc w:val="both"/>
        <w:rPr>
          <w:rFonts w:cs="Arial"/>
        </w:rPr>
      </w:pPr>
      <w:r w:rsidRPr="003C76B2">
        <w:rPr>
          <w:rFonts w:cs="Arial"/>
        </w:rPr>
        <w:t>szkolenia aktywizujące, obejmujące swym zakresem:</w:t>
      </w:r>
    </w:p>
    <w:p w14:paraId="7312674B" w14:textId="59AB4DE1" w:rsidR="00907256" w:rsidRPr="003C76B2" w:rsidRDefault="00907256" w:rsidP="00505E47">
      <w:pPr>
        <w:pStyle w:val="Akapitzlist"/>
        <w:numPr>
          <w:ilvl w:val="1"/>
          <w:numId w:val="22"/>
        </w:numPr>
        <w:spacing w:before="0" w:after="0" w:line="240" w:lineRule="auto"/>
        <w:ind w:left="993" w:hanging="284"/>
        <w:contextualSpacing w:val="0"/>
        <w:jc w:val="both"/>
        <w:rPr>
          <w:rFonts w:cs="Arial"/>
        </w:rPr>
      </w:pPr>
      <w:r w:rsidRPr="003C76B2">
        <w:rPr>
          <w:rFonts w:cs="Arial"/>
        </w:rPr>
        <w:t xml:space="preserve">uzupełnienie poziomu </w:t>
      </w:r>
      <w:r w:rsidR="008E4C3C">
        <w:rPr>
          <w:rFonts w:cs="Arial"/>
        </w:rPr>
        <w:t>umiejętności</w:t>
      </w:r>
      <w:r w:rsidR="008E4C3C" w:rsidRPr="003C76B2">
        <w:rPr>
          <w:rFonts w:cs="Arial"/>
        </w:rPr>
        <w:t xml:space="preserve"> </w:t>
      </w:r>
      <w:r w:rsidRPr="003C76B2">
        <w:rPr>
          <w:rFonts w:cs="Arial"/>
        </w:rPr>
        <w:t xml:space="preserve">cyfrowych (w razie potrzeby wynikającej z przeprowadzonej </w:t>
      </w:r>
      <w:r w:rsidR="008E4C3C">
        <w:rPr>
          <w:rFonts w:cs="Arial"/>
        </w:rPr>
        <w:t xml:space="preserve">oceny </w:t>
      </w:r>
      <w:r w:rsidR="008E4C3C" w:rsidRPr="003C76B2">
        <w:rPr>
          <w:rFonts w:cs="Arial"/>
        </w:rPr>
        <w:t>umiejętności cyfrowych</w:t>
      </w:r>
      <w:r w:rsidRPr="003C76B2">
        <w:rPr>
          <w:rFonts w:cs="Arial"/>
        </w:rPr>
        <w:t>);</w:t>
      </w:r>
    </w:p>
    <w:p w14:paraId="2411902C" w14:textId="77777777" w:rsidR="00907256" w:rsidRPr="003C76B2" w:rsidRDefault="00907256" w:rsidP="00505E47">
      <w:pPr>
        <w:pStyle w:val="Akapitzlist"/>
        <w:numPr>
          <w:ilvl w:val="1"/>
          <w:numId w:val="22"/>
        </w:numPr>
        <w:spacing w:before="0" w:after="0" w:line="240" w:lineRule="auto"/>
        <w:ind w:left="993" w:hanging="284"/>
        <w:contextualSpacing w:val="0"/>
        <w:jc w:val="both"/>
        <w:rPr>
          <w:rFonts w:cs="Arial"/>
        </w:rPr>
      </w:pPr>
      <w:r w:rsidRPr="003C76B2">
        <w:rPr>
          <w:rFonts w:cs="Arial"/>
        </w:rPr>
        <w:t>podniesienie/aktualizacja kwalifikacji zawodowych oraz wzmocnienie kompetencji miękkich niezbędnych do poprawy pozycji na rynku pracy;</w:t>
      </w:r>
    </w:p>
    <w:p w14:paraId="50D4BF6D" w14:textId="77777777" w:rsidR="00907256" w:rsidRPr="003C76B2" w:rsidRDefault="00907256" w:rsidP="00505E47">
      <w:pPr>
        <w:pStyle w:val="Akapitzlist"/>
        <w:numPr>
          <w:ilvl w:val="1"/>
          <w:numId w:val="22"/>
        </w:numPr>
        <w:spacing w:before="0" w:after="0" w:line="240" w:lineRule="auto"/>
        <w:ind w:left="993" w:hanging="284"/>
        <w:contextualSpacing w:val="0"/>
        <w:jc w:val="both"/>
        <w:rPr>
          <w:rFonts w:cs="Arial"/>
        </w:rPr>
      </w:pPr>
      <w:r w:rsidRPr="003C76B2">
        <w:rPr>
          <w:rFonts w:cs="Arial"/>
        </w:rPr>
        <w:t>promowanie w swoim środowisku rozwiązań wspierających równe traktowanie i niedyskryminację kobiet na rynku pracy oraz realizację zasady szeroko pojętej niedyskryminacji;</w:t>
      </w:r>
    </w:p>
    <w:p w14:paraId="0CC09177" w14:textId="77777777" w:rsidR="00907256" w:rsidRPr="003C76B2" w:rsidRDefault="00907256" w:rsidP="00505E47">
      <w:pPr>
        <w:pStyle w:val="Akapitzlist"/>
        <w:numPr>
          <w:ilvl w:val="1"/>
          <w:numId w:val="22"/>
        </w:numPr>
        <w:spacing w:before="0" w:after="0" w:line="240" w:lineRule="auto"/>
        <w:ind w:left="993" w:hanging="284"/>
        <w:contextualSpacing w:val="0"/>
        <w:jc w:val="both"/>
        <w:rPr>
          <w:rFonts w:cs="Arial"/>
        </w:rPr>
      </w:pPr>
      <w:r w:rsidRPr="003C76B2">
        <w:rPr>
          <w:rFonts w:cs="Arial"/>
        </w:rPr>
        <w:t>moduł szkoleniowo-doradczy z zakresu nawiązywania relacji pomiędzy uczestniczkami projektu;</w:t>
      </w:r>
    </w:p>
    <w:p w14:paraId="5299460A" w14:textId="77777777" w:rsidR="00907256" w:rsidRPr="003C76B2" w:rsidRDefault="00907256" w:rsidP="00505E47">
      <w:pPr>
        <w:pStyle w:val="Akapitzlist"/>
        <w:numPr>
          <w:ilvl w:val="1"/>
          <w:numId w:val="22"/>
        </w:numPr>
        <w:spacing w:before="0" w:after="0" w:line="240" w:lineRule="auto"/>
        <w:ind w:left="993" w:hanging="284"/>
        <w:contextualSpacing w:val="0"/>
        <w:jc w:val="both"/>
        <w:rPr>
          <w:rFonts w:cs="Arial"/>
        </w:rPr>
      </w:pPr>
      <w:r w:rsidRPr="003C76B2">
        <w:rPr>
          <w:rFonts w:cs="Arial"/>
        </w:rPr>
        <w:t>wzmocnienie kompetencji zawodowych uczestniczek projektu adekwatnie do potrzeb zgłoszonych przez pracodawcę planującego zatrudnienie kobiet, w szczególności na stanowiskach wspierających działania proekologiczne takie jak - oszczędność energii i wody, powtórne wykorzystanie zasobów, ograniczenie wpływu na bioróżnorodność;</w:t>
      </w:r>
    </w:p>
    <w:p w14:paraId="5D20D63B" w14:textId="77777777" w:rsidR="00907256" w:rsidRPr="003C76B2" w:rsidRDefault="00907256" w:rsidP="00505E47">
      <w:pPr>
        <w:pStyle w:val="Akapitzlist"/>
        <w:numPr>
          <w:ilvl w:val="1"/>
          <w:numId w:val="22"/>
        </w:numPr>
        <w:spacing w:before="0" w:after="0" w:line="240" w:lineRule="auto"/>
        <w:ind w:left="993" w:hanging="284"/>
        <w:contextualSpacing w:val="0"/>
        <w:jc w:val="both"/>
        <w:rPr>
          <w:rFonts w:cs="Arial"/>
        </w:rPr>
      </w:pPr>
      <w:r w:rsidRPr="003C76B2">
        <w:rPr>
          <w:rFonts w:cs="Arial"/>
        </w:rPr>
        <w:t xml:space="preserve">moduł mający na celu diagnozowanie nisz rynkowych pod kątem profilowania przyszłych aktywności zawodowych; </w:t>
      </w:r>
    </w:p>
    <w:p w14:paraId="4FC78527" w14:textId="77777777" w:rsidR="00907256" w:rsidRPr="003C76B2" w:rsidRDefault="00907256" w:rsidP="00505E47">
      <w:pPr>
        <w:pStyle w:val="Akapitzlist"/>
        <w:numPr>
          <w:ilvl w:val="1"/>
          <w:numId w:val="22"/>
        </w:numPr>
        <w:spacing w:before="0" w:after="0" w:line="240" w:lineRule="auto"/>
        <w:ind w:left="993" w:hanging="284"/>
        <w:contextualSpacing w:val="0"/>
        <w:jc w:val="both"/>
        <w:rPr>
          <w:rFonts w:cs="Arial"/>
        </w:rPr>
      </w:pPr>
      <w:r w:rsidRPr="003C76B2">
        <w:rPr>
          <w:rFonts w:cs="Arial"/>
        </w:rPr>
        <w:t>moduł budowania i podtrzymywania kontaktów, w tym biznesowych z przedstawicielami związków pracodawców, pracodawcami pod potrzeby aktywności zawodowej;</w:t>
      </w:r>
    </w:p>
    <w:p w14:paraId="344BFC57" w14:textId="77777777" w:rsidR="00907256" w:rsidRPr="003C76B2" w:rsidRDefault="00907256" w:rsidP="00505E47">
      <w:pPr>
        <w:pStyle w:val="Akapitzlist"/>
        <w:numPr>
          <w:ilvl w:val="1"/>
          <w:numId w:val="22"/>
        </w:numPr>
        <w:spacing w:before="0" w:after="0" w:line="240" w:lineRule="auto"/>
        <w:ind w:left="993" w:hanging="284"/>
        <w:contextualSpacing w:val="0"/>
        <w:jc w:val="both"/>
        <w:rPr>
          <w:rFonts w:cs="Arial"/>
        </w:rPr>
      </w:pPr>
      <w:r w:rsidRPr="003C76B2">
        <w:rPr>
          <w:rFonts w:cs="Arial"/>
        </w:rPr>
        <w:t>moduł poszukiwania źródeł finansowania planowanych działalności gospodarczych;</w:t>
      </w:r>
    </w:p>
    <w:p w14:paraId="0E3FB463" w14:textId="77777777" w:rsidR="00177A2A" w:rsidRPr="003C76B2" w:rsidRDefault="00177A2A" w:rsidP="00505E47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cs="Arial"/>
        </w:rPr>
      </w:pPr>
      <w:r w:rsidRPr="003C76B2">
        <w:rPr>
          <w:rFonts w:cs="Arial"/>
        </w:rPr>
        <w:t>działania podnoszące motywację do samozatrudnienia (udzielenie wsparcia pomostowego w wysokości nie przekraczającej miesięcznie minimalnego wynagrodzenia za pracę brutto przez okres maksymalnie 6 miesięcy - na pokrycie kosztów prowadzenia działalności, o ile takie wsparcie nie będzie przysługiwało uczestniczce projektu z innego źródła);</w:t>
      </w:r>
    </w:p>
    <w:p w14:paraId="4CAC6F89" w14:textId="3CF7F6BB" w:rsidR="00177A2A" w:rsidRPr="003C76B2" w:rsidRDefault="00177A2A" w:rsidP="00505E47">
      <w:pPr>
        <w:pStyle w:val="Akapitzlist"/>
        <w:numPr>
          <w:ilvl w:val="0"/>
          <w:numId w:val="16"/>
        </w:numPr>
        <w:spacing w:line="240" w:lineRule="auto"/>
        <w:rPr>
          <w:rFonts w:cs="Arial"/>
          <w:bCs/>
        </w:rPr>
      </w:pPr>
      <w:r w:rsidRPr="003C76B2">
        <w:rPr>
          <w:rFonts w:cs="Arial"/>
        </w:rPr>
        <w:t>refundacja kosztów opieki nad dzieckiem w wieku żłobkowym lub przedszkolnym, lub inną osobą potrzebującą wsparcia w codziennym funkcjonowaniu, ponoszonych za udokumentowaną i sformalizowaną opiekę (w przypadku opieki nad dzieckiem – w formule instytucjonalnej) przez okres trwania szkolenia - nie dłużej  jednak niż przez 12 miesięcy od rozpoczęcia udziału w projekcie, w wysokości nieprzekraczającej miesięcznie połowy minimalnego wynagrodzenia za pracę na każde dziecko lub inną osobę potrzebującą wsparcia w codziennym funkcjonowaniu, nie więcej niż na 2 osoby (wysokość refundacji będzie proporcjonalna do wymiaru czasu pracy podjętej dzięki uczestnictwu w projekcie).</w:t>
      </w:r>
    </w:p>
    <w:p w14:paraId="3CB60662" w14:textId="77777777" w:rsidR="00DA5B66" w:rsidRDefault="00DA5B66" w:rsidP="00505E47">
      <w:pPr>
        <w:pStyle w:val="Bezodstpw"/>
        <w:spacing w:before="0" w:after="0"/>
        <w:rPr>
          <w:rFonts w:cs="Arial"/>
          <w:color w:val="auto"/>
          <w:sz w:val="20"/>
        </w:rPr>
      </w:pPr>
    </w:p>
    <w:p w14:paraId="54A99697" w14:textId="77777777" w:rsidR="00DA5B66" w:rsidRPr="003C76B2" w:rsidRDefault="00266549" w:rsidP="00505E47">
      <w:pPr>
        <w:pStyle w:val="Bezodstpw"/>
        <w:spacing w:before="0" w:after="0"/>
        <w:rPr>
          <w:rFonts w:cs="Arial"/>
          <w:color w:val="auto"/>
          <w:sz w:val="20"/>
        </w:rPr>
      </w:pPr>
      <w:r w:rsidRPr="003C76B2">
        <w:rPr>
          <w:rFonts w:cs="Arial"/>
          <w:color w:val="auto"/>
          <w:sz w:val="20"/>
        </w:rPr>
        <w:t>Adresaci wsparcia:</w:t>
      </w:r>
    </w:p>
    <w:p w14:paraId="3190ED69" w14:textId="06DC6EC9" w:rsidR="001B71E3" w:rsidRPr="003C76B2" w:rsidRDefault="001B71E3" w:rsidP="00505E47">
      <w:pPr>
        <w:pStyle w:val="Akapitzlist"/>
        <w:numPr>
          <w:ilvl w:val="0"/>
          <w:numId w:val="34"/>
        </w:numPr>
        <w:spacing w:before="0" w:after="0" w:line="240" w:lineRule="auto"/>
        <w:ind w:left="993"/>
        <w:contextualSpacing w:val="0"/>
        <w:jc w:val="both"/>
        <w:rPr>
          <w:rFonts w:cs="Arial"/>
        </w:rPr>
      </w:pPr>
      <w:r w:rsidRPr="003C76B2">
        <w:rPr>
          <w:rFonts w:cs="Arial"/>
        </w:rPr>
        <w:t xml:space="preserve">bierne zawodowo kobiety w wieku produkcyjnym (między 18 a 59 rokiem życia) z terenu RMR, w szczególności bierne zawodowo kobiety z wykształceniem ISCED 3 i niższym oraz w wieku </w:t>
      </w:r>
      <w:r w:rsidR="00F86A2A">
        <w:rPr>
          <w:rFonts w:cs="Arial"/>
        </w:rPr>
        <w:t>18-29</w:t>
      </w:r>
      <w:r w:rsidR="000A28B9">
        <w:rPr>
          <w:rFonts w:cs="Arial"/>
        </w:rPr>
        <w:t xml:space="preserve"> lat</w:t>
      </w:r>
      <w:r w:rsidRPr="003C76B2">
        <w:rPr>
          <w:rFonts w:cs="Arial"/>
        </w:rPr>
        <w:t>.</w:t>
      </w:r>
    </w:p>
    <w:p w14:paraId="47FCA613" w14:textId="77777777" w:rsidR="00DB1006" w:rsidRPr="003C76B2" w:rsidRDefault="00DB1006" w:rsidP="00505E47">
      <w:pPr>
        <w:pStyle w:val="Bezodstpw"/>
        <w:spacing w:before="0" w:after="0"/>
        <w:rPr>
          <w:rFonts w:cs="Arial"/>
          <w:color w:val="auto"/>
          <w:sz w:val="20"/>
        </w:rPr>
      </w:pPr>
    </w:p>
    <w:p w14:paraId="2B3DBECD" w14:textId="77777777" w:rsidR="00DB1006" w:rsidRPr="003C76B2" w:rsidRDefault="00DB1006" w:rsidP="00505E47">
      <w:pPr>
        <w:pStyle w:val="Bezodstpw"/>
        <w:spacing w:before="0" w:after="0"/>
        <w:rPr>
          <w:rFonts w:cs="Arial"/>
          <w:color w:val="auto"/>
          <w:sz w:val="20"/>
        </w:rPr>
      </w:pPr>
    </w:p>
    <w:p w14:paraId="17EC9704" w14:textId="427C07A3" w:rsidR="009336DE" w:rsidRPr="003C76B2" w:rsidRDefault="009336DE" w:rsidP="00505E47">
      <w:pPr>
        <w:pStyle w:val="Bezodstpw"/>
        <w:spacing w:before="0" w:after="0"/>
        <w:rPr>
          <w:rFonts w:cs="Arial"/>
          <w:color w:val="auto"/>
          <w:sz w:val="20"/>
        </w:rPr>
      </w:pPr>
      <w:r w:rsidRPr="003C76B2">
        <w:rPr>
          <w:rFonts w:cs="Arial"/>
          <w:color w:val="auto"/>
          <w:sz w:val="20"/>
        </w:rPr>
        <w:t>Kryteria szczegółowe - właściwe dla danego typu operacji</w:t>
      </w:r>
    </w:p>
    <w:p w14:paraId="55172AAC" w14:textId="77777777" w:rsidR="009336DE" w:rsidRPr="003C76B2" w:rsidRDefault="009336DE" w:rsidP="00505E47">
      <w:pPr>
        <w:pStyle w:val="Bezodstpw"/>
        <w:spacing w:before="0" w:after="0"/>
        <w:rPr>
          <w:rFonts w:cs="Arial"/>
          <w:color w:val="auto"/>
          <w:sz w:val="20"/>
        </w:rPr>
      </w:pPr>
    </w:p>
    <w:tbl>
      <w:tblPr>
        <w:tblW w:w="14170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6662"/>
        <w:gridCol w:w="3969"/>
      </w:tblGrid>
      <w:tr w:rsidR="00F33203" w:rsidRPr="003C76B2" w14:paraId="58E25BC7" w14:textId="77777777" w:rsidTr="00184B33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8128FC" w14:textId="77777777" w:rsidR="0066328B" w:rsidRPr="003C76B2" w:rsidRDefault="0066328B" w:rsidP="00505E47">
            <w:pPr>
              <w:spacing w:before="0" w:after="0" w:line="240" w:lineRule="auto"/>
              <w:rPr>
                <w:rFonts w:cs="Arial"/>
                <w:b/>
              </w:rPr>
            </w:pPr>
            <w:r w:rsidRPr="003C76B2">
              <w:rPr>
                <w:rFonts w:cs="Arial"/>
                <w:b/>
              </w:rPr>
              <w:t>Kryterium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680E0BE8" w14:textId="77777777" w:rsidR="0066328B" w:rsidRPr="003C76B2" w:rsidRDefault="0066328B" w:rsidP="00505E47">
            <w:pPr>
              <w:spacing w:before="0" w:after="0" w:line="240" w:lineRule="auto"/>
              <w:rPr>
                <w:rFonts w:cs="Arial"/>
                <w:b/>
              </w:rPr>
            </w:pPr>
            <w:r w:rsidRPr="003C76B2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DEBC49B" w14:textId="77777777" w:rsidR="0066328B" w:rsidRPr="003C76B2" w:rsidRDefault="0066328B" w:rsidP="00505E47">
            <w:pPr>
              <w:spacing w:before="0" w:after="0" w:line="240" w:lineRule="auto"/>
              <w:rPr>
                <w:rFonts w:cs="Arial"/>
                <w:b/>
              </w:rPr>
            </w:pPr>
            <w:r w:rsidRPr="003C76B2">
              <w:rPr>
                <w:rFonts w:cs="Arial"/>
                <w:b/>
              </w:rPr>
              <w:t>Opis znaczenia kryterium</w:t>
            </w:r>
          </w:p>
        </w:tc>
      </w:tr>
      <w:tr w:rsidR="00F33203" w:rsidRPr="00F80B69" w14:paraId="1D307FF0" w14:textId="77777777" w:rsidTr="00605BDD">
        <w:trPr>
          <w:trHeight w:val="554"/>
        </w:trPr>
        <w:tc>
          <w:tcPr>
            <w:tcW w:w="14170" w:type="dxa"/>
            <w:gridSpan w:val="4"/>
            <w:shd w:val="clear" w:color="auto" w:fill="E7E6E6" w:themeFill="background2"/>
            <w:vAlign w:val="center"/>
          </w:tcPr>
          <w:p w14:paraId="7EE7C9AA" w14:textId="1A679E07" w:rsidR="0066328B" w:rsidRPr="00F80B69" w:rsidRDefault="0066328B" w:rsidP="00505E47">
            <w:pPr>
              <w:spacing w:before="0" w:after="0" w:line="240" w:lineRule="auto"/>
              <w:rPr>
                <w:rFonts w:cs="Arial"/>
                <w:b/>
              </w:rPr>
            </w:pPr>
            <w:r w:rsidRPr="003C76B2">
              <w:rPr>
                <w:rFonts w:cs="Arial"/>
                <w:b/>
              </w:rPr>
              <w:t xml:space="preserve">Kryteria </w:t>
            </w:r>
            <w:r w:rsidR="000B590E" w:rsidRPr="003C76B2">
              <w:rPr>
                <w:rFonts w:cs="Arial"/>
                <w:b/>
              </w:rPr>
              <w:t>dostępu</w:t>
            </w:r>
          </w:p>
        </w:tc>
      </w:tr>
      <w:tr w:rsidR="00D75243" w:rsidRPr="00F80B69" w14:paraId="2A931047" w14:textId="77777777" w:rsidTr="00184B33">
        <w:trPr>
          <w:trHeight w:val="280"/>
        </w:trPr>
        <w:tc>
          <w:tcPr>
            <w:tcW w:w="562" w:type="dxa"/>
            <w:shd w:val="clear" w:color="auto" w:fill="auto"/>
          </w:tcPr>
          <w:p w14:paraId="68A8D35B" w14:textId="55599F0F" w:rsidR="00D75243" w:rsidRPr="003C76B2" w:rsidRDefault="00D75243" w:rsidP="00505E47">
            <w:pPr>
              <w:spacing w:before="0" w:after="0" w:line="240" w:lineRule="auto"/>
              <w:rPr>
                <w:rFonts w:cs="Arial"/>
              </w:rPr>
            </w:pPr>
            <w:r w:rsidRPr="003C76B2">
              <w:rPr>
                <w:rFonts w:cs="Arial"/>
              </w:rPr>
              <w:t>1</w:t>
            </w:r>
            <w:r w:rsidR="00C20089" w:rsidRPr="003C76B2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FC13A9A" w14:textId="4D0ECE5B" w:rsidR="00D75243" w:rsidRPr="003C76B2" w:rsidRDefault="00D75243" w:rsidP="00505E47">
            <w:pPr>
              <w:pStyle w:val="Tekstkomentarza"/>
              <w:spacing w:before="0" w:after="0"/>
              <w:rPr>
                <w:rFonts w:cs="Arial"/>
              </w:rPr>
            </w:pP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>Obszar realizacji projektu</w:t>
            </w:r>
          </w:p>
        </w:tc>
        <w:tc>
          <w:tcPr>
            <w:tcW w:w="6662" w:type="dxa"/>
            <w:shd w:val="clear" w:color="auto" w:fill="auto"/>
          </w:tcPr>
          <w:p w14:paraId="3F1F746E" w14:textId="0FE727B2" w:rsidR="00875D1E" w:rsidRPr="003C76B2" w:rsidRDefault="00875D1E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 xml:space="preserve">W ramach kryterium weryfikowane jest, czy projekt jest realizowany na obszarze </w:t>
            </w: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regionu mazowieckiego regionalnego</w:t>
            </w: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  <w:p w14:paraId="4BC720CC" w14:textId="792FCD4B" w:rsidR="00184B33" w:rsidRPr="003C76B2" w:rsidRDefault="00184B3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>Powiaty województwa mazowieckiego należące do regionu mazowieckiego regionalnego to: białobrzeski, ciechanowski, garwoliński, gostyniński, grójecki, kozienicki, lipski, łosicki, makowski, mławski, ostrołęcki, ostrowski, płocki, płoński, przasnyski, przysuski, pułtuski, radomski, siedlecki, sierpecki, sochaczewski, sokołowski, szydłowiecki, węgrowski, wyszkowski, zwoleński, żuromiński, żyrardowski, m. Ostrołęka, m. Płock, m. Radom, m. Siedlce.</w:t>
            </w:r>
          </w:p>
          <w:p w14:paraId="590E675E" w14:textId="77777777" w:rsidR="00A7582A" w:rsidRDefault="00A7582A" w:rsidP="00505E47">
            <w:pPr>
              <w:spacing w:before="0" w:after="0" w:line="240" w:lineRule="auto"/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420AAD" w14:textId="0F15F96C" w:rsidR="00184B33" w:rsidRPr="003C76B2" w:rsidRDefault="00184B33" w:rsidP="00505E47">
            <w:pPr>
              <w:spacing w:before="0" w:after="0" w:line="240" w:lineRule="auto"/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76B2"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 </w:t>
            </w:r>
            <w:r w:rsidRPr="00BA049E">
              <w:rPr>
                <w:rStyle w:val="cf01"/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obszar realizacji projektu</w:t>
            </w:r>
            <w:r w:rsidRPr="003C76B2"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rozumieć należy miejsce zamieszkania osoby objętej wsparciem w projekcie.</w:t>
            </w:r>
          </w:p>
          <w:p w14:paraId="3D73F2D4" w14:textId="77777777" w:rsidR="00736B55" w:rsidRPr="003C76B2" w:rsidRDefault="00736B55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37EBDF55" w14:textId="582924C1" w:rsidR="00C20089" w:rsidRPr="00BA049E" w:rsidRDefault="00184B33" w:rsidP="00505E47">
            <w:pPr>
              <w:pStyle w:val="pf0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5105CDF2" w14:textId="77777777" w:rsidR="00184B33" w:rsidRPr="003C76B2" w:rsidRDefault="00184B33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3C76B2">
              <w:rPr>
                <w:rFonts w:cs="Arial"/>
              </w:rPr>
              <w:t>0/1/U;</w:t>
            </w: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BA9314" w14:textId="77777777" w:rsidR="00184B33" w:rsidRPr="003C76B2" w:rsidRDefault="00184B33" w:rsidP="00505E47">
            <w:pPr>
              <w:spacing w:before="0" w:after="0" w:line="240" w:lineRule="auto"/>
              <w:rPr>
                <w:rFonts w:cs="Arial"/>
              </w:rPr>
            </w:pPr>
            <w:r w:rsidRPr="003C76B2">
              <w:rPr>
                <w:rFonts w:cs="Arial"/>
              </w:rPr>
              <w:t>Możliwe warianty oceny:</w:t>
            </w:r>
          </w:p>
          <w:p w14:paraId="1EA96220" w14:textId="1E317125" w:rsidR="00184B33" w:rsidRDefault="00184B33" w:rsidP="00505E47">
            <w:pPr>
              <w:spacing w:before="0" w:after="0" w:line="240" w:lineRule="auto"/>
              <w:rPr>
                <w:rFonts w:cs="Arial"/>
              </w:rPr>
            </w:pPr>
            <w:r w:rsidRPr="003C76B2">
              <w:rPr>
                <w:rFonts w:cs="Arial"/>
              </w:rPr>
              <w:t>„0 - nie spełnia” lub „1 - spełnia” lub „U - do uzupełnienia</w:t>
            </w:r>
            <w:r w:rsidR="00473EC6">
              <w:rPr>
                <w:rFonts w:cs="Arial"/>
              </w:rPr>
              <w:t xml:space="preserve"> na etapie negocjacji</w:t>
            </w:r>
            <w:r w:rsidRPr="003C76B2">
              <w:rPr>
                <w:rFonts w:cs="Arial"/>
              </w:rPr>
              <w:t xml:space="preserve">”. </w:t>
            </w:r>
          </w:p>
          <w:p w14:paraId="69CE6205" w14:textId="77777777" w:rsidR="00473EC6" w:rsidRPr="003C76B2" w:rsidRDefault="00473EC6" w:rsidP="00505E47">
            <w:pPr>
              <w:spacing w:before="0" w:after="0" w:line="240" w:lineRule="auto"/>
              <w:rPr>
                <w:rFonts w:cs="Arial"/>
              </w:rPr>
            </w:pPr>
          </w:p>
          <w:p w14:paraId="632622C4" w14:textId="2D9341E5" w:rsidR="00184B33" w:rsidRDefault="00184B33" w:rsidP="00505E47">
            <w:pPr>
              <w:spacing w:before="0" w:after="0" w:line="240" w:lineRule="auto"/>
              <w:rPr>
                <w:rFonts w:cs="Arial"/>
              </w:rPr>
            </w:pPr>
            <w:r w:rsidRPr="003C76B2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553AD23" w14:textId="77777777" w:rsidR="00473EC6" w:rsidRPr="003C76B2" w:rsidRDefault="00473EC6" w:rsidP="00505E47">
            <w:pPr>
              <w:spacing w:before="0" w:after="0" w:line="240" w:lineRule="auto"/>
              <w:rPr>
                <w:rFonts w:cs="Arial"/>
              </w:rPr>
            </w:pPr>
          </w:p>
          <w:p w14:paraId="49109B6F" w14:textId="7625BB01" w:rsidR="00184B33" w:rsidRDefault="00184B33" w:rsidP="00505E47">
            <w:pPr>
              <w:spacing w:before="0" w:after="0" w:line="240" w:lineRule="auto"/>
              <w:rPr>
                <w:rFonts w:cs="Arial"/>
              </w:rPr>
            </w:pPr>
            <w:r w:rsidRPr="003C76B2">
              <w:rPr>
                <w:rFonts w:cs="Arial"/>
              </w:rPr>
              <w:t>Uzyskanie oceny „0 – nie spełnia” skutkuje odrzuceniem wniosku.</w:t>
            </w:r>
          </w:p>
          <w:p w14:paraId="20840469" w14:textId="77777777" w:rsidR="00473EC6" w:rsidRPr="003C76B2" w:rsidRDefault="00473EC6" w:rsidP="00505E47">
            <w:pPr>
              <w:spacing w:before="0" w:after="0" w:line="240" w:lineRule="auto"/>
              <w:rPr>
                <w:rFonts w:cs="Arial"/>
              </w:rPr>
            </w:pPr>
          </w:p>
          <w:p w14:paraId="7ECE2767" w14:textId="77777777" w:rsidR="00473EC6" w:rsidRPr="00473EC6" w:rsidRDefault="00184B33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</w:t>
            </w:r>
            <w:r w:rsidR="00473EC6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473EC6" w:rsidRPr="00473EC6">
              <w:rPr>
                <w:rStyle w:val="cf01"/>
                <w:rFonts w:ascii="Arial" w:hAnsi="Arial" w:cs="Arial"/>
                <w:sz w:val="20"/>
                <w:szCs w:val="20"/>
              </w:rPr>
              <w:t>oraz wniosek</w:t>
            </w:r>
          </w:p>
          <w:p w14:paraId="45CA9839" w14:textId="77777777" w:rsidR="00473EC6" w:rsidRPr="00473EC6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73EC6">
              <w:rPr>
                <w:rStyle w:val="cf01"/>
                <w:rFonts w:ascii="Arial" w:hAnsi="Arial" w:cs="Arial"/>
                <w:sz w:val="20"/>
                <w:szCs w:val="20"/>
              </w:rPr>
              <w:t>w wyniku oceny uzyskał co najmniej 60</w:t>
            </w:r>
          </w:p>
          <w:p w14:paraId="083E9BA7" w14:textId="77777777" w:rsidR="00473EC6" w:rsidRPr="00473EC6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73EC6">
              <w:rPr>
                <w:rStyle w:val="cf01"/>
                <w:rFonts w:ascii="Arial" w:hAnsi="Arial" w:cs="Arial"/>
                <w:sz w:val="20"/>
                <w:szCs w:val="20"/>
              </w:rPr>
              <w:t>punktów ogółem oraz 60% punktów w</w:t>
            </w:r>
          </w:p>
          <w:p w14:paraId="64E5FA15" w14:textId="77777777" w:rsidR="00473EC6" w:rsidRPr="00473EC6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73EC6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</w:t>
            </w:r>
          </w:p>
          <w:p w14:paraId="28AD8F81" w14:textId="34645891" w:rsidR="00D75243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73EC6">
              <w:rPr>
                <w:rStyle w:val="cf01"/>
                <w:rFonts w:ascii="Arial" w:hAnsi="Arial" w:cs="Arial"/>
                <w:sz w:val="20"/>
                <w:szCs w:val="20"/>
              </w:rPr>
              <w:t>każdego z oceniających</w:t>
            </w:r>
            <w:r w:rsidR="00184B33" w:rsidRPr="003C76B2">
              <w:rPr>
                <w:rStyle w:val="cf01"/>
                <w:rFonts w:ascii="Arial" w:hAnsi="Arial" w:cs="Arial"/>
                <w:sz w:val="20"/>
                <w:szCs w:val="20"/>
              </w:rPr>
              <w:t>).</w:t>
            </w:r>
          </w:p>
          <w:p w14:paraId="6EE38C87" w14:textId="03A9EB1E" w:rsidR="00473EC6" w:rsidRPr="003C76B2" w:rsidRDefault="00473EC6" w:rsidP="00505E47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D75243" w:rsidRPr="00F80B69" w14:paraId="442E7B19" w14:textId="77777777" w:rsidTr="00184B33">
        <w:trPr>
          <w:trHeight w:val="280"/>
        </w:trPr>
        <w:tc>
          <w:tcPr>
            <w:tcW w:w="562" w:type="dxa"/>
            <w:shd w:val="clear" w:color="auto" w:fill="auto"/>
          </w:tcPr>
          <w:p w14:paraId="3404D2CB" w14:textId="6DA22950" w:rsidR="00D75243" w:rsidRPr="003C76B2" w:rsidRDefault="00D75243" w:rsidP="00505E47">
            <w:pPr>
              <w:spacing w:before="0" w:after="0" w:line="240" w:lineRule="auto"/>
              <w:rPr>
                <w:rFonts w:cs="Arial"/>
              </w:rPr>
            </w:pPr>
            <w:r w:rsidRPr="003C76B2">
              <w:rPr>
                <w:rFonts w:cs="Arial"/>
              </w:rPr>
              <w:t>2</w:t>
            </w:r>
            <w:r w:rsidR="00C20089" w:rsidRPr="003C76B2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8177E6D" w14:textId="4C0F4FFA" w:rsidR="00FF7EDA" w:rsidRPr="003C76B2" w:rsidRDefault="005B589D" w:rsidP="00505E47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3C76B2">
              <w:rPr>
                <w:rFonts w:eastAsiaTheme="minorEastAsia" w:cs="Arial"/>
              </w:rPr>
              <w:t>Uprawnieni Wnioskodawcy</w:t>
            </w:r>
          </w:p>
        </w:tc>
        <w:tc>
          <w:tcPr>
            <w:tcW w:w="6662" w:type="dxa"/>
            <w:shd w:val="clear" w:color="auto" w:fill="auto"/>
          </w:tcPr>
          <w:p w14:paraId="1CF1F8C9" w14:textId="748D0D7F" w:rsidR="00D65A1B" w:rsidRPr="003C76B2" w:rsidRDefault="00D65A1B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>W ramach kryterium weryfikowane jest czy Wnioskodawc</w:t>
            </w:r>
            <w:r w:rsidR="005C1585">
              <w:rPr>
                <w:rStyle w:val="cf01"/>
                <w:rFonts w:ascii="Arial" w:hAnsi="Arial" w:cs="Arial"/>
                <w:sz w:val="20"/>
                <w:szCs w:val="20"/>
              </w:rPr>
              <w:t>ą</w:t>
            </w: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 xml:space="preserve"> jest</w:t>
            </w:r>
            <w:r w:rsidR="0010237F" w:rsidRPr="003C76B2">
              <w:rPr>
                <w:rStyle w:val="cf01"/>
                <w:rFonts w:ascii="Arial" w:hAnsi="Arial" w:cs="Arial"/>
                <w:sz w:val="20"/>
                <w:szCs w:val="20"/>
              </w:rPr>
              <w:t>:</w:t>
            </w:r>
          </w:p>
          <w:p w14:paraId="4EA7C6AD" w14:textId="05917B33" w:rsidR="0010237F" w:rsidRPr="003C76B2" w:rsidRDefault="0010237F" w:rsidP="00505E47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ind w:left="316" w:hanging="283"/>
              <w:contextualSpacing w:val="0"/>
              <w:jc w:val="both"/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76B2"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  <w:t>instytucja rynku pracy;</w:t>
            </w:r>
          </w:p>
          <w:p w14:paraId="157DAC86" w14:textId="23352C48" w:rsidR="0010237F" w:rsidRPr="003C76B2" w:rsidRDefault="0010237F" w:rsidP="00505E47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ind w:left="316" w:hanging="283"/>
              <w:contextualSpacing w:val="0"/>
              <w:jc w:val="both"/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76B2"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  <w:t>organizacja pozarządowa;</w:t>
            </w:r>
          </w:p>
          <w:p w14:paraId="115043B6" w14:textId="06EECAAA" w:rsidR="0010237F" w:rsidRPr="003C76B2" w:rsidRDefault="0010237F" w:rsidP="00505E47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ind w:left="316" w:hanging="283"/>
              <w:contextualSpacing w:val="0"/>
              <w:jc w:val="both"/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76B2"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  <w:t>organizacja zrzeszająca pracodawców;</w:t>
            </w:r>
          </w:p>
          <w:p w14:paraId="4F4244FA" w14:textId="1BDB45B6" w:rsidR="0010237F" w:rsidRPr="003C76B2" w:rsidRDefault="0010237F" w:rsidP="00505E47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ind w:left="316" w:hanging="283"/>
              <w:contextualSpacing w:val="0"/>
              <w:jc w:val="both"/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76B2"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  <w:t>związek zawodowy.</w:t>
            </w:r>
          </w:p>
          <w:p w14:paraId="5BD2260A" w14:textId="77777777" w:rsidR="00C9511D" w:rsidRPr="003C76B2" w:rsidRDefault="00C9511D" w:rsidP="00505E47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</w:pPr>
          </w:p>
          <w:p w14:paraId="3A031D00" w14:textId="33C65C5D" w:rsidR="002B17FA" w:rsidRPr="003C76B2" w:rsidRDefault="0010237F" w:rsidP="00505E47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BA049E">
              <w:rPr>
                <w:rStyle w:val="cf01"/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>Instytucje rynku pracy</w:t>
            </w:r>
            <w:r w:rsidRPr="003C76B2"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 - instytucje realizujące zadania </w:t>
            </w:r>
            <w:r w:rsidR="0063443F" w:rsidRPr="003C76B2"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  <w:t>państwa w zakresie aktywności zawodowej, wspierania zatrudnienia oraz rynku pracy</w:t>
            </w:r>
            <w:r w:rsidRPr="003C76B2"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, określone w Ustawie z dnia 20 </w:t>
            </w:r>
            <w:r w:rsidR="0063443F" w:rsidRPr="003C76B2"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marca </w:t>
            </w:r>
            <w:r w:rsidRPr="003C76B2"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  <w:t>20</w:t>
            </w:r>
            <w:r w:rsidR="0063443F" w:rsidRPr="003C76B2"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  <w:t>25</w:t>
            </w:r>
            <w:r w:rsidRPr="003C76B2"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 r. o rynku pracy</w:t>
            </w:r>
            <w:r w:rsidR="0063443F" w:rsidRPr="003C76B2"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 i służbach zatrudnienia</w:t>
            </w:r>
            <w:r w:rsidR="0085659E" w:rsidRPr="003C76B2"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 tj</w:t>
            </w:r>
            <w:r w:rsidR="00FD58C5" w:rsidRPr="003C76B2"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  <w:t>.</w:t>
            </w:r>
            <w:r w:rsidR="0085659E" w:rsidRPr="003C76B2"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 </w:t>
            </w:r>
            <w:r w:rsidR="0085659E" w:rsidRPr="003C76B2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publiczne służby zatrudnienia, O</w:t>
            </w:r>
            <w:r w:rsidR="00FD58C5" w:rsidRPr="003C76B2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chotnicze </w:t>
            </w:r>
            <w:r w:rsidR="0085659E" w:rsidRPr="003C76B2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H</w:t>
            </w:r>
            <w:r w:rsidR="00FD58C5" w:rsidRPr="003C76B2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ufce </w:t>
            </w:r>
            <w:r w:rsidR="0085659E" w:rsidRPr="003C76B2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P</w:t>
            </w:r>
            <w:r w:rsidR="00FD58C5" w:rsidRPr="003C76B2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racy</w:t>
            </w:r>
            <w:r w:rsidR="0085659E" w:rsidRPr="003C76B2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, agencje zatrudnienia,</w:t>
            </w:r>
            <w:r w:rsidR="002B17FA" w:rsidRPr="003C76B2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 </w:t>
            </w:r>
            <w:r w:rsidR="00A452ED" w:rsidRPr="003C76B2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instytucj</w:t>
            </w:r>
            <w:r w:rsidR="000B0AF3" w:rsidRPr="003C76B2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e</w:t>
            </w:r>
            <w:r w:rsidR="00A452ED" w:rsidRPr="003C76B2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 szkoleniowe, </w:t>
            </w:r>
            <w:r w:rsidR="002B17FA" w:rsidRPr="003C76B2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instytucje partnerstwa lokalnego</w:t>
            </w:r>
            <w:r w:rsidRPr="003C76B2"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  <w:t>.</w:t>
            </w:r>
          </w:p>
          <w:p w14:paraId="340679B8" w14:textId="77777777" w:rsidR="00C9511D" w:rsidRPr="003C76B2" w:rsidRDefault="00C9511D" w:rsidP="00505E47">
            <w:pPr>
              <w:pStyle w:val="Standard"/>
              <w:spacing w:after="0" w:line="240" w:lineRule="auto"/>
              <w:rPr>
                <w:rStyle w:val="cf01"/>
              </w:rPr>
            </w:pPr>
          </w:p>
          <w:p w14:paraId="45381EF0" w14:textId="38D347C1" w:rsidR="00C9511D" w:rsidRPr="003C76B2" w:rsidRDefault="00C9511D" w:rsidP="00505E47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Organizacja pozarządowa (non-</w:t>
            </w:r>
            <w:proofErr w:type="spellStart"/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governmental</w:t>
            </w:r>
            <w:proofErr w:type="spellEnd"/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organisation</w:t>
            </w:r>
            <w:proofErr w:type="spellEnd"/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, NGO)</w:t>
            </w: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AB1741">
              <w:rPr>
                <w:rStyle w:val="cf01"/>
                <w:rFonts w:ascii="Arial" w:hAnsi="Arial" w:cs="Arial"/>
                <w:sz w:val="20"/>
                <w:szCs w:val="20"/>
              </w:rPr>
              <w:t>-</w:t>
            </w:r>
            <w:r w:rsidR="00AB1741" w:rsidRPr="003C76B2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>podmiot, który nie jest organem lub jednostką podległą administracji publicznej (rządowej i samorządowej) oraz które</w:t>
            </w:r>
            <w:r w:rsidR="003F5F4A" w:rsidRPr="003C76B2">
              <w:rPr>
                <w:rStyle w:val="cf01"/>
                <w:rFonts w:ascii="Arial" w:hAnsi="Arial" w:cs="Arial"/>
                <w:sz w:val="20"/>
                <w:szCs w:val="20"/>
              </w:rPr>
              <w:t>go</w:t>
            </w: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 xml:space="preserve"> działalność nie jest nastawiona na osiąganie zysku. Definicja organizacji pozarządowej jest określona w Ustawie z dnia 24 kwietnia 2003 r. o działalności pożytku publicznego i o wolontariacie.</w:t>
            </w:r>
          </w:p>
          <w:p w14:paraId="1507A652" w14:textId="77777777" w:rsidR="00C9511D" w:rsidRPr="003C76B2" w:rsidRDefault="00C9511D" w:rsidP="00505E47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</w:pPr>
          </w:p>
          <w:p w14:paraId="6184560E" w14:textId="77777777" w:rsidR="00C9511D" w:rsidRPr="003C76B2" w:rsidRDefault="00C9511D" w:rsidP="00505E47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Organizacja pracodawców</w:t>
            </w: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 xml:space="preserve"> - samorządny i niezależny w swej działalności statutowej od administracji państwowej i samorządowej związek pracodawców, którego celem jest obrona interesów i praw pracodawców wobec związków zawodowych, organów władzy i administracji. Działalność organizacji pracodawców w Polsce jest regulowana przede wszystkim przepisami Ustawy z dnia 23 maja 1991 r. o organizacjach pracodawców.</w:t>
            </w:r>
          </w:p>
          <w:p w14:paraId="2CE62EC1" w14:textId="77777777" w:rsidR="00C9511D" w:rsidRPr="003C76B2" w:rsidRDefault="00C9511D" w:rsidP="00505E47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159C6986" w14:textId="77777777" w:rsidR="00C9511D" w:rsidRPr="003C76B2" w:rsidRDefault="00C9511D" w:rsidP="00505E47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Związek zawodowy</w:t>
            </w: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 xml:space="preserve"> - jest dobrowolną i samorządną organizacją ludzi pracy, powołaną do reprezentowania i obrony ich praw, interesów zawodowych i socjalnych. Działalność związków zawodowych w Polsce reguluje Ustawa z dnia 23 maja 1991 r. o związkach zawodowych.</w:t>
            </w:r>
          </w:p>
          <w:p w14:paraId="4426168F" w14:textId="77777777" w:rsidR="00D27ABC" w:rsidRPr="003C76B2" w:rsidRDefault="00D27ABC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21B25931" w14:textId="77777777" w:rsidR="00321B40" w:rsidRDefault="00F97C00" w:rsidP="00505E47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  <w:b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projektu.</w:t>
            </w:r>
          </w:p>
          <w:p w14:paraId="7859FCC7" w14:textId="7CCEB994" w:rsidR="00AB1741" w:rsidRPr="00BA049E" w:rsidRDefault="00AB1741" w:rsidP="00505E47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1E1767CC" w14:textId="77777777" w:rsidR="00D65A1B" w:rsidRPr="003C76B2" w:rsidRDefault="00D65A1B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3C76B2">
              <w:rPr>
                <w:rFonts w:cs="Arial"/>
              </w:rPr>
              <w:lastRenderedPageBreak/>
              <w:t>0/1/U;</w:t>
            </w: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F5B935" w14:textId="77777777" w:rsidR="00D65A1B" w:rsidRPr="003C76B2" w:rsidRDefault="00D65A1B" w:rsidP="00505E47">
            <w:pPr>
              <w:spacing w:before="0" w:after="0" w:line="240" w:lineRule="auto"/>
              <w:rPr>
                <w:rFonts w:cs="Arial"/>
              </w:rPr>
            </w:pPr>
            <w:r w:rsidRPr="003C76B2">
              <w:rPr>
                <w:rFonts w:cs="Arial"/>
              </w:rPr>
              <w:t>Możliwe warianty oceny:</w:t>
            </w:r>
          </w:p>
          <w:p w14:paraId="27CECD4B" w14:textId="2DD292E6" w:rsidR="00D65A1B" w:rsidRPr="003C76B2" w:rsidRDefault="00D65A1B" w:rsidP="00505E47">
            <w:pPr>
              <w:spacing w:before="0" w:after="0" w:line="240" w:lineRule="auto"/>
              <w:rPr>
                <w:rFonts w:cs="Arial"/>
              </w:rPr>
            </w:pPr>
            <w:r w:rsidRPr="003C76B2">
              <w:rPr>
                <w:rFonts w:cs="Arial"/>
              </w:rPr>
              <w:t>„0 - nie spełnia” lub „1 - spełnia” lub „U - do uzupełnienia</w:t>
            </w:r>
            <w:r w:rsidR="00473EC6">
              <w:rPr>
                <w:rFonts w:cs="Arial"/>
              </w:rPr>
              <w:t xml:space="preserve"> na etapie negocjacji</w:t>
            </w:r>
            <w:r w:rsidRPr="003C76B2">
              <w:rPr>
                <w:rFonts w:cs="Arial"/>
              </w:rPr>
              <w:t xml:space="preserve">”. </w:t>
            </w:r>
          </w:p>
          <w:p w14:paraId="43A68213" w14:textId="025A4F56" w:rsidR="00D65A1B" w:rsidRDefault="00D65A1B" w:rsidP="00505E47">
            <w:pPr>
              <w:spacing w:before="0" w:after="0" w:line="240" w:lineRule="auto"/>
              <w:rPr>
                <w:rFonts w:cs="Arial"/>
              </w:rPr>
            </w:pPr>
            <w:r w:rsidRPr="003C76B2">
              <w:rPr>
                <w:rFonts w:cs="Aria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5DA2382F" w14:textId="77777777" w:rsidR="00473EC6" w:rsidRPr="003C76B2" w:rsidRDefault="00473EC6" w:rsidP="00505E47">
            <w:pPr>
              <w:spacing w:before="0" w:after="0" w:line="240" w:lineRule="auto"/>
              <w:rPr>
                <w:rFonts w:cs="Arial"/>
              </w:rPr>
            </w:pPr>
          </w:p>
          <w:p w14:paraId="65D8FCD9" w14:textId="335247C8" w:rsidR="00D65A1B" w:rsidRDefault="00D65A1B" w:rsidP="00505E47">
            <w:pPr>
              <w:spacing w:before="0" w:after="0" w:line="240" w:lineRule="auto"/>
              <w:rPr>
                <w:rFonts w:cs="Arial"/>
              </w:rPr>
            </w:pPr>
            <w:r w:rsidRPr="003C76B2">
              <w:rPr>
                <w:rFonts w:cs="Arial"/>
              </w:rPr>
              <w:t>Uzyskanie oceny „0 – nie spełnia” skutkuje odrzuceniem wniosku.</w:t>
            </w:r>
          </w:p>
          <w:p w14:paraId="769892ED" w14:textId="77777777" w:rsidR="00473EC6" w:rsidRPr="003C76B2" w:rsidRDefault="00473EC6" w:rsidP="00505E47">
            <w:pPr>
              <w:spacing w:before="0" w:after="0" w:line="240" w:lineRule="auto"/>
              <w:rPr>
                <w:rFonts w:cs="Arial"/>
              </w:rPr>
            </w:pPr>
          </w:p>
          <w:p w14:paraId="5786FBBC" w14:textId="77777777" w:rsidR="00473EC6" w:rsidRPr="00473EC6" w:rsidRDefault="00D65A1B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3C76B2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</w:t>
            </w:r>
            <w:r w:rsidR="00473EC6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473EC6" w:rsidRPr="00473EC6">
              <w:rPr>
                <w:rStyle w:val="cf01"/>
                <w:rFonts w:ascii="Arial" w:hAnsi="Arial" w:cs="Arial"/>
                <w:sz w:val="20"/>
                <w:szCs w:val="20"/>
              </w:rPr>
              <w:t>oraz wniosek</w:t>
            </w:r>
          </w:p>
          <w:p w14:paraId="707451FB" w14:textId="77777777" w:rsidR="00473EC6" w:rsidRPr="00473EC6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73EC6">
              <w:rPr>
                <w:rStyle w:val="cf01"/>
                <w:rFonts w:ascii="Arial" w:hAnsi="Arial" w:cs="Arial"/>
                <w:sz w:val="20"/>
                <w:szCs w:val="20"/>
              </w:rPr>
              <w:t>w wyniku oceny uzyskał co najmniej 60</w:t>
            </w:r>
          </w:p>
          <w:p w14:paraId="3979FF99" w14:textId="77777777" w:rsidR="00473EC6" w:rsidRPr="00473EC6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73EC6">
              <w:rPr>
                <w:rStyle w:val="cf01"/>
                <w:rFonts w:ascii="Arial" w:hAnsi="Arial" w:cs="Arial"/>
                <w:sz w:val="20"/>
                <w:szCs w:val="20"/>
              </w:rPr>
              <w:t>punktów ogółem oraz 60% punktów w</w:t>
            </w:r>
          </w:p>
          <w:p w14:paraId="184F5C56" w14:textId="77777777" w:rsidR="00473EC6" w:rsidRPr="00473EC6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73EC6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</w:t>
            </w:r>
          </w:p>
          <w:p w14:paraId="2F434EB0" w14:textId="37961B38" w:rsidR="00D75243" w:rsidRPr="003C76B2" w:rsidRDefault="00473EC6" w:rsidP="00473EC6">
            <w:pPr>
              <w:spacing w:before="0" w:after="0" w:line="240" w:lineRule="auto"/>
              <w:rPr>
                <w:rFonts w:cs="Arial"/>
              </w:rPr>
            </w:pPr>
            <w:r w:rsidRPr="00473EC6">
              <w:rPr>
                <w:rStyle w:val="cf01"/>
                <w:rFonts w:ascii="Arial" w:hAnsi="Arial" w:cs="Arial"/>
                <w:sz w:val="20"/>
                <w:szCs w:val="20"/>
              </w:rPr>
              <w:t>każdego z oceniających</w:t>
            </w:r>
            <w:r w:rsidR="00D65A1B" w:rsidRPr="003C76B2">
              <w:rPr>
                <w:rStyle w:val="cf01"/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3803D8" w:rsidRPr="00F80B69" w14:paraId="157808E3" w14:textId="77777777" w:rsidTr="00184B33">
        <w:tc>
          <w:tcPr>
            <w:tcW w:w="562" w:type="dxa"/>
            <w:shd w:val="clear" w:color="auto" w:fill="auto"/>
          </w:tcPr>
          <w:p w14:paraId="0D4CC93D" w14:textId="6DB1414D" w:rsidR="003803D8" w:rsidRPr="00B25E65" w:rsidRDefault="003803D8" w:rsidP="00505E47">
            <w:pPr>
              <w:spacing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lastRenderedPageBreak/>
              <w:t>3.</w:t>
            </w:r>
          </w:p>
        </w:tc>
        <w:tc>
          <w:tcPr>
            <w:tcW w:w="2977" w:type="dxa"/>
            <w:shd w:val="clear" w:color="auto" w:fill="auto"/>
          </w:tcPr>
          <w:p w14:paraId="55D0E4CD" w14:textId="027BF846" w:rsidR="003803D8" w:rsidRPr="00B25E65" w:rsidRDefault="003803D8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Okres realizacji projektu</w:t>
            </w:r>
          </w:p>
        </w:tc>
        <w:tc>
          <w:tcPr>
            <w:tcW w:w="6662" w:type="dxa"/>
            <w:shd w:val="clear" w:color="auto" w:fill="auto"/>
          </w:tcPr>
          <w:p w14:paraId="04588232" w14:textId="08175ACA" w:rsidR="003803D8" w:rsidRDefault="00EB7A53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W ramach kryterium weryfikowane jest, czy o</w:t>
            </w:r>
            <w:r w:rsidR="003803D8" w:rsidRPr="00B25E65">
              <w:rPr>
                <w:rStyle w:val="cf01"/>
                <w:rFonts w:ascii="Arial" w:hAnsi="Arial" w:cs="Arial"/>
                <w:sz w:val="20"/>
                <w:szCs w:val="20"/>
              </w:rPr>
              <w:t xml:space="preserve">kres realizacji projektu nie przekracza 12 miesięcy. </w:t>
            </w:r>
            <w:r w:rsidR="001F4113">
              <w:rPr>
                <w:rStyle w:val="cf01"/>
                <w:rFonts w:ascii="Arial" w:hAnsi="Arial" w:cs="Arial"/>
                <w:sz w:val="20"/>
                <w:szCs w:val="20"/>
              </w:rPr>
              <w:t>Jednocześnie okres realizacji projektu nie może zakończyć się później niż 31.12.2027 r.</w:t>
            </w:r>
          </w:p>
          <w:p w14:paraId="761CAEAA" w14:textId="77777777" w:rsidR="00AB1741" w:rsidRPr="00B25E65" w:rsidRDefault="00AB1741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2838FD27" w14:textId="67BD91E4" w:rsidR="003803D8" w:rsidRDefault="003803D8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Ograniczenie okresu realizacji projektu zapewni możliwość racjonalnego zaplanowania działań w projekcie, co wpłynie na zwiększenie efektywności wsparcia oraz przyczyni się do osiągnięcia zakładanych rezultatów.</w:t>
            </w:r>
          </w:p>
          <w:p w14:paraId="6E92BC3B" w14:textId="77777777" w:rsidR="00AB1741" w:rsidRPr="00B25E65" w:rsidRDefault="00AB1741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0B7C6A03" w14:textId="77777777" w:rsidR="003803D8" w:rsidRPr="00B25E65" w:rsidRDefault="003803D8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Jednocześnie określony przedział czasowy powinien pozwolić na objęcie wszystkich uczestników projektu zakładanymi formami wsparcia, dając również możliwość podjęcia działań zaradczych w przypadku trudności w realizacji projektu.</w:t>
            </w:r>
          </w:p>
          <w:p w14:paraId="589E076A" w14:textId="77777777" w:rsidR="003803D8" w:rsidRPr="00B25E65" w:rsidRDefault="003803D8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418F50CA" w14:textId="7762EEED" w:rsidR="003803D8" w:rsidRPr="00BA049E" w:rsidRDefault="003803D8" w:rsidP="00505E47">
            <w:pPr>
              <w:pStyle w:val="Standard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 (harmonogramu realizacji projektu i budżetu projektu).</w:t>
            </w:r>
          </w:p>
          <w:p w14:paraId="49E67CCA" w14:textId="6BF06BFF" w:rsidR="003803D8" w:rsidRPr="00B25E65" w:rsidRDefault="003803D8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FA6CDEE" w14:textId="77777777" w:rsidR="003803D8" w:rsidRPr="00B25E65" w:rsidRDefault="003803D8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Fonts w:cs="Arial"/>
              </w:rPr>
              <w:lastRenderedPageBreak/>
              <w:t>0/1/U;</w:t>
            </w: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36FAAE" w14:textId="77777777" w:rsidR="003803D8" w:rsidRPr="00B25E65" w:rsidRDefault="003803D8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>Możliwe warianty oceny:</w:t>
            </w:r>
          </w:p>
          <w:p w14:paraId="313BA92C" w14:textId="4E4F4208" w:rsidR="003803D8" w:rsidRPr="00B25E65" w:rsidRDefault="003803D8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>„0 - nie spełnia” lub „1 - spełnia” lub „U - do uzupełnienia</w:t>
            </w:r>
            <w:r w:rsidR="00473EC6">
              <w:rPr>
                <w:rFonts w:cs="Arial"/>
              </w:rPr>
              <w:t xml:space="preserve"> na etapie negocjacji</w:t>
            </w:r>
            <w:r w:rsidRPr="00B25E65">
              <w:rPr>
                <w:rFonts w:cs="Arial"/>
              </w:rPr>
              <w:t xml:space="preserve">”. </w:t>
            </w:r>
          </w:p>
          <w:p w14:paraId="58D5CD28" w14:textId="51A517FA" w:rsidR="003803D8" w:rsidRDefault="003803D8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4595C150" w14:textId="77777777" w:rsidR="00473EC6" w:rsidRPr="00B25E65" w:rsidRDefault="00473EC6" w:rsidP="00505E47">
            <w:pPr>
              <w:spacing w:before="0" w:after="0" w:line="240" w:lineRule="auto"/>
              <w:rPr>
                <w:rFonts w:cs="Arial"/>
              </w:rPr>
            </w:pPr>
          </w:p>
          <w:p w14:paraId="1D2C5F02" w14:textId="1D25FEB2" w:rsidR="003803D8" w:rsidRDefault="003803D8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>Uzyskanie oceny „0 – nie spełnia” skutkuje odrzuceniem wniosku.</w:t>
            </w:r>
          </w:p>
          <w:p w14:paraId="55A8A3F7" w14:textId="77777777" w:rsidR="00473EC6" w:rsidRPr="00B25E65" w:rsidRDefault="00473EC6" w:rsidP="00505E47">
            <w:pPr>
              <w:spacing w:before="0" w:after="0" w:line="240" w:lineRule="auto"/>
              <w:rPr>
                <w:rFonts w:cs="Arial"/>
              </w:rPr>
            </w:pPr>
          </w:p>
          <w:p w14:paraId="57E1EABC" w14:textId="77777777" w:rsidR="00473EC6" w:rsidRPr="00473EC6" w:rsidRDefault="003803D8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</w:t>
            </w:r>
            <w:r w:rsidR="00473EC6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473EC6" w:rsidRPr="00BA049E">
              <w:rPr>
                <w:rStyle w:val="cf01"/>
                <w:rFonts w:ascii="Arial" w:hAnsi="Arial" w:cs="Arial"/>
                <w:sz w:val="20"/>
                <w:szCs w:val="20"/>
              </w:rPr>
              <w:t>oraz wniosek</w:t>
            </w:r>
          </w:p>
          <w:p w14:paraId="10F71AF2" w14:textId="77777777" w:rsidR="00473EC6" w:rsidRPr="00BA049E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sz w:val="20"/>
                <w:szCs w:val="20"/>
              </w:rPr>
              <w:t>w wyniku oceny uzyskał co najmniej 60</w:t>
            </w:r>
          </w:p>
          <w:p w14:paraId="72D177EC" w14:textId="77777777" w:rsidR="00473EC6" w:rsidRPr="00BA049E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sz w:val="20"/>
                <w:szCs w:val="20"/>
              </w:rPr>
              <w:t>punktów ogółem oraz 60% punktów w</w:t>
            </w:r>
          </w:p>
          <w:p w14:paraId="68F299E9" w14:textId="77777777" w:rsidR="00473EC6" w:rsidRPr="00BA049E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</w:t>
            </w:r>
          </w:p>
          <w:p w14:paraId="33C26F71" w14:textId="77777777" w:rsidR="003803D8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sz w:val="20"/>
                <w:szCs w:val="20"/>
              </w:rPr>
              <w:t>każdego z oceniających</w:t>
            </w:r>
            <w:r w:rsidR="003803D8" w:rsidRPr="00473EC6">
              <w:rPr>
                <w:rStyle w:val="cf01"/>
                <w:rFonts w:ascii="Arial" w:hAnsi="Arial" w:cs="Arial"/>
                <w:sz w:val="20"/>
                <w:szCs w:val="20"/>
              </w:rPr>
              <w:t>).</w:t>
            </w:r>
          </w:p>
          <w:p w14:paraId="2A4E35F0" w14:textId="79B1C43E" w:rsidR="00473EC6" w:rsidRPr="00B25E65" w:rsidRDefault="00473EC6" w:rsidP="00473EC6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3803D8" w:rsidRPr="00F80B69" w14:paraId="4ADA959F" w14:textId="77777777" w:rsidTr="00184B33">
        <w:tc>
          <w:tcPr>
            <w:tcW w:w="562" w:type="dxa"/>
            <w:shd w:val="clear" w:color="auto" w:fill="auto"/>
          </w:tcPr>
          <w:p w14:paraId="09D340C1" w14:textId="039546BE" w:rsidR="003803D8" w:rsidRPr="00B25E65" w:rsidRDefault="003803D8" w:rsidP="00505E47">
            <w:pPr>
              <w:spacing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14:paraId="0867E703" w14:textId="68F04FB9" w:rsidR="003803D8" w:rsidRPr="00B25E65" w:rsidRDefault="003803D8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t>Grup</w:t>
            </w:r>
            <w:r w:rsidR="00284A4C" w:rsidRPr="00B25E65">
              <w:t>a</w:t>
            </w:r>
            <w:r w:rsidRPr="00B25E65">
              <w:t xml:space="preserve"> docelow</w:t>
            </w:r>
            <w:r w:rsidR="00284A4C" w:rsidRPr="00B25E65">
              <w:t>a</w:t>
            </w:r>
          </w:p>
        </w:tc>
        <w:tc>
          <w:tcPr>
            <w:tcW w:w="6662" w:type="dxa"/>
            <w:shd w:val="clear" w:color="auto" w:fill="auto"/>
          </w:tcPr>
          <w:p w14:paraId="10CEB998" w14:textId="0E4C0C90" w:rsidR="00284A4C" w:rsidRDefault="005A4F58" w:rsidP="00505E47">
            <w:pPr>
              <w:spacing w:before="0" w:after="0" w:line="240" w:lineRule="auto"/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W ramach kryterium weryfikowane jest, czy g</w:t>
            </w:r>
            <w:r w:rsidR="00284A4C" w:rsidRPr="00B25E65">
              <w:t xml:space="preserve">rupą docelową projektu są bierne zawodowo kobiety </w:t>
            </w:r>
            <w:r w:rsidR="00C0659D" w:rsidRPr="00B25E65">
              <w:t>w wieku</w:t>
            </w:r>
            <w:r w:rsidR="003308E5" w:rsidRPr="00B25E65">
              <w:t xml:space="preserve"> produkcyjnym tj. w wieku</w:t>
            </w:r>
            <w:r w:rsidR="00284A4C" w:rsidRPr="00B25E65">
              <w:t xml:space="preserve"> 18</w:t>
            </w:r>
            <w:r w:rsidR="00C0659D" w:rsidRPr="00B25E65">
              <w:t>-</w:t>
            </w:r>
            <w:r w:rsidR="00284A4C" w:rsidRPr="00B25E65">
              <w:t xml:space="preserve">59 </w:t>
            </w:r>
            <w:r w:rsidR="00C0659D" w:rsidRPr="00B25E65">
              <w:t>lat</w:t>
            </w:r>
            <w:r w:rsidR="00284A4C" w:rsidRPr="00B25E65">
              <w:t>, zamiesz</w:t>
            </w:r>
            <w:r w:rsidR="003308E5" w:rsidRPr="00B25E65">
              <w:t>kałe</w:t>
            </w:r>
            <w:r w:rsidR="00284A4C" w:rsidRPr="00B25E65">
              <w:t xml:space="preserve"> </w:t>
            </w:r>
            <w:r w:rsidR="003308E5" w:rsidRPr="00B25E65">
              <w:t xml:space="preserve">na obszarze </w:t>
            </w:r>
            <w:r w:rsidR="00284A4C" w:rsidRPr="00B25E65">
              <w:t>region</w:t>
            </w:r>
            <w:r w:rsidR="003308E5" w:rsidRPr="00B25E65">
              <w:t>u</w:t>
            </w:r>
            <w:r w:rsidR="00284A4C" w:rsidRPr="00B25E65">
              <w:t xml:space="preserve"> </w:t>
            </w:r>
            <w:r w:rsidR="00C0659D" w:rsidRPr="00B25E65">
              <w:t>m</w:t>
            </w:r>
            <w:r w:rsidR="00284A4C" w:rsidRPr="00B25E65">
              <w:t>azowiecki</w:t>
            </w:r>
            <w:r w:rsidR="003308E5" w:rsidRPr="00B25E65">
              <w:t>ego</w:t>
            </w:r>
            <w:r w:rsidR="00284A4C" w:rsidRPr="00B25E65">
              <w:t xml:space="preserve"> regionaln</w:t>
            </w:r>
            <w:r w:rsidR="003308E5" w:rsidRPr="00B25E65">
              <w:t>ego</w:t>
            </w:r>
            <w:r w:rsidR="00284A4C" w:rsidRPr="00B25E65">
              <w:t>.</w:t>
            </w:r>
          </w:p>
          <w:p w14:paraId="168A9DCC" w14:textId="77777777" w:rsidR="00AB1741" w:rsidRPr="00B25E65" w:rsidRDefault="00AB1741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7D2E5E07" w14:textId="5ED45866" w:rsidR="003803D8" w:rsidRDefault="003803D8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Kryterium wynika z zapisów programu Fundusze Europejskie dla Mazowsza 2021-2027.</w:t>
            </w:r>
          </w:p>
          <w:p w14:paraId="1350313A" w14:textId="77777777" w:rsidR="00AB1741" w:rsidRPr="00B25E65" w:rsidRDefault="00AB1741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67AC3816" w14:textId="68549E4D" w:rsidR="00C0659D" w:rsidRPr="00B25E65" w:rsidRDefault="00B833E1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Powiaty województwa mazowieckiego należące do regionu mazowieckiego regionalnego to: białobrzeski, ciechanowski, garwoliński, gostyniński, grójecki, kozienicki, lipski, łosicki, makowski, mławski, ostrołęcki, ostrowski, płocki, płoński, przasnyski, przysuski, pułtuski, radomski, siedlecki, sierpecki, sochaczewski, sokołowski, szydłowiecki, węgrowski, wyszkowski, zwoleński, żuromiński, żyrardowski, m. Ostrołęka, m. Płock, m. Radom, m. Siedlce.</w:t>
            </w:r>
          </w:p>
          <w:p w14:paraId="47BDB579" w14:textId="77777777" w:rsidR="00FD3E71" w:rsidRPr="00B25E65" w:rsidRDefault="00FD3E71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151608BA" w14:textId="24514384" w:rsidR="00C0659D" w:rsidRPr="00BA049E" w:rsidRDefault="00FD3E71" w:rsidP="00505E47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lastRenderedPageBreak/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6DD07C21" w14:textId="77777777" w:rsidR="007206E3" w:rsidRPr="00B25E65" w:rsidRDefault="007206E3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Fonts w:cs="Arial"/>
              </w:rPr>
              <w:lastRenderedPageBreak/>
              <w:t>0/1/U;</w:t>
            </w: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36F7F8" w14:textId="77777777" w:rsidR="007206E3" w:rsidRPr="00B25E65" w:rsidRDefault="007206E3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>Możliwe warianty oceny:</w:t>
            </w:r>
          </w:p>
          <w:p w14:paraId="41D3DA35" w14:textId="1A79ADC0" w:rsidR="007206E3" w:rsidRDefault="007206E3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>„0 - nie spełnia” lub „1 - spełnia” lub „U - do uzupełnienia</w:t>
            </w:r>
            <w:r w:rsidR="00473EC6">
              <w:rPr>
                <w:rFonts w:cs="Arial"/>
              </w:rPr>
              <w:t xml:space="preserve"> na etapie negocjacji</w:t>
            </w:r>
            <w:r w:rsidRPr="00B25E65">
              <w:rPr>
                <w:rFonts w:cs="Arial"/>
              </w:rPr>
              <w:t xml:space="preserve">”. </w:t>
            </w:r>
          </w:p>
          <w:p w14:paraId="490B58E5" w14:textId="77777777" w:rsidR="00473EC6" w:rsidRPr="00B25E65" w:rsidRDefault="00473EC6" w:rsidP="00505E47">
            <w:pPr>
              <w:spacing w:before="0" w:after="0" w:line="240" w:lineRule="auto"/>
              <w:rPr>
                <w:rFonts w:cs="Arial"/>
              </w:rPr>
            </w:pPr>
          </w:p>
          <w:p w14:paraId="7766F97E" w14:textId="535E213B" w:rsidR="007206E3" w:rsidRDefault="007206E3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D2DBEAE" w14:textId="77777777" w:rsidR="00473EC6" w:rsidRPr="00B25E65" w:rsidRDefault="00473EC6" w:rsidP="00505E47">
            <w:pPr>
              <w:spacing w:before="0" w:after="0" w:line="240" w:lineRule="auto"/>
              <w:rPr>
                <w:rFonts w:cs="Arial"/>
              </w:rPr>
            </w:pPr>
          </w:p>
          <w:p w14:paraId="447E5999" w14:textId="3EF908C8" w:rsidR="007206E3" w:rsidRDefault="007206E3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>Uzyskanie oceny „0 – nie spełnia” skutkuje odrzuceniem wniosku.</w:t>
            </w:r>
          </w:p>
          <w:p w14:paraId="72D2A5E3" w14:textId="77777777" w:rsidR="00473EC6" w:rsidRPr="00B25E65" w:rsidRDefault="00473EC6" w:rsidP="00505E47">
            <w:pPr>
              <w:spacing w:before="0" w:after="0" w:line="240" w:lineRule="auto"/>
              <w:rPr>
                <w:rFonts w:cs="Arial"/>
              </w:rPr>
            </w:pPr>
          </w:p>
          <w:p w14:paraId="60844CA4" w14:textId="77777777" w:rsidR="00473EC6" w:rsidRPr="00473EC6" w:rsidRDefault="007206E3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Projekty niespełniające kryterium są kierowane do jednorazowej poprawy lub uzupełnienia (dotyczy wniosku, w którym znajduje się odniesienie do spełnienia </w:t>
            </w: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kryterium tj. zawarto niepełną i/lub niejasną informację, a jej brzmienie nie pozwala na jednoznaczne potwierdzenie spełnienia kryterium</w:t>
            </w:r>
            <w:r w:rsidR="00473EC6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473EC6" w:rsidRPr="00BA049E">
              <w:rPr>
                <w:rStyle w:val="cf01"/>
                <w:rFonts w:ascii="Arial" w:hAnsi="Arial" w:cs="Arial"/>
                <w:sz w:val="20"/>
                <w:szCs w:val="20"/>
              </w:rPr>
              <w:t>oraz wniosek</w:t>
            </w:r>
          </w:p>
          <w:p w14:paraId="4E7D0CA3" w14:textId="77777777" w:rsidR="00473EC6" w:rsidRPr="00BA049E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sz w:val="20"/>
                <w:szCs w:val="20"/>
              </w:rPr>
              <w:t>w wyniku oceny uzyskał co najmniej 60</w:t>
            </w:r>
          </w:p>
          <w:p w14:paraId="2E5AB9FC" w14:textId="77777777" w:rsidR="00473EC6" w:rsidRPr="00BA049E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sz w:val="20"/>
                <w:szCs w:val="20"/>
              </w:rPr>
              <w:t>punktów ogółem oraz 60% punktów w</w:t>
            </w:r>
          </w:p>
          <w:p w14:paraId="699DBA2F" w14:textId="77777777" w:rsidR="00473EC6" w:rsidRPr="00BA049E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</w:t>
            </w:r>
          </w:p>
          <w:p w14:paraId="2C090B2F" w14:textId="77777777" w:rsidR="003803D8" w:rsidRDefault="00473EC6" w:rsidP="00473EC6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sz w:val="20"/>
                <w:szCs w:val="20"/>
              </w:rPr>
              <w:t>każdego z oceniających</w:t>
            </w:r>
            <w:r w:rsidR="007206E3" w:rsidRPr="00473EC6">
              <w:rPr>
                <w:rStyle w:val="cf01"/>
                <w:rFonts w:ascii="Arial" w:hAnsi="Arial" w:cs="Arial"/>
                <w:sz w:val="20"/>
                <w:szCs w:val="20"/>
              </w:rPr>
              <w:t>).</w:t>
            </w:r>
          </w:p>
          <w:p w14:paraId="0959889D" w14:textId="37114176" w:rsidR="00473EC6" w:rsidRPr="00B25E65" w:rsidRDefault="00473EC6" w:rsidP="00473EC6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36255D" w:rsidRPr="00F80B69" w14:paraId="5EBF3FF6" w14:textId="77777777" w:rsidTr="00184B33">
        <w:tc>
          <w:tcPr>
            <w:tcW w:w="562" w:type="dxa"/>
            <w:shd w:val="clear" w:color="auto" w:fill="auto"/>
          </w:tcPr>
          <w:p w14:paraId="618365B8" w14:textId="3662E806" w:rsidR="0036255D" w:rsidRPr="00B25E65" w:rsidRDefault="0036255D" w:rsidP="00505E47">
            <w:pPr>
              <w:spacing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auto"/>
          </w:tcPr>
          <w:p w14:paraId="08E22C73" w14:textId="662F522F" w:rsidR="0036255D" w:rsidRPr="00B25E65" w:rsidRDefault="0036255D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Średni koszt wsparcia</w:t>
            </w:r>
          </w:p>
        </w:tc>
        <w:tc>
          <w:tcPr>
            <w:tcW w:w="6662" w:type="dxa"/>
            <w:shd w:val="clear" w:color="auto" w:fill="auto"/>
          </w:tcPr>
          <w:p w14:paraId="0A81626A" w14:textId="067D2E54" w:rsidR="0036255D" w:rsidRDefault="002979C4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W ramach kryterium weryfikowane jest, czy ś</w:t>
            </w:r>
            <w:r w:rsidR="0036255D" w:rsidRPr="00B25E65">
              <w:rPr>
                <w:rStyle w:val="cf01"/>
                <w:rFonts w:ascii="Arial" w:hAnsi="Arial" w:cs="Arial"/>
                <w:sz w:val="20"/>
                <w:szCs w:val="20"/>
              </w:rPr>
              <w:t>redni koszt poniesiony na wsparcie jednej uczestniczki projektu nie przekracza 1</w:t>
            </w:r>
            <w:r w:rsidR="00BB382C" w:rsidRPr="00B25E65">
              <w:rPr>
                <w:rStyle w:val="cf01"/>
                <w:rFonts w:ascii="Arial" w:hAnsi="Arial" w:cs="Arial"/>
                <w:sz w:val="20"/>
                <w:szCs w:val="20"/>
              </w:rPr>
              <w:t>848</w:t>
            </w:r>
            <w:r w:rsidR="0036255D" w:rsidRPr="00B25E65">
              <w:rPr>
                <w:rStyle w:val="cf01"/>
                <w:rFonts w:ascii="Arial" w:hAnsi="Arial" w:cs="Arial"/>
                <w:sz w:val="20"/>
                <w:szCs w:val="20"/>
              </w:rPr>
              <w:t xml:space="preserve">0 EUR. </w:t>
            </w:r>
            <w:bookmarkStart w:id="1" w:name="_Hlk202351273"/>
            <w:r w:rsidR="0036255D" w:rsidRPr="00B25E65">
              <w:rPr>
                <w:rStyle w:val="cf01"/>
                <w:rFonts w:ascii="Arial" w:hAnsi="Arial" w:cs="Arial"/>
                <w:sz w:val="20"/>
                <w:szCs w:val="20"/>
              </w:rPr>
              <w:t>Koszt obejmuje dofinansowanie oraz wkład własny</w:t>
            </w:r>
            <w:bookmarkEnd w:id="1"/>
            <w:r w:rsidR="0036255D" w:rsidRPr="00B25E65">
              <w:rPr>
                <w:rStyle w:val="cf01"/>
                <w:rFonts w:ascii="Arial" w:hAnsi="Arial" w:cs="Arial"/>
                <w:sz w:val="20"/>
                <w:szCs w:val="20"/>
              </w:rPr>
              <w:t>. Koszt ten wynika z założeń przyjętych w FEM 2021-2027 do wyliczenia wartości docelowych wskaźników.</w:t>
            </w:r>
          </w:p>
          <w:p w14:paraId="0B66FF19" w14:textId="768A64DA" w:rsidR="00AB1741" w:rsidRPr="00511F4B" w:rsidRDefault="00511F4B" w:rsidP="00511F4B">
            <w:pPr>
              <w:pStyle w:val="xxxmsonormal"/>
            </w:pPr>
            <w:r>
              <w:rPr>
                <w:rFonts w:ascii="Arial" w:hAnsi="Arial" w:cs="Arial"/>
                <w:sz w:val="20"/>
                <w:szCs w:val="20"/>
              </w:rPr>
              <w:t xml:space="preserve">Przy wyliczeniu średniego kosztu wsparcia na osobę w projekcie należy </w:t>
            </w:r>
            <w:r w:rsidRPr="00511F4B">
              <w:rPr>
                <w:rFonts w:ascii="Arial" w:hAnsi="Arial" w:cs="Arial"/>
                <w:sz w:val="20"/>
                <w:szCs w:val="20"/>
              </w:rPr>
              <w:t xml:space="preserve">wartość projektu ogółem (koszty bezpośrednie i pośrednie) podzielić przez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11F4B">
              <w:rPr>
                <w:rFonts w:ascii="Arial" w:hAnsi="Arial" w:cs="Arial"/>
                <w:sz w:val="20"/>
                <w:szCs w:val="20"/>
              </w:rPr>
              <w:t>artość wskaźnika produktu „Liczba osób objętych wsparciem w zakresie godzenia życia zawodowego z prywatnym”.</w:t>
            </w:r>
          </w:p>
          <w:p w14:paraId="0527593E" w14:textId="77777777" w:rsidR="004812B3" w:rsidRPr="00B25E65" w:rsidRDefault="004812B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1DFADB8E" w14:textId="04510990" w:rsidR="002979C4" w:rsidRPr="00B25E65" w:rsidRDefault="0036255D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Kwotę należy przeliczyć wg. aktualnego kursu euro podanego w regulaminie wyboru projektów.</w:t>
            </w:r>
          </w:p>
          <w:p w14:paraId="7CF4E177" w14:textId="77777777" w:rsidR="00BB382C" w:rsidRPr="00B25E65" w:rsidRDefault="00BB382C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67CFDAC4" w14:textId="0589CFAB" w:rsidR="0036255D" w:rsidRPr="00BA049E" w:rsidRDefault="00BB382C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b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57BF0A03" w14:textId="77777777" w:rsidR="0036255D" w:rsidRPr="00B25E65" w:rsidRDefault="0036255D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Fonts w:cs="Arial"/>
              </w:rPr>
              <w:t>0/1/U;</w:t>
            </w: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EFF6B8" w14:textId="77777777" w:rsidR="0036255D" w:rsidRPr="00B25E65" w:rsidRDefault="0036255D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>Możliwe warianty oceny:</w:t>
            </w:r>
          </w:p>
          <w:p w14:paraId="4ED8E4AF" w14:textId="151C5AF8" w:rsidR="0036255D" w:rsidRDefault="0036255D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>„0 - nie spełnia” lub „1 - spełnia” lub „U - do uzupełnienia</w:t>
            </w:r>
            <w:r w:rsidR="00726641">
              <w:rPr>
                <w:rFonts w:cs="Arial"/>
              </w:rPr>
              <w:t xml:space="preserve"> na etapie negocjacji</w:t>
            </w:r>
            <w:r w:rsidRPr="00B25E65">
              <w:rPr>
                <w:rFonts w:cs="Arial"/>
              </w:rPr>
              <w:t xml:space="preserve">”. </w:t>
            </w:r>
          </w:p>
          <w:p w14:paraId="7BDA8AD8" w14:textId="77777777" w:rsidR="00726641" w:rsidRPr="00B25E65" w:rsidRDefault="00726641" w:rsidP="00505E47">
            <w:pPr>
              <w:spacing w:before="0" w:after="0" w:line="240" w:lineRule="auto"/>
              <w:rPr>
                <w:rFonts w:cs="Arial"/>
              </w:rPr>
            </w:pPr>
          </w:p>
          <w:p w14:paraId="71C9E05E" w14:textId="0A0D8DDD" w:rsidR="0036255D" w:rsidRDefault="0036255D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5080178" w14:textId="77777777" w:rsidR="00726641" w:rsidRPr="00B25E65" w:rsidRDefault="00726641" w:rsidP="00505E47">
            <w:pPr>
              <w:spacing w:before="0" w:after="0" w:line="240" w:lineRule="auto"/>
              <w:rPr>
                <w:rFonts w:cs="Arial"/>
              </w:rPr>
            </w:pPr>
          </w:p>
          <w:p w14:paraId="68B16B56" w14:textId="5F2D3C8C" w:rsidR="0036255D" w:rsidRDefault="0036255D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>Uzyskanie oceny „0 – nie spełnia” skutkuje odrzuceniem wniosku.</w:t>
            </w:r>
          </w:p>
          <w:p w14:paraId="6578AC89" w14:textId="77777777" w:rsidR="00726641" w:rsidRPr="00B25E65" w:rsidRDefault="00726641" w:rsidP="00505E47">
            <w:pPr>
              <w:spacing w:before="0" w:after="0" w:line="240" w:lineRule="auto"/>
              <w:rPr>
                <w:rFonts w:cs="Arial"/>
              </w:rPr>
            </w:pPr>
          </w:p>
          <w:p w14:paraId="7398B3D1" w14:textId="77777777" w:rsidR="00726641" w:rsidRPr="00726641" w:rsidRDefault="0036255D" w:rsidP="00726641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</w:t>
            </w:r>
            <w:r w:rsidR="00726641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726641" w:rsidRPr="00BA049E">
              <w:rPr>
                <w:rStyle w:val="cf01"/>
                <w:rFonts w:ascii="Arial" w:hAnsi="Arial" w:cs="Arial"/>
                <w:sz w:val="20"/>
                <w:szCs w:val="20"/>
              </w:rPr>
              <w:t>oraz wniosek</w:t>
            </w:r>
          </w:p>
          <w:p w14:paraId="44375AED" w14:textId="77777777" w:rsidR="00726641" w:rsidRPr="00BA049E" w:rsidRDefault="00726641" w:rsidP="00726641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sz w:val="20"/>
                <w:szCs w:val="20"/>
              </w:rPr>
              <w:t>w wyniku oceny uzyskał co najmniej 60</w:t>
            </w:r>
          </w:p>
          <w:p w14:paraId="1AA815A2" w14:textId="77777777" w:rsidR="00726641" w:rsidRPr="00BA049E" w:rsidRDefault="00726641" w:rsidP="00726641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sz w:val="20"/>
                <w:szCs w:val="20"/>
              </w:rPr>
              <w:t>punktów ogółem oraz 60% punktów w</w:t>
            </w:r>
          </w:p>
          <w:p w14:paraId="3D52B208" w14:textId="77777777" w:rsidR="00726641" w:rsidRPr="00BA049E" w:rsidRDefault="00726641" w:rsidP="00726641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</w:t>
            </w:r>
          </w:p>
          <w:p w14:paraId="39CA0868" w14:textId="77777777" w:rsidR="0036255D" w:rsidRDefault="00726641" w:rsidP="00726641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sz w:val="20"/>
                <w:szCs w:val="20"/>
              </w:rPr>
              <w:t>każdego z oceniających</w:t>
            </w:r>
            <w:r w:rsidR="0036255D" w:rsidRPr="00726641">
              <w:rPr>
                <w:rStyle w:val="cf01"/>
                <w:rFonts w:ascii="Arial" w:hAnsi="Arial" w:cs="Arial"/>
                <w:sz w:val="20"/>
                <w:szCs w:val="20"/>
              </w:rPr>
              <w:t>).</w:t>
            </w:r>
          </w:p>
          <w:p w14:paraId="2C088ABD" w14:textId="03D5BD41" w:rsidR="00726641" w:rsidRPr="00B25E65" w:rsidRDefault="00726641" w:rsidP="00726641">
            <w:pPr>
              <w:spacing w:before="0" w:after="0" w:line="240" w:lineRule="auto"/>
              <w:rPr>
                <w:rFonts w:cs="Arial"/>
                <w:color w:val="FF0000"/>
              </w:rPr>
            </w:pPr>
          </w:p>
        </w:tc>
      </w:tr>
      <w:tr w:rsidR="00EF0846" w:rsidRPr="00F80B69" w14:paraId="7CB1F35A" w14:textId="77777777" w:rsidTr="00184B33">
        <w:tc>
          <w:tcPr>
            <w:tcW w:w="562" w:type="dxa"/>
            <w:shd w:val="clear" w:color="auto" w:fill="auto"/>
          </w:tcPr>
          <w:p w14:paraId="6D944895" w14:textId="67AA8FCB" w:rsidR="00EF0846" w:rsidRPr="00B25E65" w:rsidRDefault="00EF0846" w:rsidP="00505E47">
            <w:pPr>
              <w:spacing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6CB16DA5" w14:textId="4070CE15" w:rsidR="00EF0846" w:rsidRPr="00B25E65" w:rsidRDefault="00660DE3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I</w:t>
            </w:r>
            <w:r w:rsidR="00EF0846" w:rsidRPr="00B25E65">
              <w:rPr>
                <w:rStyle w:val="cf01"/>
                <w:rFonts w:ascii="Arial" w:hAnsi="Arial" w:cs="Arial"/>
                <w:sz w:val="20"/>
                <w:szCs w:val="20"/>
              </w:rPr>
              <w:t>dentyfikacj</w:t>
            </w: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a</w:t>
            </w:r>
            <w:r w:rsidR="00EF0846" w:rsidRPr="00B25E65">
              <w:rPr>
                <w:rStyle w:val="cf01"/>
                <w:rFonts w:ascii="Arial" w:hAnsi="Arial" w:cs="Arial"/>
                <w:sz w:val="20"/>
                <w:szCs w:val="20"/>
              </w:rPr>
              <w:t xml:space="preserve"> potrzeb uczestnicz</w:t>
            </w: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e</w:t>
            </w:r>
            <w:r w:rsidR="00EF0846" w:rsidRPr="00B25E65">
              <w:rPr>
                <w:rStyle w:val="cf01"/>
                <w:rFonts w:ascii="Arial" w:hAnsi="Arial" w:cs="Arial"/>
                <w:sz w:val="20"/>
                <w:szCs w:val="20"/>
              </w:rPr>
              <w:t>k projektu</w:t>
            </w:r>
          </w:p>
        </w:tc>
        <w:tc>
          <w:tcPr>
            <w:tcW w:w="6662" w:type="dxa"/>
            <w:shd w:val="clear" w:color="auto" w:fill="auto"/>
          </w:tcPr>
          <w:p w14:paraId="111272D3" w14:textId="09550680" w:rsidR="00EF0846" w:rsidRDefault="00DF173E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 xml:space="preserve">W ramach kryterium weryfikowane jest, czy </w:t>
            </w:r>
            <w:r w:rsidR="00125373" w:rsidRPr="00B25E65">
              <w:rPr>
                <w:rStyle w:val="cf01"/>
                <w:rFonts w:ascii="Arial" w:hAnsi="Arial" w:cs="Arial"/>
                <w:sz w:val="20"/>
                <w:szCs w:val="20"/>
              </w:rPr>
              <w:t>u</w:t>
            </w:r>
            <w:r w:rsidR="00EF0846" w:rsidRPr="00B25E65">
              <w:rPr>
                <w:rStyle w:val="cf01"/>
                <w:rFonts w:ascii="Arial" w:hAnsi="Arial" w:cs="Arial"/>
                <w:sz w:val="20"/>
                <w:szCs w:val="20"/>
              </w:rPr>
              <w:t xml:space="preserve">dzielenie wsparcia w ramach projektów każdorazowo jest poprzedzone identyfikacją potrzeb </w:t>
            </w:r>
            <w:r w:rsidR="00EF0846" w:rsidRPr="00B25E65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uczestnicz</w:t>
            </w:r>
            <w:r w:rsidR="00E96F89" w:rsidRPr="00B25E65">
              <w:rPr>
                <w:rStyle w:val="cf01"/>
                <w:rFonts w:ascii="Arial" w:hAnsi="Arial" w:cs="Arial"/>
                <w:sz w:val="20"/>
                <w:szCs w:val="20"/>
              </w:rPr>
              <w:t>e</w:t>
            </w:r>
            <w:r w:rsidR="00EF0846" w:rsidRPr="00B25E65">
              <w:rPr>
                <w:rStyle w:val="cf01"/>
                <w:rFonts w:ascii="Arial" w:hAnsi="Arial" w:cs="Arial"/>
                <w:sz w:val="20"/>
                <w:szCs w:val="20"/>
              </w:rPr>
              <w:t xml:space="preserve">k projektu, w tym m.in. poprzez diagnozowanie potrzeb szkoleniowych lub walidacyjnych (potwierdzanie nabytych wcześniej kwalifikacji i kompetencji), możliwości doskonalenia zawodowego oraz jest również poprzedzone opracowaniem lub aktualizacją dla każdej uczestniczki projektu Indywidualnego Planu Działania, o którym mowa w ustawie z dnia 20 </w:t>
            </w:r>
            <w:r w:rsidR="00766B96" w:rsidRPr="00B25E65">
              <w:rPr>
                <w:rStyle w:val="cf01"/>
                <w:rFonts w:ascii="Arial" w:hAnsi="Arial" w:cs="Arial"/>
                <w:sz w:val="20"/>
                <w:szCs w:val="20"/>
              </w:rPr>
              <w:t>marc</w:t>
            </w:r>
            <w:r w:rsidR="00EF0846" w:rsidRPr="00B25E65">
              <w:rPr>
                <w:rStyle w:val="cf01"/>
                <w:rFonts w:ascii="Arial" w:hAnsi="Arial" w:cs="Arial"/>
                <w:sz w:val="20"/>
                <w:szCs w:val="20"/>
              </w:rPr>
              <w:t>a 20</w:t>
            </w:r>
            <w:r w:rsidR="00766B96" w:rsidRPr="00B25E65">
              <w:rPr>
                <w:rStyle w:val="cf01"/>
                <w:rFonts w:ascii="Arial" w:hAnsi="Arial" w:cs="Arial"/>
                <w:sz w:val="20"/>
                <w:szCs w:val="20"/>
              </w:rPr>
              <w:t>25</w:t>
            </w:r>
            <w:r w:rsidR="00EF0846" w:rsidRPr="00B25E65">
              <w:rPr>
                <w:rStyle w:val="cf01"/>
                <w:rFonts w:ascii="Arial" w:hAnsi="Arial" w:cs="Arial"/>
                <w:sz w:val="20"/>
                <w:szCs w:val="20"/>
              </w:rPr>
              <w:t xml:space="preserve"> r. o </w:t>
            </w:r>
            <w:r w:rsidR="00766B96" w:rsidRPr="00B25E65">
              <w:rPr>
                <w:rStyle w:val="cf01"/>
                <w:rFonts w:ascii="Arial" w:hAnsi="Arial" w:cs="Arial"/>
                <w:sz w:val="20"/>
                <w:szCs w:val="20"/>
              </w:rPr>
              <w:t xml:space="preserve">rynku pracy i służbach </w:t>
            </w:r>
            <w:r w:rsidR="00EF0846" w:rsidRPr="00B25E65">
              <w:rPr>
                <w:rStyle w:val="cf01"/>
                <w:rFonts w:ascii="Arial" w:hAnsi="Arial" w:cs="Arial"/>
                <w:sz w:val="20"/>
                <w:szCs w:val="20"/>
              </w:rPr>
              <w:t>zatrudnienia, lub innego dokumentu pełniącego analogiczną funkcję. Dokument ten powinien określać zakres wsparcia udzielanego danej osobie, który jest z nią uzgodniony i może podlegać aktualizacji w trakcie projektu na wniosek tej osoby lub podmiotu udzielającego wsparcia.</w:t>
            </w:r>
          </w:p>
          <w:p w14:paraId="1DE71A9E" w14:textId="77777777" w:rsidR="00AB1741" w:rsidRPr="00B25E65" w:rsidRDefault="00AB1741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534D981B" w14:textId="77777777" w:rsidR="00EF0846" w:rsidRPr="00B25E65" w:rsidRDefault="00EF0846" w:rsidP="00505E47">
            <w:pPr>
              <w:autoSpaceDE w:val="0"/>
              <w:autoSpaceDN w:val="0"/>
              <w:adjustRightInd w:val="0"/>
              <w:spacing w:before="0" w:after="0" w:line="240" w:lineRule="auto"/>
              <w:rPr>
                <w:rStyle w:val="cf01"/>
                <w:rFonts w:ascii="Arial" w:eastAsia="Times New Roman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eastAsia="Times New Roman" w:hAnsi="Arial" w:cs="Arial"/>
                <w:sz w:val="20"/>
                <w:szCs w:val="20"/>
              </w:rPr>
              <w:t>Wsparcie udzielane w ramach projektów jest dostosowane do indywidualnych potrzeb uczestniczek projektów, wynikających z ich wiedzy, umiejętności i kompetencji oraz kwalifikacji do wykonywania danego zawodu. Każda z uczestniczek projektu otrzymuje ofertę wsparcia, obejmującą takie formy pomocy, które zostaną zidentyfikowane u niej jako niezbędne w celu poprawy sytuacji na rynku pracy lub uzyskania zatrudnienia.</w:t>
            </w:r>
          </w:p>
          <w:p w14:paraId="0B9938E9" w14:textId="77777777" w:rsidR="000E2C3F" w:rsidRPr="00B25E65" w:rsidRDefault="000E2C3F" w:rsidP="00505E47">
            <w:pPr>
              <w:autoSpaceDE w:val="0"/>
              <w:autoSpaceDN w:val="0"/>
              <w:adjustRightInd w:val="0"/>
              <w:spacing w:before="0" w:after="0" w:line="240" w:lineRule="auto"/>
              <w:rPr>
                <w:rStyle w:val="cf01"/>
                <w:rFonts w:ascii="Arial" w:eastAsia="Times New Roman" w:hAnsi="Arial" w:cs="Arial"/>
                <w:sz w:val="20"/>
                <w:szCs w:val="20"/>
              </w:rPr>
            </w:pPr>
          </w:p>
          <w:p w14:paraId="6DC833F9" w14:textId="5BF066D4" w:rsidR="000E2C3F" w:rsidRPr="00BA049E" w:rsidRDefault="001F3C13" w:rsidP="00505E47">
            <w:pPr>
              <w:autoSpaceDE w:val="0"/>
              <w:autoSpaceDN w:val="0"/>
              <w:adjustRightInd w:val="0"/>
              <w:spacing w:before="0" w:after="0" w:line="240" w:lineRule="auto"/>
              <w:rPr>
                <w:rStyle w:val="cf01"/>
                <w:rFonts w:ascii="Arial" w:eastAsia="Times New Roman" w:hAnsi="Arial" w:cs="Arial"/>
                <w:b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4D3C9A29" w14:textId="77777777" w:rsidR="00EF0846" w:rsidRPr="00B25E65" w:rsidRDefault="00EF0846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Fonts w:cs="Arial"/>
              </w:rPr>
              <w:lastRenderedPageBreak/>
              <w:t>0/1/U;</w:t>
            </w: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F2F023" w14:textId="77777777" w:rsidR="00EF0846" w:rsidRPr="00B25E65" w:rsidRDefault="00EF0846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>Możliwe warianty oceny:</w:t>
            </w:r>
          </w:p>
          <w:p w14:paraId="0AF32F02" w14:textId="4562BC66" w:rsidR="00EF0846" w:rsidRDefault="00EF0846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lastRenderedPageBreak/>
              <w:t>„0 - nie spełnia” lub „1 - spełnia” lub „U - do uzupełnienia</w:t>
            </w:r>
            <w:r w:rsidR="00726641">
              <w:rPr>
                <w:rFonts w:cs="Arial"/>
              </w:rPr>
              <w:t xml:space="preserve"> na etapie negocjacji</w:t>
            </w:r>
            <w:r w:rsidRPr="00B25E65">
              <w:rPr>
                <w:rFonts w:cs="Arial"/>
              </w:rPr>
              <w:t xml:space="preserve">”. </w:t>
            </w:r>
          </w:p>
          <w:p w14:paraId="77E266CC" w14:textId="77777777" w:rsidR="00A07E3A" w:rsidRPr="00B25E65" w:rsidRDefault="00A07E3A" w:rsidP="00505E47">
            <w:pPr>
              <w:spacing w:before="0" w:after="0" w:line="240" w:lineRule="auto"/>
              <w:rPr>
                <w:rFonts w:cs="Arial"/>
              </w:rPr>
            </w:pPr>
          </w:p>
          <w:p w14:paraId="2E5F0D5C" w14:textId="438EA6D5" w:rsidR="00EF0846" w:rsidRDefault="00EF0846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2A303A2" w14:textId="77777777" w:rsidR="00A07E3A" w:rsidRPr="00B25E65" w:rsidRDefault="00A07E3A" w:rsidP="00505E47">
            <w:pPr>
              <w:spacing w:before="0" w:after="0" w:line="240" w:lineRule="auto"/>
              <w:rPr>
                <w:rFonts w:cs="Arial"/>
              </w:rPr>
            </w:pPr>
          </w:p>
          <w:p w14:paraId="0F904DA7" w14:textId="52CF37EA" w:rsidR="00EF0846" w:rsidRDefault="00EF0846" w:rsidP="00505E47">
            <w:pPr>
              <w:spacing w:before="0" w:after="0" w:line="240" w:lineRule="auto"/>
              <w:rPr>
                <w:rFonts w:cs="Arial"/>
              </w:rPr>
            </w:pPr>
            <w:r w:rsidRPr="00B25E65">
              <w:rPr>
                <w:rFonts w:cs="Arial"/>
              </w:rPr>
              <w:t>Uzyskanie oceny „0 – nie spełnia” skutkuje odrzuceniem wniosku.</w:t>
            </w:r>
          </w:p>
          <w:p w14:paraId="72A0F295" w14:textId="77777777" w:rsidR="00A07E3A" w:rsidRPr="00B25E65" w:rsidRDefault="00A07E3A" w:rsidP="00505E47">
            <w:pPr>
              <w:spacing w:before="0" w:after="0" w:line="240" w:lineRule="auto"/>
              <w:rPr>
                <w:rFonts w:cs="Arial"/>
              </w:rPr>
            </w:pPr>
          </w:p>
          <w:p w14:paraId="6F7FC89B" w14:textId="77777777" w:rsidR="00A07E3A" w:rsidRPr="00A07E3A" w:rsidRDefault="00EF0846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25E65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</w:t>
            </w:r>
            <w:r w:rsidR="00A07E3A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A07E3A" w:rsidRPr="00A07E3A">
              <w:rPr>
                <w:rStyle w:val="cf01"/>
                <w:rFonts w:ascii="Arial" w:hAnsi="Arial" w:cs="Arial"/>
                <w:sz w:val="20"/>
                <w:szCs w:val="20"/>
              </w:rPr>
              <w:t>oraz wniosek</w:t>
            </w:r>
          </w:p>
          <w:p w14:paraId="143FDA0C" w14:textId="77777777" w:rsidR="00A07E3A" w:rsidRPr="00A07E3A" w:rsidRDefault="00A07E3A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07E3A">
              <w:rPr>
                <w:rStyle w:val="cf01"/>
                <w:rFonts w:ascii="Arial" w:hAnsi="Arial" w:cs="Arial"/>
                <w:sz w:val="20"/>
                <w:szCs w:val="20"/>
              </w:rPr>
              <w:t>w wyniku oceny uzyskał co najmniej 60</w:t>
            </w:r>
          </w:p>
          <w:p w14:paraId="709CBC06" w14:textId="77777777" w:rsidR="00A07E3A" w:rsidRPr="00A07E3A" w:rsidRDefault="00A07E3A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07E3A">
              <w:rPr>
                <w:rStyle w:val="cf01"/>
                <w:rFonts w:ascii="Arial" w:hAnsi="Arial" w:cs="Arial"/>
                <w:sz w:val="20"/>
                <w:szCs w:val="20"/>
              </w:rPr>
              <w:t>punktów ogółem oraz 60% punktów w</w:t>
            </w:r>
          </w:p>
          <w:p w14:paraId="47E61ED3" w14:textId="77777777" w:rsidR="00A07E3A" w:rsidRPr="00A07E3A" w:rsidRDefault="00A07E3A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07E3A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</w:t>
            </w:r>
          </w:p>
          <w:p w14:paraId="338DD660" w14:textId="77777777" w:rsidR="00EF0846" w:rsidRDefault="00A07E3A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07E3A">
              <w:rPr>
                <w:rStyle w:val="cf01"/>
                <w:rFonts w:ascii="Arial" w:hAnsi="Arial" w:cs="Arial"/>
                <w:sz w:val="20"/>
                <w:szCs w:val="20"/>
              </w:rPr>
              <w:t>każdego z oceniających</w:t>
            </w:r>
            <w:r w:rsidR="00EF0846" w:rsidRPr="00B25E65">
              <w:rPr>
                <w:rStyle w:val="cf01"/>
                <w:rFonts w:ascii="Arial" w:hAnsi="Arial" w:cs="Arial"/>
                <w:sz w:val="20"/>
                <w:szCs w:val="20"/>
              </w:rPr>
              <w:t>).</w:t>
            </w:r>
          </w:p>
          <w:p w14:paraId="347EB9FD" w14:textId="501E4019" w:rsidR="00A07E3A" w:rsidRPr="00B25E65" w:rsidRDefault="00A07E3A" w:rsidP="00A07E3A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7639C3" w:rsidRPr="00F80B69" w14:paraId="04851723" w14:textId="77777777" w:rsidTr="00184B33">
        <w:tc>
          <w:tcPr>
            <w:tcW w:w="562" w:type="dxa"/>
            <w:shd w:val="clear" w:color="auto" w:fill="auto"/>
          </w:tcPr>
          <w:p w14:paraId="5F41B96B" w14:textId="70734E50" w:rsidR="007639C3" w:rsidRPr="002D08E5" w:rsidRDefault="007639C3" w:rsidP="00505E47">
            <w:pPr>
              <w:spacing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lastRenderedPageBreak/>
              <w:t>7.</w:t>
            </w:r>
          </w:p>
        </w:tc>
        <w:tc>
          <w:tcPr>
            <w:tcW w:w="2977" w:type="dxa"/>
            <w:shd w:val="clear" w:color="auto" w:fill="auto"/>
          </w:tcPr>
          <w:p w14:paraId="7773256B" w14:textId="429EE2E1" w:rsidR="007639C3" w:rsidRPr="002D08E5" w:rsidRDefault="007639C3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Szkolenia aktywizujące</w:t>
            </w:r>
          </w:p>
        </w:tc>
        <w:tc>
          <w:tcPr>
            <w:tcW w:w="6662" w:type="dxa"/>
            <w:shd w:val="clear" w:color="auto" w:fill="auto"/>
          </w:tcPr>
          <w:p w14:paraId="1E0F4C8D" w14:textId="45F4E921" w:rsidR="007639C3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W ramach kryterium weryfikowane jest, czy projekt obejmuje swym zasięgiem realizację szkoleń, których efektem będzie nabycie kwalifikacji lub kompetencji, zgodnie z wymaganiami określonymi w Załączniku nr 2 do Wytycznych dotyczących monitorowania postępu rzeczowego realizacji programów na lata 2021-2027.</w:t>
            </w:r>
          </w:p>
          <w:p w14:paraId="5FA066A3" w14:textId="77777777" w:rsidR="00AB1741" w:rsidRPr="002D08E5" w:rsidRDefault="00AB1741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4BF88348" w14:textId="77777777" w:rsidR="007639C3" w:rsidRPr="002D08E5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Zakres szkoleń realizowanych w ramach projektu obejmuje obowiązkowo moduły dotyczące:</w:t>
            </w:r>
          </w:p>
          <w:p w14:paraId="17D134A1" w14:textId="77777777" w:rsidR="007639C3" w:rsidRPr="002D08E5" w:rsidRDefault="007639C3" w:rsidP="00505E47">
            <w:pPr>
              <w:pStyle w:val="pf0"/>
              <w:numPr>
                <w:ilvl w:val="0"/>
                <w:numId w:val="8"/>
              </w:numPr>
              <w:spacing w:before="0" w:beforeAutospacing="0" w:after="0" w:afterAutospacing="0"/>
              <w:ind w:left="313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Fonts w:ascii="Arial" w:hAnsi="Arial" w:cs="Arial"/>
                <w:sz w:val="20"/>
                <w:szCs w:val="20"/>
              </w:rPr>
              <w:t>diagnozowania nisz rynkowych pod kątem profilowania przyszłych aktywności zawodowych;</w:t>
            </w:r>
          </w:p>
          <w:p w14:paraId="4FDCC54D" w14:textId="77777777" w:rsidR="007639C3" w:rsidRPr="002D08E5" w:rsidRDefault="007639C3" w:rsidP="00505E47">
            <w:pPr>
              <w:pStyle w:val="pf0"/>
              <w:numPr>
                <w:ilvl w:val="0"/>
                <w:numId w:val="8"/>
              </w:numPr>
              <w:spacing w:before="0" w:beforeAutospacing="0" w:after="0" w:afterAutospacing="0"/>
              <w:ind w:left="313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Fonts w:ascii="Arial" w:hAnsi="Arial" w:cs="Arial"/>
                <w:sz w:val="20"/>
                <w:szCs w:val="20"/>
              </w:rPr>
              <w:t>poszukiwania źródeł finansowania planowanych działalności gospodarczych</w:t>
            </w: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;</w:t>
            </w:r>
          </w:p>
          <w:p w14:paraId="6389F961" w14:textId="77777777" w:rsidR="007639C3" w:rsidRPr="002D08E5" w:rsidRDefault="007639C3" w:rsidP="00505E47">
            <w:pPr>
              <w:pStyle w:val="pf0"/>
              <w:numPr>
                <w:ilvl w:val="0"/>
                <w:numId w:val="8"/>
              </w:numPr>
              <w:spacing w:before="0" w:beforeAutospacing="0" w:after="0" w:afterAutospacing="0"/>
              <w:ind w:left="313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Fonts w:ascii="Arial" w:hAnsi="Arial" w:cs="Arial"/>
                <w:sz w:val="20"/>
                <w:szCs w:val="20"/>
              </w:rPr>
              <w:lastRenderedPageBreak/>
              <w:t>budowania i podtrzymywania kontaktów, w tym biznesowych z przedstawicielami związków pracodawców, pracodawcami pod potrzeby aktywności zawodowej;</w:t>
            </w:r>
          </w:p>
          <w:p w14:paraId="3F30F959" w14:textId="77777777" w:rsidR="007639C3" w:rsidRPr="002D08E5" w:rsidRDefault="007639C3" w:rsidP="00505E47">
            <w:pPr>
              <w:pStyle w:val="pf0"/>
              <w:numPr>
                <w:ilvl w:val="0"/>
                <w:numId w:val="8"/>
              </w:numPr>
              <w:spacing w:before="0" w:beforeAutospacing="0" w:after="0" w:afterAutospacing="0"/>
              <w:ind w:left="313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promowania w swoim środowisku oraz wśród pracodawców rozwiązań wspierających równe traktowanie i niedyskryminację kobiet na rynku pracy oraz realizację zasady szeroko pojętej niedyskryminacji.</w:t>
            </w:r>
          </w:p>
          <w:p w14:paraId="54DA8F84" w14:textId="77777777" w:rsidR="007639C3" w:rsidRPr="002D08E5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176F7B20" w14:textId="5FC0A008" w:rsidR="007639C3" w:rsidRPr="00BA049E" w:rsidRDefault="007639C3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b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BC82E04" w14:textId="77777777" w:rsidR="007639C3" w:rsidRPr="002D08E5" w:rsidRDefault="007639C3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Fonts w:cs="Arial"/>
              </w:rPr>
              <w:lastRenderedPageBreak/>
              <w:t>0/1/U;</w:t>
            </w: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9A4ADC" w14:textId="77777777" w:rsidR="007639C3" w:rsidRPr="002D08E5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>Możliwe warianty oceny:</w:t>
            </w:r>
          </w:p>
          <w:p w14:paraId="3F36BA0E" w14:textId="6292B00B" w:rsidR="007639C3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>„0 - nie spełnia” lub „1 - spełnia” lub „U - do uzupełnienia</w:t>
            </w:r>
            <w:r w:rsidR="00A07E3A">
              <w:rPr>
                <w:rFonts w:cs="Arial"/>
              </w:rPr>
              <w:t xml:space="preserve"> na etapie negocjacji</w:t>
            </w:r>
            <w:r w:rsidRPr="002D08E5">
              <w:rPr>
                <w:rFonts w:cs="Arial"/>
              </w:rPr>
              <w:t xml:space="preserve">”. </w:t>
            </w:r>
          </w:p>
          <w:p w14:paraId="307871DC" w14:textId="77777777" w:rsidR="00A07E3A" w:rsidRPr="002D08E5" w:rsidRDefault="00A07E3A" w:rsidP="00505E47">
            <w:pPr>
              <w:spacing w:before="0" w:after="0" w:line="240" w:lineRule="auto"/>
              <w:rPr>
                <w:rFonts w:cs="Arial"/>
              </w:rPr>
            </w:pPr>
          </w:p>
          <w:p w14:paraId="318C86A6" w14:textId="17B4D2ED" w:rsidR="007639C3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F0C84F3" w14:textId="77777777" w:rsidR="00A07E3A" w:rsidRPr="002D08E5" w:rsidRDefault="00A07E3A" w:rsidP="00505E47">
            <w:pPr>
              <w:spacing w:before="0" w:after="0" w:line="240" w:lineRule="auto"/>
              <w:rPr>
                <w:rFonts w:cs="Arial"/>
              </w:rPr>
            </w:pPr>
          </w:p>
          <w:p w14:paraId="771666CB" w14:textId="6E551041" w:rsidR="007639C3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>Uzyskanie oceny „0 – nie spełnia” skutkuje odrzuceniem wniosku.</w:t>
            </w:r>
          </w:p>
          <w:p w14:paraId="505D6D5F" w14:textId="77777777" w:rsidR="00A07E3A" w:rsidRPr="002D08E5" w:rsidRDefault="00A07E3A" w:rsidP="00505E47">
            <w:pPr>
              <w:spacing w:before="0" w:after="0" w:line="240" w:lineRule="auto"/>
              <w:rPr>
                <w:rFonts w:cs="Arial"/>
              </w:rPr>
            </w:pPr>
          </w:p>
          <w:p w14:paraId="4CB8D8ED" w14:textId="77777777" w:rsidR="00A07E3A" w:rsidRPr="00A07E3A" w:rsidRDefault="007639C3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</w:t>
            </w:r>
            <w:r w:rsidR="00A07E3A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A07E3A" w:rsidRPr="00A07E3A">
              <w:rPr>
                <w:rStyle w:val="cf01"/>
                <w:rFonts w:ascii="Arial" w:hAnsi="Arial" w:cs="Arial"/>
                <w:sz w:val="20"/>
                <w:szCs w:val="20"/>
              </w:rPr>
              <w:t>oraz wniosek</w:t>
            </w:r>
          </w:p>
          <w:p w14:paraId="6A66D376" w14:textId="77777777" w:rsidR="00A07E3A" w:rsidRPr="00A07E3A" w:rsidRDefault="00A07E3A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07E3A">
              <w:rPr>
                <w:rStyle w:val="cf01"/>
                <w:rFonts w:ascii="Arial" w:hAnsi="Arial" w:cs="Arial"/>
                <w:sz w:val="20"/>
                <w:szCs w:val="20"/>
              </w:rPr>
              <w:t>w wyniku oceny uzyskał co najmniej 60</w:t>
            </w:r>
          </w:p>
          <w:p w14:paraId="05CB4E22" w14:textId="77777777" w:rsidR="00A07E3A" w:rsidRPr="00A07E3A" w:rsidRDefault="00A07E3A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07E3A">
              <w:rPr>
                <w:rStyle w:val="cf01"/>
                <w:rFonts w:ascii="Arial" w:hAnsi="Arial" w:cs="Arial"/>
                <w:sz w:val="20"/>
                <w:szCs w:val="20"/>
              </w:rPr>
              <w:t>punktów ogółem oraz 60% punktów w</w:t>
            </w:r>
          </w:p>
          <w:p w14:paraId="63810FEB" w14:textId="77777777" w:rsidR="00A07E3A" w:rsidRPr="00A07E3A" w:rsidRDefault="00A07E3A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07E3A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</w:t>
            </w:r>
          </w:p>
          <w:p w14:paraId="679DA447" w14:textId="77777777" w:rsidR="007639C3" w:rsidRDefault="00A07E3A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07E3A">
              <w:rPr>
                <w:rStyle w:val="cf01"/>
                <w:rFonts w:ascii="Arial" w:hAnsi="Arial" w:cs="Arial"/>
                <w:sz w:val="20"/>
                <w:szCs w:val="20"/>
              </w:rPr>
              <w:t>każdego z oceniających</w:t>
            </w:r>
            <w:r w:rsidR="007639C3" w:rsidRPr="002D08E5">
              <w:rPr>
                <w:rStyle w:val="cf01"/>
                <w:rFonts w:ascii="Arial" w:hAnsi="Arial" w:cs="Arial"/>
                <w:sz w:val="20"/>
                <w:szCs w:val="20"/>
              </w:rPr>
              <w:t>).</w:t>
            </w:r>
          </w:p>
          <w:p w14:paraId="2AD33AD7" w14:textId="39A0C476" w:rsidR="00A07E3A" w:rsidRPr="002D08E5" w:rsidRDefault="00A07E3A" w:rsidP="00A07E3A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7639C3" w:rsidRPr="00F80B69" w14:paraId="36E9E982" w14:textId="77777777" w:rsidTr="00184B33">
        <w:tc>
          <w:tcPr>
            <w:tcW w:w="562" w:type="dxa"/>
            <w:shd w:val="clear" w:color="auto" w:fill="auto"/>
          </w:tcPr>
          <w:p w14:paraId="6E53A686" w14:textId="411FDFC4" w:rsidR="007639C3" w:rsidRPr="002D08E5" w:rsidRDefault="007639C3" w:rsidP="00505E47">
            <w:pPr>
              <w:spacing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lastRenderedPageBreak/>
              <w:t>8.</w:t>
            </w:r>
          </w:p>
        </w:tc>
        <w:tc>
          <w:tcPr>
            <w:tcW w:w="2977" w:type="dxa"/>
            <w:shd w:val="clear" w:color="auto" w:fill="auto"/>
          </w:tcPr>
          <w:p w14:paraId="1A284D4E" w14:textId="6472B71D" w:rsidR="007639C3" w:rsidRPr="002D08E5" w:rsidRDefault="007639C3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Ocena umiejętności cyfrowych osób w wieku 18-29 lat</w:t>
            </w:r>
          </w:p>
        </w:tc>
        <w:tc>
          <w:tcPr>
            <w:tcW w:w="6662" w:type="dxa"/>
            <w:shd w:val="clear" w:color="auto" w:fill="auto"/>
          </w:tcPr>
          <w:p w14:paraId="26E1237D" w14:textId="2E29514F" w:rsidR="007639C3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W ramach kryterium weryfikowane jest, czy rozpoczęcie udziału w projekcie przez uczestniczki w wieku 18-29 lat, poprzedzone jest (przed sporządzeniem IPD) oceną umiejętności cyfrowych oraz – </w:t>
            </w:r>
            <w:r w:rsidR="00643563">
              <w:rPr>
                <w:rStyle w:val="cf01"/>
                <w:rFonts w:ascii="Arial" w:hAnsi="Arial" w:cs="Arial"/>
                <w:sz w:val="20"/>
                <w:szCs w:val="20"/>
              </w:rPr>
              <w:t>w zależności od wyników oceny (jeżeli osoba uzyska wynik niższy niż dobry lub bardzo dobry)</w:t>
            </w:r>
            <w:r w:rsidR="00643563"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– </w:t>
            </w:r>
            <w:r w:rsidR="00643563">
              <w:rPr>
                <w:rStyle w:val="cf01"/>
                <w:rFonts w:ascii="Arial" w:hAnsi="Arial" w:cs="Arial"/>
                <w:sz w:val="20"/>
                <w:szCs w:val="20"/>
              </w:rPr>
              <w:t>Wnioskodawca zaproponuje</w:t>
            </w:r>
            <w:r w:rsidR="00643563"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uzupełnienie poziomu </w:t>
            </w:r>
            <w:r w:rsidR="00643563">
              <w:rPr>
                <w:rStyle w:val="cf01"/>
                <w:rFonts w:ascii="Arial" w:hAnsi="Arial" w:cs="Arial"/>
                <w:sz w:val="20"/>
                <w:szCs w:val="20"/>
              </w:rPr>
              <w:t>umiejętności cyfrowych</w:t>
            </w:r>
            <w:r w:rsidR="00643563" w:rsidRPr="002D08E5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  <w:r w:rsidR="00643563" w:rsidRPr="006F44B8">
              <w:rPr>
                <w:rStyle w:val="cf01"/>
                <w:rFonts w:ascii="Arial" w:hAnsi="Arial" w:cs="Arial"/>
                <w:sz w:val="20"/>
                <w:szCs w:val="20"/>
              </w:rPr>
              <w:t xml:space="preserve"> Jeżeli </w:t>
            </w:r>
            <w:r w:rsidR="00F852F6">
              <w:rPr>
                <w:rStyle w:val="cf01"/>
                <w:rFonts w:ascii="Arial" w:hAnsi="Arial" w:cs="Arial"/>
                <w:sz w:val="20"/>
                <w:szCs w:val="20"/>
              </w:rPr>
              <w:t>umiejętności cyfrowe danej osoby zostały wcześniej poddane ocenie</w:t>
            </w:r>
            <w:r w:rsidR="00A90C71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643563" w:rsidRPr="006F44B8">
              <w:rPr>
                <w:rStyle w:val="cf01"/>
                <w:rFonts w:ascii="Arial" w:hAnsi="Arial" w:cs="Arial"/>
                <w:sz w:val="20"/>
                <w:szCs w:val="20"/>
              </w:rPr>
              <w:t xml:space="preserve">można odstąpić od </w:t>
            </w:r>
            <w:r w:rsidR="00F852F6">
              <w:rPr>
                <w:rStyle w:val="cf01"/>
                <w:rFonts w:ascii="Arial" w:hAnsi="Arial" w:cs="Arial"/>
                <w:sz w:val="20"/>
                <w:szCs w:val="20"/>
              </w:rPr>
              <w:t>ich</w:t>
            </w:r>
            <w:r w:rsidR="00643563" w:rsidRPr="006F44B8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F852F6">
              <w:rPr>
                <w:rStyle w:val="cf01"/>
                <w:rFonts w:ascii="Arial" w:hAnsi="Arial" w:cs="Arial"/>
                <w:sz w:val="20"/>
                <w:szCs w:val="20"/>
              </w:rPr>
              <w:t>ponownej oceny</w:t>
            </w: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ADD6633" w14:textId="77777777" w:rsidR="00AB1741" w:rsidRPr="002D08E5" w:rsidRDefault="00AB1741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3ED4459F" w14:textId="02210EB5" w:rsidR="007639C3" w:rsidRPr="002D08E5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W ocenie/diagnozie umiejętności cyfrowych </w:t>
            </w:r>
            <w:r w:rsidR="004812B3">
              <w:rPr>
                <w:rStyle w:val="cf01"/>
                <w:rFonts w:ascii="Arial" w:hAnsi="Arial" w:cs="Arial"/>
                <w:sz w:val="20"/>
                <w:szCs w:val="20"/>
              </w:rPr>
              <w:t>wymagane</w:t>
            </w:r>
            <w:r w:rsidR="004812B3"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jest wykorzystanie „Europejskiego narzędzia do oceny poziomu kompetencji cyfrowych”</w:t>
            </w:r>
            <w:r w:rsidRPr="002D08E5">
              <w:rPr>
                <w:rFonts w:ascii="Arial" w:hAnsi="Arial" w:cs="Arial"/>
                <w:sz w:val="20"/>
                <w:szCs w:val="20"/>
              </w:rPr>
              <w:t>(</w:t>
            </w:r>
            <w:hyperlink r:id="rId11" w:history="1">
              <w:r w:rsidRPr="002D08E5">
                <w:rPr>
                  <w:rStyle w:val="Hipercze"/>
                  <w:rFonts w:ascii="Arial" w:hAnsi="Arial" w:cs="Arial"/>
                  <w:sz w:val="20"/>
                  <w:szCs w:val="20"/>
                </w:rPr>
                <w:t>https://europa.eu/europass/digitalskills/screen/questionnaire/generic</w:t>
              </w:r>
            </w:hyperlink>
            <w:r w:rsidRPr="002D08E5">
              <w:rPr>
                <w:rFonts w:ascii="Arial" w:hAnsi="Arial" w:cs="Arial"/>
                <w:sz w:val="20"/>
                <w:szCs w:val="20"/>
              </w:rPr>
              <w:t>)</w:t>
            </w:r>
            <w:r w:rsidRPr="002D08E5">
              <w:rPr>
                <w:sz w:val="20"/>
                <w:szCs w:val="20"/>
              </w:rPr>
              <w:t xml:space="preserve"> </w:t>
            </w: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lub innego narzędzia rekomendowanego i udostępnionego przez ministra właściwego do spraw pracy. </w:t>
            </w:r>
          </w:p>
          <w:p w14:paraId="6DF4004F" w14:textId="77777777" w:rsidR="007639C3" w:rsidRPr="002D08E5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172A6F19" w14:textId="347EFD1A" w:rsidR="007639C3" w:rsidRPr="00BA049E" w:rsidRDefault="007639C3" w:rsidP="00505E47">
            <w:pPr>
              <w:autoSpaceDE w:val="0"/>
              <w:autoSpaceDN w:val="0"/>
              <w:adjustRightInd w:val="0"/>
              <w:spacing w:before="0" w:after="0" w:line="240" w:lineRule="auto"/>
              <w:rPr>
                <w:rStyle w:val="cf01"/>
                <w:rFonts w:ascii="Arial" w:eastAsia="Times New Roman" w:hAnsi="Arial" w:cs="Arial"/>
                <w:b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1A8802ED" w14:textId="27B187ED" w:rsidR="007639C3" w:rsidRPr="002D08E5" w:rsidRDefault="007639C3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Fonts w:cs="Arial"/>
              </w:rPr>
              <w:t>0/1/U/nie dotyczy;</w:t>
            </w: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E50906" w14:textId="77777777" w:rsidR="007639C3" w:rsidRPr="002D08E5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>Możliwe warianty oceny:</w:t>
            </w:r>
          </w:p>
          <w:p w14:paraId="63981D98" w14:textId="34D54DD0" w:rsidR="007639C3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>„0 - nie spełnia” lub „1 - spełnia” lub „U - do uzupełnienia</w:t>
            </w:r>
            <w:r w:rsidR="00A07E3A">
              <w:rPr>
                <w:rFonts w:cs="Arial"/>
              </w:rPr>
              <w:t xml:space="preserve"> na etapie negocjacji</w:t>
            </w:r>
            <w:r w:rsidRPr="002D08E5">
              <w:rPr>
                <w:rFonts w:cs="Arial"/>
              </w:rPr>
              <w:t xml:space="preserve">” lub „nie dotyczy”. </w:t>
            </w:r>
          </w:p>
          <w:p w14:paraId="7616FBDA" w14:textId="77777777" w:rsidR="00A07E3A" w:rsidRPr="002D08E5" w:rsidRDefault="00A07E3A" w:rsidP="00505E47">
            <w:pPr>
              <w:spacing w:before="0" w:after="0" w:line="240" w:lineRule="auto"/>
              <w:rPr>
                <w:rFonts w:cs="Arial"/>
              </w:rPr>
            </w:pPr>
          </w:p>
          <w:p w14:paraId="5DB43825" w14:textId="6AC8CB7C" w:rsidR="007639C3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 xml:space="preserve">Spełnienie kryterium (uzyskanie oceny „1 - spełnia”) lub jeśli „nie dotyczy” jest warunkiem koniecznym do otrzymania dofinansowania. </w:t>
            </w:r>
          </w:p>
          <w:p w14:paraId="34334677" w14:textId="77777777" w:rsidR="00A07E3A" w:rsidRPr="002D08E5" w:rsidRDefault="00A07E3A" w:rsidP="00505E47">
            <w:pPr>
              <w:spacing w:before="0" w:after="0" w:line="240" w:lineRule="auto"/>
              <w:rPr>
                <w:rFonts w:cs="Arial"/>
              </w:rPr>
            </w:pPr>
          </w:p>
          <w:p w14:paraId="65DABACE" w14:textId="2E2304CB" w:rsidR="007639C3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>Uzyskanie oceny „0 – nie spełnia” skutkuje odrzuceniem wniosku.</w:t>
            </w:r>
          </w:p>
          <w:p w14:paraId="107BB71E" w14:textId="77777777" w:rsidR="00A07E3A" w:rsidRPr="002D08E5" w:rsidRDefault="00A07E3A" w:rsidP="00505E47">
            <w:pPr>
              <w:spacing w:before="0" w:after="0" w:line="240" w:lineRule="auto"/>
              <w:rPr>
                <w:rFonts w:cs="Arial"/>
              </w:rPr>
            </w:pPr>
          </w:p>
          <w:p w14:paraId="2D62F799" w14:textId="77777777" w:rsidR="00A07E3A" w:rsidRPr="00A07E3A" w:rsidRDefault="007639C3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</w:t>
            </w:r>
            <w:r w:rsidR="00A07E3A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A07E3A" w:rsidRPr="00A07E3A">
              <w:rPr>
                <w:rStyle w:val="cf01"/>
                <w:rFonts w:ascii="Arial" w:hAnsi="Arial" w:cs="Arial"/>
                <w:sz w:val="20"/>
                <w:szCs w:val="20"/>
              </w:rPr>
              <w:t>oraz wniosek</w:t>
            </w:r>
          </w:p>
          <w:p w14:paraId="48C164AD" w14:textId="77777777" w:rsidR="00A07E3A" w:rsidRPr="00A07E3A" w:rsidRDefault="00A07E3A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07E3A">
              <w:rPr>
                <w:rStyle w:val="cf01"/>
                <w:rFonts w:ascii="Arial" w:hAnsi="Arial" w:cs="Arial"/>
                <w:sz w:val="20"/>
                <w:szCs w:val="20"/>
              </w:rPr>
              <w:t>w wyniku oceny uzyskał co najmniej 60</w:t>
            </w:r>
          </w:p>
          <w:p w14:paraId="3E400E40" w14:textId="77777777" w:rsidR="00A07E3A" w:rsidRPr="00A07E3A" w:rsidRDefault="00A07E3A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07E3A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punktów ogółem oraz 60% punktów w</w:t>
            </w:r>
          </w:p>
          <w:p w14:paraId="3A6F7914" w14:textId="77777777" w:rsidR="00A07E3A" w:rsidRPr="00A07E3A" w:rsidRDefault="00A07E3A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07E3A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</w:t>
            </w:r>
          </w:p>
          <w:p w14:paraId="1F1B4122" w14:textId="77777777" w:rsidR="007639C3" w:rsidRDefault="00A07E3A" w:rsidP="00A07E3A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07E3A">
              <w:rPr>
                <w:rStyle w:val="cf01"/>
                <w:rFonts w:ascii="Arial" w:hAnsi="Arial" w:cs="Arial"/>
                <w:sz w:val="20"/>
                <w:szCs w:val="20"/>
              </w:rPr>
              <w:t>każdego z oceniających</w:t>
            </w:r>
            <w:r w:rsidR="007639C3" w:rsidRPr="002D08E5">
              <w:rPr>
                <w:rStyle w:val="cf01"/>
                <w:rFonts w:ascii="Arial" w:hAnsi="Arial" w:cs="Arial"/>
                <w:sz w:val="20"/>
                <w:szCs w:val="20"/>
              </w:rPr>
              <w:t>).</w:t>
            </w:r>
          </w:p>
          <w:p w14:paraId="51F4C9AE" w14:textId="3DDB3F61" w:rsidR="00A07E3A" w:rsidRPr="002D08E5" w:rsidRDefault="00A07E3A" w:rsidP="00A07E3A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7639C3" w:rsidRPr="00F80B69" w14:paraId="56C4EA90" w14:textId="77777777" w:rsidTr="00184B33">
        <w:tc>
          <w:tcPr>
            <w:tcW w:w="562" w:type="dxa"/>
            <w:shd w:val="clear" w:color="auto" w:fill="auto"/>
          </w:tcPr>
          <w:p w14:paraId="2E9C63F9" w14:textId="68FC038B" w:rsidR="007639C3" w:rsidRPr="002D08E5" w:rsidRDefault="00347A86" w:rsidP="00505E47">
            <w:pPr>
              <w:spacing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lastRenderedPageBreak/>
              <w:t>9</w:t>
            </w:r>
            <w:r w:rsidR="007639C3" w:rsidRPr="002D08E5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40B4189B" w14:textId="1FE7CA86" w:rsidR="007639C3" w:rsidRPr="002D08E5" w:rsidRDefault="007639C3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Wsparcie </w:t>
            </w:r>
            <w:r w:rsidR="00AB1741">
              <w:rPr>
                <w:rStyle w:val="cf01"/>
                <w:rFonts w:ascii="Arial" w:hAnsi="Arial" w:cs="Arial"/>
                <w:sz w:val="20"/>
                <w:szCs w:val="20"/>
              </w:rPr>
              <w:t>uczestniczek</w:t>
            </w:r>
            <w:r w:rsidR="00AB1741"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w wieku 18-29 lat w zakresie umiejętności </w:t>
            </w:r>
            <w:r w:rsidRPr="002D08E5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niezbędnych do podjęcia pracy w sektorze zielonej gospodarki, niezbędnych z punktu widzenia regionalnych/lokalnych specjalizacji, niezbędnych w zawodach związanych z usługami zdrowotnymi i opiekuńczymi</w:t>
            </w:r>
          </w:p>
        </w:tc>
        <w:tc>
          <w:tcPr>
            <w:tcW w:w="6662" w:type="dxa"/>
            <w:shd w:val="clear" w:color="auto" w:fill="auto"/>
          </w:tcPr>
          <w:p w14:paraId="2189A47A" w14:textId="5574D119" w:rsidR="007639C3" w:rsidRPr="002D08E5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W ramach kryterium weryfikowane jest, czy zaplanowane w projekcie wsparcie uczestniczek w wieku 18-29 lat, obejmie w szczególności rozwój umiejętności:</w:t>
            </w:r>
          </w:p>
          <w:p w14:paraId="1DAC461A" w14:textId="4496E8B5" w:rsidR="007639C3" w:rsidRPr="002D08E5" w:rsidRDefault="007639C3" w:rsidP="00505E47">
            <w:pPr>
              <w:pStyle w:val="Tekstkomentarza"/>
              <w:numPr>
                <w:ilvl w:val="0"/>
                <w:numId w:val="30"/>
              </w:numPr>
              <w:spacing w:before="0" w:after="0"/>
              <w:ind w:left="458" w:hanging="283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niezbędnych do podjęcia pracy w sektorze zielonej gospodarki;</w:t>
            </w:r>
          </w:p>
          <w:p w14:paraId="750A14A1" w14:textId="0F87C481" w:rsidR="007639C3" w:rsidRPr="002D08E5" w:rsidRDefault="007639C3" w:rsidP="00505E47">
            <w:pPr>
              <w:pStyle w:val="Tekstkomentarza"/>
              <w:numPr>
                <w:ilvl w:val="0"/>
                <w:numId w:val="30"/>
              </w:numPr>
              <w:spacing w:before="0" w:after="0"/>
              <w:ind w:left="458" w:hanging="283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niezbędnych z punktu widzenia regionalnych/lokalnych specjalizacji;</w:t>
            </w:r>
          </w:p>
          <w:p w14:paraId="1EC665BE" w14:textId="3D2EE1AE" w:rsidR="007639C3" w:rsidRPr="002D08E5" w:rsidRDefault="007639C3" w:rsidP="00505E47">
            <w:pPr>
              <w:pStyle w:val="Tekstkomentarza"/>
              <w:numPr>
                <w:ilvl w:val="0"/>
                <w:numId w:val="30"/>
              </w:numPr>
              <w:spacing w:before="0" w:after="0"/>
              <w:ind w:left="458" w:hanging="283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niezbędnych w zawodach związanych z usługami zdrowotnymi i opiekuńczymi.</w:t>
            </w:r>
          </w:p>
          <w:p w14:paraId="216B8D8B" w14:textId="77777777" w:rsidR="00AB1741" w:rsidRDefault="00AB1741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782CE745" w14:textId="3621CCBD" w:rsidR="007639C3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Wsparcie powinno być zgodne z predyspozycjami uczestniczki projektu. Udzielenie wsparcia danej osobie uzależnione będzie od przeprowadzonej identyfikacji potrzeb, która powinna wykazać konieczność zmiany kwalifikacji zawodowych, ich nabycia lub podwyższenia. </w:t>
            </w:r>
          </w:p>
          <w:p w14:paraId="49B82DD3" w14:textId="77777777" w:rsidR="00AB1741" w:rsidRPr="002D08E5" w:rsidRDefault="00AB1741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2B9B8059" w14:textId="77777777" w:rsidR="007639C3" w:rsidRPr="002D08E5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Rozwój ww. umiejętności zostanie zapewniony poprzez realizację szkoleń, zgodnie z wymaganiami określonymi w Załączniku nr 2 do Wytycznych dotyczących monitorowania postępu rzeczowego realizacji programów na lata 2021-2027.</w:t>
            </w:r>
          </w:p>
          <w:p w14:paraId="1EBFA820" w14:textId="77777777" w:rsidR="007639C3" w:rsidRPr="002D08E5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5820C148" w14:textId="062F103D" w:rsidR="007639C3" w:rsidRPr="00BA049E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b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464B1E0A" w14:textId="77777777" w:rsidR="007639C3" w:rsidRPr="002D08E5" w:rsidRDefault="007639C3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Fonts w:cs="Arial"/>
              </w:rPr>
              <w:t>0/1/U/nie dotyczy;</w:t>
            </w: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CC4BFC" w14:textId="77777777" w:rsidR="007639C3" w:rsidRPr="002D08E5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>Możliwe warianty oceny:</w:t>
            </w:r>
          </w:p>
          <w:p w14:paraId="1A8BE109" w14:textId="37243996" w:rsidR="007639C3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>„0 - nie spełnia” lub „1 - spełnia” lub „U - do uzupełnienia</w:t>
            </w:r>
            <w:r w:rsidR="00791330">
              <w:rPr>
                <w:rFonts w:cs="Arial"/>
              </w:rPr>
              <w:t xml:space="preserve"> na etapie negocjacji</w:t>
            </w:r>
            <w:r w:rsidRPr="002D08E5">
              <w:rPr>
                <w:rFonts w:cs="Arial"/>
              </w:rPr>
              <w:t xml:space="preserve">” lub „nie dotyczy”. </w:t>
            </w:r>
            <w:r w:rsidR="00791330">
              <w:rPr>
                <w:rFonts w:cs="Arial"/>
              </w:rPr>
              <w:t xml:space="preserve"> </w:t>
            </w:r>
          </w:p>
          <w:p w14:paraId="03C20510" w14:textId="77777777" w:rsidR="00791330" w:rsidRPr="002D08E5" w:rsidRDefault="00791330" w:rsidP="00505E47">
            <w:pPr>
              <w:spacing w:before="0" w:after="0" w:line="240" w:lineRule="auto"/>
              <w:rPr>
                <w:rFonts w:cs="Arial"/>
              </w:rPr>
            </w:pPr>
          </w:p>
          <w:p w14:paraId="0344CB9F" w14:textId="4548FAEC" w:rsidR="007639C3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 xml:space="preserve">Spełnienie kryterium (uzyskanie oceny „1 - spełnia”) lub jeśli „nie dotyczy” jest warunkiem koniecznym do otrzymania dofinansowania. </w:t>
            </w:r>
          </w:p>
          <w:p w14:paraId="1BCF0DD9" w14:textId="77777777" w:rsidR="00791330" w:rsidRPr="002D08E5" w:rsidRDefault="00791330" w:rsidP="00505E47">
            <w:pPr>
              <w:spacing w:before="0" w:after="0" w:line="240" w:lineRule="auto"/>
              <w:rPr>
                <w:rFonts w:cs="Arial"/>
              </w:rPr>
            </w:pPr>
          </w:p>
          <w:p w14:paraId="014452D4" w14:textId="7152F6B3" w:rsidR="007639C3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>Uzyskanie oceny „0 – nie spełnia” skutkuje odrzuceniem wniosku.</w:t>
            </w:r>
          </w:p>
          <w:p w14:paraId="16CF2C10" w14:textId="77777777" w:rsidR="00791330" w:rsidRPr="002D08E5" w:rsidRDefault="00791330" w:rsidP="00505E47">
            <w:pPr>
              <w:spacing w:before="0" w:after="0" w:line="240" w:lineRule="auto"/>
              <w:rPr>
                <w:rFonts w:cs="Arial"/>
              </w:rPr>
            </w:pPr>
          </w:p>
          <w:p w14:paraId="3202B406" w14:textId="77777777" w:rsidR="00791330" w:rsidRPr="00791330" w:rsidRDefault="007639C3" w:rsidP="0079133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</w:t>
            </w:r>
            <w:r w:rsidR="00791330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791330" w:rsidRPr="00791330">
              <w:rPr>
                <w:rStyle w:val="cf01"/>
                <w:rFonts w:ascii="Arial" w:hAnsi="Arial" w:cs="Arial"/>
                <w:sz w:val="20"/>
                <w:szCs w:val="20"/>
              </w:rPr>
              <w:t>oraz wniosek</w:t>
            </w:r>
          </w:p>
          <w:p w14:paraId="2CC11423" w14:textId="77777777" w:rsidR="00791330" w:rsidRPr="00791330" w:rsidRDefault="00791330" w:rsidP="0079133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91330">
              <w:rPr>
                <w:rStyle w:val="cf01"/>
                <w:rFonts w:ascii="Arial" w:hAnsi="Arial" w:cs="Arial"/>
                <w:sz w:val="20"/>
                <w:szCs w:val="20"/>
              </w:rPr>
              <w:t>w wyniku oceny uzyskał co najmniej 60</w:t>
            </w:r>
          </w:p>
          <w:p w14:paraId="062E40E9" w14:textId="77777777" w:rsidR="00791330" w:rsidRPr="00791330" w:rsidRDefault="00791330" w:rsidP="0079133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91330">
              <w:rPr>
                <w:rStyle w:val="cf01"/>
                <w:rFonts w:ascii="Arial" w:hAnsi="Arial" w:cs="Arial"/>
                <w:sz w:val="20"/>
                <w:szCs w:val="20"/>
              </w:rPr>
              <w:t>punktów ogółem oraz 60% punktów w</w:t>
            </w:r>
          </w:p>
          <w:p w14:paraId="377CD4FB" w14:textId="77777777" w:rsidR="00791330" w:rsidRPr="00791330" w:rsidRDefault="00791330" w:rsidP="0079133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91330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</w:t>
            </w:r>
          </w:p>
          <w:p w14:paraId="6E549177" w14:textId="77777777" w:rsidR="007639C3" w:rsidRDefault="00791330" w:rsidP="0079133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91330">
              <w:rPr>
                <w:rStyle w:val="cf01"/>
                <w:rFonts w:ascii="Arial" w:hAnsi="Arial" w:cs="Arial"/>
                <w:sz w:val="20"/>
                <w:szCs w:val="20"/>
              </w:rPr>
              <w:t>każdego z oceniających</w:t>
            </w:r>
            <w:r w:rsidR="007639C3" w:rsidRPr="002D08E5">
              <w:rPr>
                <w:rStyle w:val="cf01"/>
                <w:rFonts w:ascii="Arial" w:hAnsi="Arial" w:cs="Arial"/>
                <w:sz w:val="20"/>
                <w:szCs w:val="20"/>
              </w:rPr>
              <w:t>).</w:t>
            </w:r>
          </w:p>
          <w:p w14:paraId="7BA3D23A" w14:textId="5D6E5F8D" w:rsidR="00791330" w:rsidRPr="002D08E5" w:rsidRDefault="00791330" w:rsidP="00791330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7639C3" w:rsidRPr="00F80B69" w14:paraId="4CF4B4C8" w14:textId="77777777" w:rsidTr="00184B33">
        <w:tc>
          <w:tcPr>
            <w:tcW w:w="562" w:type="dxa"/>
            <w:shd w:val="clear" w:color="auto" w:fill="auto"/>
          </w:tcPr>
          <w:p w14:paraId="4D3F52A3" w14:textId="4C9EE38D" w:rsidR="007639C3" w:rsidRPr="002D08E5" w:rsidRDefault="007639C3" w:rsidP="00505E47">
            <w:pPr>
              <w:spacing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14:paraId="1152243D" w14:textId="1A513B3E" w:rsidR="007639C3" w:rsidRPr="002D08E5" w:rsidRDefault="007639C3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Wsparcie pomostowe dla osób podejmujących samozatrudnienie</w:t>
            </w:r>
          </w:p>
        </w:tc>
        <w:tc>
          <w:tcPr>
            <w:tcW w:w="6662" w:type="dxa"/>
            <w:shd w:val="clear" w:color="auto" w:fill="auto"/>
          </w:tcPr>
          <w:p w14:paraId="1EEB48DA" w14:textId="604395A7" w:rsidR="007639C3" w:rsidRPr="002D08E5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W ramach kryterium weryfikowane jest, czy projekt zakłada udzielenie wsparcia pomostowego (dla osób podejmujących zatrudnienie w formie samozatrudnienia), które:</w:t>
            </w:r>
          </w:p>
          <w:p w14:paraId="54E9479A" w14:textId="77777777" w:rsidR="007639C3" w:rsidRPr="002D08E5" w:rsidRDefault="007639C3" w:rsidP="00505E47">
            <w:pPr>
              <w:pStyle w:val="pf0"/>
              <w:numPr>
                <w:ilvl w:val="0"/>
                <w:numId w:val="28"/>
              </w:numPr>
              <w:spacing w:before="0" w:beforeAutospacing="0" w:after="0" w:afterAutospacing="0"/>
              <w:ind w:left="316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nie przekracza miesięcznie minimalnego wynagrodzenia za pracę brutto; </w:t>
            </w:r>
          </w:p>
          <w:p w14:paraId="510C7B8C" w14:textId="2A8E4172" w:rsidR="007639C3" w:rsidRPr="002D08E5" w:rsidRDefault="007639C3" w:rsidP="00505E47">
            <w:pPr>
              <w:pStyle w:val="pf0"/>
              <w:numPr>
                <w:ilvl w:val="0"/>
                <w:numId w:val="28"/>
              </w:numPr>
              <w:spacing w:before="0" w:beforeAutospacing="0" w:after="0" w:afterAutospacing="0"/>
              <w:ind w:left="316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obejmuje pokrycie kosztów prowadzenia działalności gospodarczej przez okres maksymalnie 6 miesięcy;</w:t>
            </w:r>
          </w:p>
          <w:p w14:paraId="7795C3A3" w14:textId="0BD67900" w:rsidR="007639C3" w:rsidRPr="002D08E5" w:rsidRDefault="007639C3" w:rsidP="00505E47">
            <w:pPr>
              <w:pStyle w:val="pf0"/>
              <w:numPr>
                <w:ilvl w:val="0"/>
                <w:numId w:val="28"/>
              </w:numPr>
              <w:spacing w:before="0" w:beforeAutospacing="0" w:after="0" w:afterAutospacing="0"/>
              <w:ind w:left="316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dotyczy tylko tych uczestniczek, które nie skorzystały z możliwości uzyskania tożsamego wsparcia z innego źródła.</w:t>
            </w:r>
          </w:p>
          <w:p w14:paraId="02A0B84D" w14:textId="77777777" w:rsidR="00AB1741" w:rsidRDefault="00AB1741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791F9F6E" w14:textId="39C2D636" w:rsidR="007639C3" w:rsidRPr="002D08E5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Wsparcie pomostowe może być przekazane uczestniczkom projektu wyłącznie w formie środków finansowych.</w:t>
            </w:r>
          </w:p>
          <w:p w14:paraId="207FD45D" w14:textId="77777777" w:rsidR="007639C3" w:rsidRPr="002D08E5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1744F6A7" w14:textId="7F11D9C1" w:rsidR="007639C3" w:rsidRPr="00BA049E" w:rsidRDefault="007639C3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b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6FE95FBA" w14:textId="77777777" w:rsidR="007639C3" w:rsidRPr="002D08E5" w:rsidRDefault="007639C3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Fonts w:cs="Arial"/>
              </w:rPr>
              <w:lastRenderedPageBreak/>
              <w:t>0/1/U/nie dotyczy;</w:t>
            </w: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0A56B5" w14:textId="77777777" w:rsidR="007639C3" w:rsidRPr="002D08E5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>Możliwe warianty oceny:</w:t>
            </w:r>
          </w:p>
          <w:p w14:paraId="12AD4C93" w14:textId="03791A7C" w:rsidR="007639C3" w:rsidRPr="002D08E5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>„0 - nie spełnia” lub „1 - spełnia” lub „U - do uzupełnienia</w:t>
            </w:r>
            <w:r w:rsidR="00791330">
              <w:rPr>
                <w:rFonts w:cs="Arial"/>
              </w:rPr>
              <w:t xml:space="preserve"> na etapie negocjacji</w:t>
            </w:r>
            <w:r w:rsidRPr="002D08E5">
              <w:rPr>
                <w:rFonts w:cs="Arial"/>
              </w:rPr>
              <w:t xml:space="preserve">” lub „nie dotyczy”. </w:t>
            </w:r>
          </w:p>
          <w:p w14:paraId="1D5F6FAF" w14:textId="24DA1F2E" w:rsidR="007639C3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lastRenderedPageBreak/>
              <w:t xml:space="preserve">Spełnienie kryterium (uzyskanie oceny „1 - spełnia”) lub jeśli „nie dotyczy” jest warunkiem koniecznym do otrzymania dofinansowania. </w:t>
            </w:r>
          </w:p>
          <w:p w14:paraId="5EEAF87B" w14:textId="77777777" w:rsidR="00791330" w:rsidRPr="002D08E5" w:rsidRDefault="00791330" w:rsidP="00505E47">
            <w:pPr>
              <w:spacing w:before="0" w:after="0" w:line="240" w:lineRule="auto"/>
              <w:rPr>
                <w:rFonts w:cs="Arial"/>
              </w:rPr>
            </w:pPr>
          </w:p>
          <w:p w14:paraId="714C3C9A" w14:textId="774B7F8A" w:rsidR="007639C3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2D08E5">
              <w:rPr>
                <w:rFonts w:cs="Arial"/>
              </w:rPr>
              <w:t>Uzyskanie oceny „0 – nie spełnia” skutkuje odrzuceniem wniosku.</w:t>
            </w:r>
          </w:p>
          <w:p w14:paraId="2668D0D0" w14:textId="77777777" w:rsidR="00791330" w:rsidRPr="002D08E5" w:rsidRDefault="00791330" w:rsidP="00505E47">
            <w:pPr>
              <w:spacing w:before="0" w:after="0" w:line="240" w:lineRule="auto"/>
              <w:rPr>
                <w:rFonts w:cs="Arial"/>
              </w:rPr>
            </w:pPr>
          </w:p>
          <w:p w14:paraId="3A794E70" w14:textId="77777777" w:rsidR="00791330" w:rsidRPr="00791330" w:rsidRDefault="007639C3" w:rsidP="0079133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D08E5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</w:t>
            </w:r>
            <w:r w:rsidR="00791330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791330" w:rsidRPr="00791330">
              <w:rPr>
                <w:rStyle w:val="cf01"/>
                <w:rFonts w:ascii="Arial" w:hAnsi="Arial" w:cs="Arial"/>
                <w:sz w:val="20"/>
                <w:szCs w:val="20"/>
              </w:rPr>
              <w:t>oraz wniosek</w:t>
            </w:r>
          </w:p>
          <w:p w14:paraId="5AC2FDEC" w14:textId="77777777" w:rsidR="00791330" w:rsidRPr="00791330" w:rsidRDefault="00791330" w:rsidP="0079133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91330">
              <w:rPr>
                <w:rStyle w:val="cf01"/>
                <w:rFonts w:ascii="Arial" w:hAnsi="Arial" w:cs="Arial"/>
                <w:sz w:val="20"/>
                <w:szCs w:val="20"/>
              </w:rPr>
              <w:t>w wyniku oceny uzyskał co najmniej 60</w:t>
            </w:r>
          </w:p>
          <w:p w14:paraId="05941B68" w14:textId="77777777" w:rsidR="00791330" w:rsidRPr="00791330" w:rsidRDefault="00791330" w:rsidP="0079133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91330">
              <w:rPr>
                <w:rStyle w:val="cf01"/>
                <w:rFonts w:ascii="Arial" w:hAnsi="Arial" w:cs="Arial"/>
                <w:sz w:val="20"/>
                <w:szCs w:val="20"/>
              </w:rPr>
              <w:t>punktów ogółem oraz 60% punktów w</w:t>
            </w:r>
          </w:p>
          <w:p w14:paraId="1DEC2200" w14:textId="77777777" w:rsidR="00791330" w:rsidRPr="00791330" w:rsidRDefault="00791330" w:rsidP="0079133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91330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</w:t>
            </w:r>
          </w:p>
          <w:p w14:paraId="24ADC190" w14:textId="77777777" w:rsidR="00791330" w:rsidRDefault="00791330" w:rsidP="00791330">
            <w:pPr>
              <w:spacing w:before="0" w:after="0" w:line="240" w:lineRule="auto"/>
            </w:pPr>
            <w:r w:rsidRPr="00791330">
              <w:rPr>
                <w:rStyle w:val="cf01"/>
                <w:rFonts w:ascii="Arial" w:hAnsi="Arial" w:cs="Arial"/>
                <w:sz w:val="20"/>
                <w:szCs w:val="20"/>
              </w:rPr>
              <w:t>każdego z oceniających</w:t>
            </w:r>
            <w:r w:rsidR="007639C3" w:rsidRPr="002D08E5">
              <w:rPr>
                <w:rStyle w:val="cf01"/>
                <w:rFonts w:ascii="Arial" w:hAnsi="Arial" w:cs="Arial"/>
                <w:sz w:val="20"/>
                <w:szCs w:val="20"/>
              </w:rPr>
              <w:t>).</w:t>
            </w:r>
          </w:p>
          <w:p w14:paraId="4BB72AE0" w14:textId="290E4D07" w:rsidR="00E741E5" w:rsidRPr="002D08E5" w:rsidRDefault="00E741E5" w:rsidP="00791330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7639C3" w:rsidRPr="00F80B69" w14:paraId="6A2A3880" w14:textId="77777777" w:rsidTr="00184B33">
        <w:tc>
          <w:tcPr>
            <w:tcW w:w="562" w:type="dxa"/>
            <w:shd w:val="clear" w:color="auto" w:fill="auto"/>
          </w:tcPr>
          <w:p w14:paraId="1503020C" w14:textId="13DE00B5" w:rsidR="007639C3" w:rsidRPr="004A6EAC" w:rsidRDefault="007639C3" w:rsidP="00505E47">
            <w:pPr>
              <w:spacing w:line="240" w:lineRule="auto"/>
              <w:rPr>
                <w:rFonts w:cs="Arial"/>
              </w:rPr>
            </w:pPr>
            <w:r w:rsidRPr="004A6EAC">
              <w:rPr>
                <w:rFonts w:cs="Arial"/>
              </w:rPr>
              <w:lastRenderedPageBreak/>
              <w:t>11.</w:t>
            </w:r>
          </w:p>
        </w:tc>
        <w:tc>
          <w:tcPr>
            <w:tcW w:w="2977" w:type="dxa"/>
            <w:shd w:val="clear" w:color="auto" w:fill="auto"/>
          </w:tcPr>
          <w:p w14:paraId="2F723258" w14:textId="395A74B8" w:rsidR="007639C3" w:rsidRPr="004A6EAC" w:rsidRDefault="000A28DD" w:rsidP="00505E47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hAnsi="Arial" w:cs="Arial"/>
                <w:sz w:val="20"/>
                <w:szCs w:val="20"/>
              </w:rPr>
              <w:t>Refundacja kosztów</w:t>
            </w:r>
            <w:r w:rsidR="007639C3" w:rsidRPr="004A6EAC">
              <w:rPr>
                <w:rStyle w:val="cf01"/>
                <w:rFonts w:ascii="Arial" w:hAnsi="Arial" w:cs="Arial"/>
                <w:sz w:val="20"/>
                <w:szCs w:val="20"/>
              </w:rPr>
              <w:t xml:space="preserve"> opieki nad </w:t>
            </w:r>
            <w:r w:rsidR="007639C3" w:rsidRPr="004A6EAC">
              <w:t xml:space="preserve"> </w:t>
            </w:r>
            <w:r w:rsidR="007639C3" w:rsidRPr="004A6EAC">
              <w:rPr>
                <w:rStyle w:val="cf01"/>
                <w:rFonts w:ascii="Arial" w:hAnsi="Arial" w:cs="Arial"/>
                <w:sz w:val="20"/>
                <w:szCs w:val="20"/>
              </w:rPr>
              <w:t>dzieckiem lub inną osobą potrzebującą wsparcia w codziennym funkcjonowaniu</w:t>
            </w:r>
          </w:p>
        </w:tc>
        <w:tc>
          <w:tcPr>
            <w:tcW w:w="6662" w:type="dxa"/>
            <w:shd w:val="clear" w:color="auto" w:fill="auto"/>
          </w:tcPr>
          <w:p w14:paraId="3AB0BDEE" w14:textId="64E8AE84" w:rsidR="000A28DD" w:rsidRDefault="00744C39" w:rsidP="00505E47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hAnsi="Arial" w:cs="Arial"/>
                <w:sz w:val="20"/>
                <w:szCs w:val="20"/>
              </w:rPr>
              <w:t>W ramach kryterium weryfikowane jest, czy</w:t>
            </w:r>
            <w:r w:rsidR="000A28DD" w:rsidRPr="004A6EAC">
              <w:rPr>
                <w:rStyle w:val="cf01"/>
                <w:rFonts w:ascii="Arial" w:hAnsi="Arial" w:cs="Arial"/>
                <w:sz w:val="20"/>
                <w:szCs w:val="20"/>
              </w:rPr>
              <w:t xml:space="preserve"> projekt zakłada refundację kosztów opieki nad dzieckiem </w:t>
            </w:r>
            <w:r w:rsidR="000E0C18" w:rsidRPr="004A6EAC">
              <w:rPr>
                <w:rStyle w:val="cf01"/>
                <w:rFonts w:ascii="Arial" w:hAnsi="Arial" w:cs="Arial"/>
                <w:sz w:val="20"/>
                <w:szCs w:val="20"/>
              </w:rPr>
              <w:t>(</w:t>
            </w:r>
            <w:r w:rsidR="000A28DD" w:rsidRPr="004A6EAC">
              <w:rPr>
                <w:rFonts w:ascii="Arial" w:hAnsi="Arial" w:cs="Arial"/>
                <w:sz w:val="20"/>
                <w:szCs w:val="20"/>
              </w:rPr>
              <w:t>w wieku żłobkowym lub przedszkolnym</w:t>
            </w:r>
            <w:r w:rsidR="000E0C18" w:rsidRPr="004A6EAC">
              <w:rPr>
                <w:rFonts w:ascii="Arial" w:hAnsi="Arial" w:cs="Arial"/>
                <w:sz w:val="20"/>
                <w:szCs w:val="20"/>
              </w:rPr>
              <w:t>)</w:t>
            </w:r>
            <w:r w:rsidR="000A28DD" w:rsidRPr="004A6EAC">
              <w:rPr>
                <w:rStyle w:val="cf01"/>
                <w:rFonts w:ascii="Arial" w:hAnsi="Arial" w:cs="Arial"/>
                <w:sz w:val="20"/>
                <w:szCs w:val="20"/>
              </w:rPr>
              <w:t xml:space="preserve"> lub inną osobą potrzebującą wsparcia w codziennym funkcjonowaniu,</w:t>
            </w:r>
            <w:r w:rsidR="00AF3F1D" w:rsidRPr="004A6EAC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AF3F1D" w:rsidRPr="004A6EAC">
              <w:rPr>
                <w:rFonts w:ascii="Arial" w:hAnsi="Arial" w:cs="Arial"/>
                <w:sz w:val="20"/>
                <w:szCs w:val="20"/>
              </w:rPr>
              <w:t>przez okres trwania szkolenia</w:t>
            </w:r>
            <w:r w:rsidR="00F3158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31584" w:rsidRPr="00F31584">
              <w:rPr>
                <w:rFonts w:ascii="Arial" w:hAnsi="Arial" w:cs="Arial"/>
                <w:sz w:val="20"/>
                <w:szCs w:val="20"/>
              </w:rPr>
              <w:t>okres poszukiwania zatrudnienia i zatrudnienia</w:t>
            </w:r>
            <w:r w:rsidR="00AF3F1D" w:rsidRPr="004A6EAC">
              <w:rPr>
                <w:rFonts w:ascii="Arial" w:hAnsi="Arial" w:cs="Arial"/>
                <w:sz w:val="20"/>
                <w:szCs w:val="20"/>
              </w:rPr>
              <w:t xml:space="preserve"> uczestniczki projektu, nie dłużej jednak niż przez 12 miesięcy od rozpoczęcia udziału w projekcie.</w:t>
            </w:r>
          </w:p>
          <w:p w14:paraId="0D477FD7" w14:textId="77777777" w:rsidR="00AB1741" w:rsidRPr="004A6EAC" w:rsidRDefault="00AB1741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3CBCB043" w14:textId="12BFD2B6" w:rsidR="000A28DD" w:rsidRDefault="00144FD7" w:rsidP="00505E47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hAnsi="Arial" w:cs="Arial"/>
                <w:sz w:val="20"/>
                <w:szCs w:val="20"/>
              </w:rPr>
              <w:t xml:space="preserve">Wysokość refundacji nie może przekroczyć </w:t>
            </w:r>
            <w:r w:rsidRPr="004A6EAC">
              <w:rPr>
                <w:rFonts w:ascii="Arial" w:hAnsi="Arial" w:cs="Arial"/>
                <w:sz w:val="20"/>
                <w:szCs w:val="20"/>
              </w:rPr>
              <w:t xml:space="preserve">miesięcznie połowy minimalnego wynagrodzenia za pracę na każde dziecko lub inną osobę potrzebującą wsparcia w codziennym funkcjonowaniu, </w:t>
            </w:r>
            <w:r w:rsidR="00CE0CA3" w:rsidRPr="004A6EAC">
              <w:rPr>
                <w:rFonts w:ascii="Arial" w:hAnsi="Arial" w:cs="Arial"/>
                <w:sz w:val="20"/>
                <w:szCs w:val="20"/>
              </w:rPr>
              <w:t>oraz</w:t>
            </w:r>
            <w:r w:rsidR="00CE0CA3" w:rsidRPr="004A6EAC">
              <w:rPr>
                <w:rStyle w:val="cf01"/>
                <w:rFonts w:ascii="Arial" w:hAnsi="Arial" w:cs="Arial"/>
                <w:sz w:val="20"/>
                <w:szCs w:val="20"/>
              </w:rPr>
              <w:t xml:space="preserve"> dotyczy nie więcej niż 2 dzieci/osób potrzebujących wsparcia w codziennym funkcjonowaniu.</w:t>
            </w:r>
            <w:r w:rsidR="00F31584">
              <w:rPr>
                <w:rStyle w:val="cf01"/>
                <w:rFonts w:ascii="Arial" w:hAnsi="Arial" w:cs="Arial"/>
                <w:sz w:val="20"/>
                <w:szCs w:val="20"/>
              </w:rPr>
              <w:t xml:space="preserve"> Za okres poszukiwania zatrudnienia przyjmuje się okres od momentu rejestracji uczestniczki w urzędzie pracy jako osoba bezrobotna lub poszukująca pracy, do momentu podjęcia pracy lub utraty statusu osoby bezrobotnej lub poszukującej pracy.</w:t>
            </w:r>
            <w:r w:rsidR="00CE0CA3" w:rsidRPr="004A6EAC">
              <w:rPr>
                <w:rStyle w:val="cf01"/>
                <w:rFonts w:ascii="Arial" w:hAnsi="Arial" w:cs="Arial"/>
                <w:sz w:val="20"/>
                <w:szCs w:val="20"/>
              </w:rPr>
              <w:t xml:space="preserve"> W</w:t>
            </w:r>
            <w:r w:rsidRPr="004A6EAC">
              <w:rPr>
                <w:rFonts w:ascii="Arial" w:hAnsi="Arial" w:cs="Arial"/>
                <w:sz w:val="20"/>
                <w:szCs w:val="20"/>
              </w:rPr>
              <w:t xml:space="preserve">ysokość </w:t>
            </w:r>
            <w:r w:rsidRPr="004A6EAC">
              <w:rPr>
                <w:rFonts w:ascii="Arial" w:hAnsi="Arial" w:cs="Arial"/>
                <w:sz w:val="20"/>
                <w:szCs w:val="20"/>
              </w:rPr>
              <w:lastRenderedPageBreak/>
              <w:t>refundacji</w:t>
            </w:r>
            <w:r w:rsidR="00F31584">
              <w:rPr>
                <w:rFonts w:ascii="Arial" w:hAnsi="Arial" w:cs="Arial"/>
                <w:sz w:val="20"/>
                <w:szCs w:val="20"/>
              </w:rPr>
              <w:t xml:space="preserve"> w okresie zatrudnienia</w:t>
            </w:r>
            <w:r w:rsidRPr="004A6E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CA3" w:rsidRPr="004A6EAC">
              <w:rPr>
                <w:rFonts w:ascii="Arial" w:hAnsi="Arial" w:cs="Arial"/>
                <w:sz w:val="20"/>
                <w:szCs w:val="20"/>
              </w:rPr>
              <w:t xml:space="preserve">musi być </w:t>
            </w:r>
            <w:r w:rsidRPr="004A6EAC">
              <w:rPr>
                <w:rFonts w:ascii="Arial" w:hAnsi="Arial" w:cs="Arial"/>
                <w:sz w:val="20"/>
                <w:szCs w:val="20"/>
              </w:rPr>
              <w:t>proporcjonalna do wymiaru czasu pracy podjętej dzięki uczestnictwu w projekcie</w:t>
            </w:r>
            <w:r w:rsidR="00CE0CA3" w:rsidRPr="004A6E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D15E0F" w14:textId="77777777" w:rsidR="00AB1741" w:rsidRPr="004A6EAC" w:rsidRDefault="00AB1741" w:rsidP="00505E47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9E16EEA" w14:textId="3530BE91" w:rsidR="00FF68C7" w:rsidRPr="004A6EAC" w:rsidRDefault="00FF68C7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hAnsi="Arial" w:cs="Arial"/>
                <w:sz w:val="20"/>
                <w:szCs w:val="20"/>
              </w:rPr>
              <w:t>W przypadku wsparcia w zakresie opieki nad dziećmi do lat 3, refundacja kosztów nie obejmuje</w:t>
            </w:r>
            <w:r w:rsidR="00AE7D84" w:rsidRPr="004A6EAC">
              <w:rPr>
                <w:rStyle w:val="cf01"/>
                <w:rFonts w:ascii="Arial" w:hAnsi="Arial" w:cs="Arial"/>
                <w:sz w:val="20"/>
                <w:szCs w:val="20"/>
              </w:rPr>
              <w:t xml:space="preserve"> miejsc opieki dofinansowywanych ze środków FERS, KPO lub z innych środków publicznych oraz nie obejmuje nieinstytucjonalnych form opieki (niania).</w:t>
            </w:r>
          </w:p>
          <w:p w14:paraId="1AC892B0" w14:textId="77777777" w:rsidR="00F442B8" w:rsidRPr="004A6EAC" w:rsidRDefault="00F442B8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4B022559" w14:textId="6ADBD013" w:rsidR="007639C3" w:rsidRPr="00BA049E" w:rsidRDefault="00744C39" w:rsidP="00505E47">
            <w:pPr>
              <w:pStyle w:val="pf0"/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4"/>
                <w:szCs w:val="14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</w:t>
            </w:r>
            <w:r w:rsidR="007639C3"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B5ABE2C" w14:textId="77777777" w:rsidR="007639C3" w:rsidRPr="004A6EAC" w:rsidRDefault="007639C3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A6EAC">
              <w:rPr>
                <w:rFonts w:cs="Arial"/>
              </w:rPr>
              <w:lastRenderedPageBreak/>
              <w:t>0/1/U/nie dotyczy;</w:t>
            </w:r>
            <w:r w:rsidRPr="004A6EAC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3E4C24" w14:textId="77777777" w:rsidR="007639C3" w:rsidRPr="004A6EAC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4A6EAC">
              <w:rPr>
                <w:rFonts w:cs="Arial"/>
              </w:rPr>
              <w:t>Możliwe warianty oceny:</w:t>
            </w:r>
          </w:p>
          <w:p w14:paraId="77FBD6B8" w14:textId="1E1F82D2" w:rsidR="007639C3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4A6EAC">
              <w:rPr>
                <w:rFonts w:cs="Arial"/>
              </w:rPr>
              <w:t>„0 - nie spełnia” lub „1 - spełnia” lub „U - do uzupełnienia</w:t>
            </w:r>
            <w:r w:rsidR="00791330">
              <w:rPr>
                <w:rFonts w:cs="Arial"/>
              </w:rPr>
              <w:t xml:space="preserve"> na etapie negocjacji</w:t>
            </w:r>
            <w:r w:rsidRPr="004A6EAC">
              <w:rPr>
                <w:rFonts w:cs="Arial"/>
              </w:rPr>
              <w:t xml:space="preserve">” lub „nie dotyczy”. </w:t>
            </w:r>
          </w:p>
          <w:p w14:paraId="39EA822A" w14:textId="77777777" w:rsidR="00791330" w:rsidRPr="004A6EAC" w:rsidRDefault="00791330" w:rsidP="00505E47">
            <w:pPr>
              <w:spacing w:before="0" w:after="0" w:line="240" w:lineRule="auto"/>
              <w:rPr>
                <w:rFonts w:cs="Arial"/>
              </w:rPr>
            </w:pPr>
          </w:p>
          <w:p w14:paraId="1369424A" w14:textId="749050DC" w:rsidR="007639C3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4A6EAC">
              <w:rPr>
                <w:rFonts w:cs="Arial"/>
              </w:rPr>
              <w:t xml:space="preserve">Spełnienie kryterium (uzyskanie oceny „1 - spełnia”) lub jeśli „nie dotyczy” jest warunkiem koniecznym do otrzymania dofinansowania. </w:t>
            </w:r>
          </w:p>
          <w:p w14:paraId="5F7AEC53" w14:textId="77777777" w:rsidR="00791330" w:rsidRPr="004A6EAC" w:rsidRDefault="00791330" w:rsidP="00505E47">
            <w:pPr>
              <w:spacing w:before="0" w:after="0" w:line="240" w:lineRule="auto"/>
              <w:rPr>
                <w:rFonts w:cs="Arial"/>
              </w:rPr>
            </w:pPr>
          </w:p>
          <w:p w14:paraId="4820C4A8" w14:textId="09C91548" w:rsidR="007639C3" w:rsidRDefault="007639C3" w:rsidP="00505E47">
            <w:pPr>
              <w:spacing w:before="0" w:after="0" w:line="240" w:lineRule="auto"/>
              <w:rPr>
                <w:rFonts w:cs="Arial"/>
              </w:rPr>
            </w:pPr>
            <w:r w:rsidRPr="004A6EAC">
              <w:rPr>
                <w:rFonts w:cs="Arial"/>
              </w:rPr>
              <w:t>Uzyskanie oceny „0 – nie spełnia” skutkuje odrzuceniem wniosku.</w:t>
            </w:r>
          </w:p>
          <w:p w14:paraId="02421891" w14:textId="77777777" w:rsidR="00791330" w:rsidRPr="004A6EAC" w:rsidRDefault="00791330" w:rsidP="00505E47">
            <w:pPr>
              <w:spacing w:before="0" w:after="0" w:line="240" w:lineRule="auto"/>
              <w:rPr>
                <w:rFonts w:cs="Arial"/>
              </w:rPr>
            </w:pPr>
          </w:p>
          <w:p w14:paraId="40A05398" w14:textId="77777777" w:rsidR="00791330" w:rsidRPr="00791330" w:rsidRDefault="007639C3" w:rsidP="0079133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</w:t>
            </w:r>
            <w:r w:rsidR="00791330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791330" w:rsidRPr="00791330">
              <w:rPr>
                <w:rStyle w:val="cf01"/>
                <w:rFonts w:ascii="Arial" w:hAnsi="Arial" w:cs="Arial"/>
                <w:sz w:val="20"/>
                <w:szCs w:val="20"/>
              </w:rPr>
              <w:t>oraz wniosek</w:t>
            </w:r>
          </w:p>
          <w:p w14:paraId="61B3CD73" w14:textId="77777777" w:rsidR="00791330" w:rsidRPr="00791330" w:rsidRDefault="00791330" w:rsidP="0079133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91330">
              <w:rPr>
                <w:rStyle w:val="cf01"/>
                <w:rFonts w:ascii="Arial" w:hAnsi="Arial" w:cs="Arial"/>
                <w:sz w:val="20"/>
                <w:szCs w:val="20"/>
              </w:rPr>
              <w:t>w wyniku oceny uzyskał co najmniej 60</w:t>
            </w:r>
          </w:p>
          <w:p w14:paraId="49DDAFCF" w14:textId="77777777" w:rsidR="00791330" w:rsidRPr="00791330" w:rsidRDefault="00791330" w:rsidP="0079133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91330">
              <w:rPr>
                <w:rStyle w:val="cf01"/>
                <w:rFonts w:ascii="Arial" w:hAnsi="Arial" w:cs="Arial"/>
                <w:sz w:val="20"/>
                <w:szCs w:val="20"/>
              </w:rPr>
              <w:t>punktów ogółem oraz 60% punktów w</w:t>
            </w:r>
          </w:p>
          <w:p w14:paraId="58AE7BC7" w14:textId="77777777" w:rsidR="00791330" w:rsidRPr="00791330" w:rsidRDefault="00791330" w:rsidP="0079133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91330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</w:t>
            </w:r>
          </w:p>
          <w:p w14:paraId="22E9AA56" w14:textId="77777777" w:rsidR="007639C3" w:rsidRDefault="00791330" w:rsidP="0079133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91330">
              <w:rPr>
                <w:rStyle w:val="cf01"/>
                <w:rFonts w:ascii="Arial" w:hAnsi="Arial" w:cs="Arial"/>
                <w:sz w:val="20"/>
                <w:szCs w:val="20"/>
              </w:rPr>
              <w:t>każdego z oceniających</w:t>
            </w:r>
            <w:r w:rsidR="007639C3" w:rsidRPr="004A6EAC">
              <w:rPr>
                <w:rStyle w:val="cf01"/>
                <w:rFonts w:ascii="Arial" w:hAnsi="Arial" w:cs="Arial"/>
                <w:sz w:val="20"/>
                <w:szCs w:val="20"/>
              </w:rPr>
              <w:t>).</w:t>
            </w:r>
          </w:p>
          <w:p w14:paraId="2C5F96D5" w14:textId="38E777BF" w:rsidR="00E741E5" w:rsidRPr="004A6EAC" w:rsidRDefault="00E741E5" w:rsidP="00791330">
            <w:pPr>
              <w:spacing w:before="0" w:after="0" w:line="240" w:lineRule="auto"/>
              <w:rPr>
                <w:rFonts w:cs="Arial"/>
              </w:rPr>
            </w:pPr>
          </w:p>
        </w:tc>
      </w:tr>
    </w:tbl>
    <w:p w14:paraId="4FABAAB2" w14:textId="6D6F7CDB" w:rsidR="0066328B" w:rsidRPr="00F80B69" w:rsidRDefault="0066328B" w:rsidP="00505E47">
      <w:pPr>
        <w:spacing w:line="240" w:lineRule="auto"/>
        <w:rPr>
          <w:rFonts w:cs="Arial"/>
        </w:rPr>
      </w:pPr>
    </w:p>
    <w:p w14:paraId="2E113670" w14:textId="48BAC0C8" w:rsidR="001E71DB" w:rsidRPr="00F80B69" w:rsidRDefault="001E71DB" w:rsidP="00505E47">
      <w:pPr>
        <w:spacing w:line="240" w:lineRule="auto"/>
        <w:rPr>
          <w:rFonts w:cs="Arial"/>
        </w:rPr>
      </w:pPr>
    </w:p>
    <w:tbl>
      <w:tblPr>
        <w:tblW w:w="14170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6662"/>
        <w:gridCol w:w="3969"/>
      </w:tblGrid>
      <w:tr w:rsidR="00F84D31" w:rsidRPr="00F80B69" w14:paraId="587E0982" w14:textId="77777777" w:rsidTr="00B866AE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62C2132B" w14:textId="77777777" w:rsidR="00F84D31" w:rsidRPr="00F80B69" w:rsidRDefault="00F84D31" w:rsidP="00505E47">
            <w:pPr>
              <w:spacing w:before="0" w:after="0" w:line="240" w:lineRule="auto"/>
              <w:rPr>
                <w:rFonts w:cs="Arial"/>
                <w:b/>
              </w:rPr>
            </w:pPr>
            <w:r w:rsidRPr="00F80B69">
              <w:rPr>
                <w:rFonts w:cs="Arial"/>
                <w:b/>
              </w:rPr>
              <w:t>Kryterium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4A663695" w14:textId="77777777" w:rsidR="00F84D31" w:rsidRPr="00F80B69" w:rsidRDefault="00F84D31" w:rsidP="00505E47">
            <w:pPr>
              <w:spacing w:before="0" w:after="0" w:line="240" w:lineRule="auto"/>
              <w:rPr>
                <w:rFonts w:cs="Arial"/>
                <w:b/>
              </w:rPr>
            </w:pPr>
            <w:r w:rsidRPr="00F80B69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E48C36D" w14:textId="0E2854CA" w:rsidR="00F84D31" w:rsidRPr="00F80B69" w:rsidRDefault="00F84D31" w:rsidP="00505E47">
            <w:pPr>
              <w:spacing w:before="0" w:after="0" w:line="240" w:lineRule="auto"/>
              <w:rPr>
                <w:rFonts w:cs="Arial"/>
                <w:b/>
              </w:rPr>
            </w:pPr>
            <w:r w:rsidRPr="00F80B69">
              <w:rPr>
                <w:rFonts w:cs="Arial"/>
                <w:b/>
              </w:rPr>
              <w:t>Punktacja</w:t>
            </w:r>
          </w:p>
        </w:tc>
      </w:tr>
      <w:tr w:rsidR="00F84D31" w:rsidRPr="00F80B69" w14:paraId="025F4055" w14:textId="77777777" w:rsidTr="00C55B6D">
        <w:trPr>
          <w:trHeight w:val="554"/>
        </w:trPr>
        <w:tc>
          <w:tcPr>
            <w:tcW w:w="14170" w:type="dxa"/>
            <w:gridSpan w:val="4"/>
            <w:shd w:val="clear" w:color="auto" w:fill="E7E6E6" w:themeFill="background2"/>
            <w:vAlign w:val="center"/>
          </w:tcPr>
          <w:p w14:paraId="763FA30E" w14:textId="26EE8526" w:rsidR="00F84D31" w:rsidRPr="00F80B69" w:rsidRDefault="00F84D31" w:rsidP="00505E47">
            <w:pPr>
              <w:spacing w:before="0" w:after="0" w:line="240" w:lineRule="auto"/>
              <w:rPr>
                <w:rFonts w:cs="Arial"/>
                <w:b/>
              </w:rPr>
            </w:pPr>
            <w:r w:rsidRPr="00F80B69">
              <w:rPr>
                <w:rFonts w:cs="Arial"/>
                <w:b/>
              </w:rPr>
              <w:t xml:space="preserve">Kryteria </w:t>
            </w:r>
            <w:r w:rsidR="00757B75" w:rsidRPr="00F80B69">
              <w:rPr>
                <w:rFonts w:cs="Arial"/>
                <w:b/>
              </w:rPr>
              <w:t>premiujące</w:t>
            </w:r>
          </w:p>
        </w:tc>
      </w:tr>
      <w:tr w:rsidR="00B866AE" w:rsidRPr="00F80B69" w14:paraId="0BFB7D6F" w14:textId="77777777" w:rsidTr="00B866AE">
        <w:trPr>
          <w:trHeight w:val="280"/>
        </w:trPr>
        <w:tc>
          <w:tcPr>
            <w:tcW w:w="562" w:type="dxa"/>
            <w:shd w:val="clear" w:color="auto" w:fill="auto"/>
          </w:tcPr>
          <w:p w14:paraId="70D66E25" w14:textId="248BE307" w:rsidR="00B866AE" w:rsidRPr="004A6EAC" w:rsidRDefault="00B866AE" w:rsidP="00505E47">
            <w:pPr>
              <w:spacing w:before="0" w:after="0" w:line="240" w:lineRule="auto"/>
              <w:rPr>
                <w:rFonts w:cs="Arial"/>
              </w:rPr>
            </w:pPr>
            <w:r w:rsidRPr="004A6EAC">
              <w:rPr>
                <w:rFonts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6D4C7AF9" w14:textId="5E3C7D5A" w:rsidR="00B866AE" w:rsidRPr="004A6EAC" w:rsidRDefault="00B866AE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hAnsi="Arial" w:cs="Arial"/>
                <w:sz w:val="20"/>
                <w:szCs w:val="20"/>
              </w:rPr>
              <w:t>Wsparcie kobiet w wieku 18-29 lat, z wykształceniem na poziomie ISCED 3 i niższym</w:t>
            </w:r>
          </w:p>
        </w:tc>
        <w:tc>
          <w:tcPr>
            <w:tcW w:w="6662" w:type="dxa"/>
            <w:shd w:val="clear" w:color="auto" w:fill="auto"/>
          </w:tcPr>
          <w:p w14:paraId="5BA7ECCC" w14:textId="77777777" w:rsidR="00B866AE" w:rsidRPr="004A6EAC" w:rsidRDefault="00B866AE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4A6EAC">
              <w:rPr>
                <w:rStyle w:val="cf01"/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Wnioskodawca oświadcza, że projekt obejmie wsparciem </w:t>
            </w:r>
            <w:r w:rsidRPr="004A6EAC">
              <w:rPr>
                <w:rStyle w:val="cf01"/>
                <w:rFonts w:ascii="Arial" w:hAnsi="Arial" w:cs="Arial"/>
                <w:sz w:val="20"/>
                <w:szCs w:val="20"/>
              </w:rPr>
              <w:t xml:space="preserve">bierne zawodowo kobiety </w:t>
            </w:r>
            <w:r w:rsidRPr="004A6EAC">
              <w:rPr>
                <w:rStyle w:val="cf01"/>
                <w:rFonts w:ascii="Arial" w:eastAsiaTheme="minorEastAsia" w:hAnsi="Arial" w:cs="Arial"/>
                <w:sz w:val="20"/>
                <w:szCs w:val="20"/>
                <w:lang w:eastAsia="en-US"/>
              </w:rPr>
              <w:t>w wieku 18-29 lat, które posiadają wykształcenie na poziomie ISCED 3 i niższe, a jednocześnie ich udział w projekcie będzie stanowił co najmniej 50% osób objętych wsparciem.</w:t>
            </w:r>
          </w:p>
          <w:p w14:paraId="5434355C" w14:textId="77777777" w:rsidR="00B866AE" w:rsidRPr="004A6EAC" w:rsidRDefault="00B866AE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  <w:p w14:paraId="2A169446" w14:textId="71EFEFCC" w:rsidR="00B866AE" w:rsidRPr="00BA049E" w:rsidRDefault="00B866AE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b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1CCF5C19" w14:textId="77777777" w:rsidR="00B866AE" w:rsidRPr="004A6EAC" w:rsidRDefault="00B866AE" w:rsidP="00505E47">
            <w:pPr>
              <w:numPr>
                <w:ilvl w:val="0"/>
                <w:numId w:val="15"/>
              </w:numPr>
              <w:spacing w:before="0" w:after="0" w:line="240" w:lineRule="auto"/>
              <w:ind w:left="256" w:hanging="256"/>
            </w:pPr>
            <w:r w:rsidRPr="004A6EAC">
              <w:t>Projekt obejmuje swym zasięgiem wsparcie biernych zawodowo kobiet w wieku 18-29 lat, z wykształceniem ISCED 3 i niższym, a ich udział w projekcie będzie stanowił co najmniej 50% osób objętych wsparciem - 4 pkt;</w:t>
            </w:r>
          </w:p>
          <w:p w14:paraId="5A0CEFA4" w14:textId="77777777" w:rsidR="00B866AE" w:rsidRPr="004A6EAC" w:rsidRDefault="00B866AE" w:rsidP="00505E47">
            <w:pPr>
              <w:numPr>
                <w:ilvl w:val="0"/>
                <w:numId w:val="15"/>
              </w:numPr>
              <w:spacing w:before="0" w:after="0" w:line="240" w:lineRule="auto"/>
              <w:ind w:left="256" w:hanging="256"/>
              <w:rPr>
                <w:rFonts w:cs="Arial"/>
              </w:rPr>
            </w:pPr>
            <w:r w:rsidRPr="004A6EAC">
              <w:t>Brak spełnienia ww. warunków lub brak informacji w tym zakresie - 0 pkt.</w:t>
            </w:r>
          </w:p>
          <w:p w14:paraId="3D524823" w14:textId="77777777" w:rsidR="00B866AE" w:rsidRPr="004A6EAC" w:rsidRDefault="00B866AE" w:rsidP="00505E47">
            <w:pPr>
              <w:spacing w:before="0" w:after="0" w:line="240" w:lineRule="auto"/>
            </w:pPr>
          </w:p>
          <w:p w14:paraId="18A62D3A" w14:textId="77777777" w:rsidR="00B866AE" w:rsidRPr="004A6EAC" w:rsidRDefault="00B866AE" w:rsidP="00505E47">
            <w:pPr>
              <w:spacing w:before="0" w:after="0" w:line="240" w:lineRule="auto"/>
            </w:pPr>
            <w:r w:rsidRPr="004A6EAC">
              <w:t>Maksymalna liczba punktów – 4.</w:t>
            </w:r>
          </w:p>
          <w:p w14:paraId="18D11827" w14:textId="77777777" w:rsidR="00AB1741" w:rsidRPr="004A6EAC" w:rsidRDefault="00AB1741" w:rsidP="00505E47">
            <w:pPr>
              <w:spacing w:before="0" w:after="0" w:line="240" w:lineRule="auto"/>
            </w:pPr>
          </w:p>
          <w:p w14:paraId="3F4317F9" w14:textId="3B015A93" w:rsidR="00B866AE" w:rsidRPr="004A6EAC" w:rsidRDefault="00B866AE" w:rsidP="00BA049E">
            <w:pPr>
              <w:spacing w:before="0" w:after="0" w:line="240" w:lineRule="auto"/>
            </w:pPr>
            <w:r w:rsidRPr="004A6EAC">
              <w:t>Spełnienie kryterium nie jest warunkiem koniecznym do otrzymania dofinansowania, a otrzymanie 0 pkt nie skutkuje odrzuceniem wniosku.</w:t>
            </w:r>
          </w:p>
        </w:tc>
      </w:tr>
      <w:tr w:rsidR="00B866AE" w:rsidRPr="00F80B69" w14:paraId="0CBB80F0" w14:textId="77777777" w:rsidTr="00B866AE">
        <w:trPr>
          <w:trHeight w:val="280"/>
        </w:trPr>
        <w:tc>
          <w:tcPr>
            <w:tcW w:w="562" w:type="dxa"/>
            <w:shd w:val="clear" w:color="auto" w:fill="auto"/>
          </w:tcPr>
          <w:p w14:paraId="1B33B441" w14:textId="1EAF176E" w:rsidR="00B866AE" w:rsidRPr="004A6EAC" w:rsidRDefault="00B866AE" w:rsidP="00505E47">
            <w:pPr>
              <w:spacing w:before="0" w:after="0" w:line="240" w:lineRule="auto"/>
              <w:rPr>
                <w:rFonts w:cs="Arial"/>
              </w:rPr>
            </w:pPr>
            <w:r w:rsidRPr="004A6EAC">
              <w:rPr>
                <w:rFonts w:cs="Arial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</w:tcPr>
          <w:p w14:paraId="799AA3A7" w14:textId="51A1BC9D" w:rsidR="00B866AE" w:rsidRPr="004A6EAC" w:rsidRDefault="00B866AE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hAnsi="Arial" w:cs="Arial"/>
                <w:sz w:val="20"/>
                <w:szCs w:val="20"/>
              </w:rPr>
              <w:t>Realizacja projektu na Obszarach Strategicznej Interwencji (OSI)</w:t>
            </w:r>
          </w:p>
          <w:p w14:paraId="6E3F90F1" w14:textId="77777777" w:rsidR="00B866AE" w:rsidRPr="004A6EAC" w:rsidRDefault="00B866AE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2996DE02" w14:textId="6DB1AE47" w:rsidR="00B866AE" w:rsidRPr="004A6EAC" w:rsidRDefault="00B866AE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73701693" w14:textId="65A51DA1" w:rsidR="00B866AE" w:rsidRDefault="00B866AE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hAnsi="Arial" w:cs="Arial"/>
                <w:sz w:val="20"/>
                <w:szCs w:val="20"/>
              </w:rPr>
              <w:t xml:space="preserve">Wnioskodawca oświadcza, że projekt realizowany będzie na Obszarach Strategicznej Interwencji (OSI) wyznaczonych w Krajowej Strategii Rozwoju Regionalnego i wynikających ze Strategii Rozwoju Województwa Mazowieckiego 2030+ Innowacyjne Mazowsze. </w:t>
            </w:r>
          </w:p>
          <w:p w14:paraId="0A6EA0C7" w14:textId="77777777" w:rsidR="00AB1741" w:rsidRPr="004A6EAC" w:rsidRDefault="00AB1741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254A53A3" w14:textId="2EBB2853" w:rsidR="00B866AE" w:rsidRDefault="00B866AE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hAnsi="Arial" w:cs="Arial"/>
                <w:sz w:val="20"/>
                <w:szCs w:val="20"/>
              </w:rPr>
              <w:t xml:space="preserve">Obszar strategicznej interwencji (OSI) to obszar o zidentyfikowanych lub potencjalnych powiązaniach funkcjonalnych lub o szczególnych warunkach społecznych, gospodarczych lub 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ludzkie, lub rozwiązania regulacyjne. </w:t>
            </w:r>
          </w:p>
          <w:p w14:paraId="5D06B6F1" w14:textId="77777777" w:rsidR="00AB1741" w:rsidRPr="004A6EAC" w:rsidRDefault="00AB1741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7366C83F" w14:textId="511AAC5D" w:rsidR="00B866AE" w:rsidRDefault="00B866AE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hAnsi="Arial" w:cs="Arial"/>
                <w:sz w:val="20"/>
                <w:szCs w:val="20"/>
              </w:rPr>
              <w:t>Obszary strategicznej interwencji z punktu widzenia realizacji polityki regionalnej zostały wskazane w Krajowej Strategii Rozwoju Regionalnego 2030 oraz Strategii Rozwoju Województwa Mazowieckiego 2030+ Innowacyjne Mazowsze.</w:t>
            </w:r>
          </w:p>
          <w:p w14:paraId="07533CDD" w14:textId="77777777" w:rsidR="00AB1741" w:rsidRPr="004A6EAC" w:rsidRDefault="00AB1741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39A4C140" w14:textId="1F528BEE" w:rsidR="00B866AE" w:rsidRDefault="00B866AE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hAnsi="Arial" w:cs="Arial"/>
                <w:sz w:val="20"/>
                <w:szCs w:val="20"/>
              </w:rPr>
              <w:t>Kryterium wynika z zapisów programu Fundusze Europejskie dla Mazowsza 2021-2027.</w:t>
            </w:r>
          </w:p>
          <w:p w14:paraId="3CCEF24B" w14:textId="77777777" w:rsidR="00AB1741" w:rsidRPr="004A6EAC" w:rsidRDefault="00AB1741" w:rsidP="00505E47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5171223E" w14:textId="21CB0610" w:rsidR="00B866AE" w:rsidRPr="004A6EAC" w:rsidRDefault="00B866AE" w:rsidP="00505E47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Z uwagi na potrzebę wzmacniania szans rozwojowych obszarów zagrożonych trwałą marginalizacją oraz zwiększenie wykorzystania potencjału rozwojowego miast średnich tracących funkcje społeczno-gospodarcze, preferowane będą projekty obejmujące swym zasięgiem: </w:t>
            </w:r>
          </w:p>
          <w:p w14:paraId="511E10FE" w14:textId="27894E93" w:rsidR="00B866AE" w:rsidRPr="004A6EAC" w:rsidRDefault="00B866AE" w:rsidP="00505E47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- gminy zagrożone trwałą marginalizacją,</w:t>
            </w:r>
          </w:p>
          <w:p w14:paraId="0D78365C" w14:textId="4C193B93" w:rsidR="00B866AE" w:rsidRPr="004A6EAC" w:rsidRDefault="00B866AE" w:rsidP="00505E47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- miasta średnie tracące funkcje społeczno-gospodarcze,</w:t>
            </w:r>
          </w:p>
          <w:p w14:paraId="091BD0FC" w14:textId="114E0AF1" w:rsidR="00B866AE" w:rsidRPr="004A6EAC" w:rsidRDefault="00B866AE" w:rsidP="00505E47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4A6EAC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leżące na obszarze realizacji projektu (region mazowiecki regionalny).</w:t>
            </w:r>
          </w:p>
          <w:p w14:paraId="149282E0" w14:textId="495DB858" w:rsidR="00B866AE" w:rsidRPr="004A6EAC" w:rsidRDefault="00B866AE" w:rsidP="00505E4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A6EAC"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  <w:t>Przez obszar realizacji projektu rozumieć należy miejsce zamieszkania osoby objętej wsparciem w projekcie.</w:t>
            </w:r>
          </w:p>
          <w:p w14:paraId="4D94E24B" w14:textId="242AEA00" w:rsidR="00B866AE" w:rsidRPr="004A6EAC" w:rsidRDefault="00B866AE" w:rsidP="00505E47">
            <w:pPr>
              <w:pStyle w:val="Tekstkomentarza"/>
              <w:spacing w:before="0" w:after="0"/>
            </w:pPr>
            <w:r w:rsidRPr="004A6EAC">
              <w:t xml:space="preserve">Lista gmin zagrożonych trwałą marginalizacją dostępna jest pod adresem: </w:t>
            </w:r>
            <w:hyperlink r:id="rId12" w:history="1">
              <w:r w:rsidRPr="004A6EAC">
                <w:rPr>
                  <w:rStyle w:val="Hipercze"/>
                </w:rPr>
                <w:t>Krajowa Strategia Rozwoju Regionalnego - Ministerstwo Funduszy i Polityki Regionalnej - Portal Gov.pl (www.gov.pl)</w:t>
              </w:r>
            </w:hyperlink>
            <w:r w:rsidRPr="004A6EAC">
              <w:t>.</w:t>
            </w:r>
          </w:p>
          <w:p w14:paraId="26FD3AE5" w14:textId="210566D7" w:rsidR="00B866AE" w:rsidRPr="004A6EAC" w:rsidRDefault="00B866AE" w:rsidP="00505E47">
            <w:pPr>
              <w:pStyle w:val="Tekstkomentarza"/>
              <w:spacing w:before="0" w:after="0"/>
            </w:pPr>
            <w:r w:rsidRPr="004A6EAC">
              <w:t xml:space="preserve">Lista miast średnich tracących funkcje społeczno-gospodarcze dostępna jest pod adresem: </w:t>
            </w:r>
            <w:hyperlink r:id="rId13" w:history="1">
              <w:r w:rsidRPr="004A6EAC">
                <w:rPr>
                  <w:rStyle w:val="Hipercze"/>
                </w:rPr>
                <w:t xml:space="preserve">Krajowa Strategia Rozwoju Regionalnego - </w:t>
              </w:r>
              <w:r w:rsidRPr="004A6EAC">
                <w:rPr>
                  <w:rStyle w:val="Hipercze"/>
                </w:rPr>
                <w:lastRenderedPageBreak/>
                <w:t>Ministerstwo Funduszy i Polityki Regionalnej - Portal Gov.pl (www.gov.pl)</w:t>
              </w:r>
            </w:hyperlink>
            <w:r w:rsidRPr="004A6EAC">
              <w:t>.</w:t>
            </w:r>
          </w:p>
          <w:p w14:paraId="645E1D92" w14:textId="77777777" w:rsidR="00B866AE" w:rsidRPr="004A6EAC" w:rsidRDefault="00B866AE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065946D9" w14:textId="77777777" w:rsidR="00AB1741" w:rsidRDefault="00B866AE" w:rsidP="00505E4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b/>
                <w:sz w:val="20"/>
                <w:szCs w:val="20"/>
              </w:rPr>
            </w:pPr>
            <w:r w:rsidRPr="00BA049E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projektu.</w:t>
            </w:r>
          </w:p>
          <w:p w14:paraId="7603FC73" w14:textId="793877CF" w:rsidR="00E741E5" w:rsidRPr="004A6EAC" w:rsidRDefault="00E741E5" w:rsidP="00505E47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8941547" w14:textId="35F9EA17" w:rsidR="00B866AE" w:rsidRPr="004A6EAC" w:rsidRDefault="00B866AE" w:rsidP="00505E47">
            <w:pPr>
              <w:numPr>
                <w:ilvl w:val="0"/>
                <w:numId w:val="15"/>
              </w:numPr>
              <w:spacing w:before="0" w:after="0" w:line="240" w:lineRule="auto"/>
              <w:ind w:left="256" w:hanging="256"/>
            </w:pPr>
            <w:r w:rsidRPr="004A6EAC">
              <w:lastRenderedPageBreak/>
              <w:t>Projekt obejmuje swym zasięgiem wsparcie wyłącznie dla obszaru gminy zagrożonej trwałą marginalizacją i/lub miasta średniego tracącego funkcje społeczno-gospodarcze, leżących na obszarze realizacji projektu - 4 pkt;</w:t>
            </w:r>
          </w:p>
          <w:p w14:paraId="1DC1097D" w14:textId="0A111323" w:rsidR="00B866AE" w:rsidRPr="004A6EAC" w:rsidRDefault="00B866AE" w:rsidP="00505E47">
            <w:pPr>
              <w:numPr>
                <w:ilvl w:val="0"/>
                <w:numId w:val="15"/>
              </w:numPr>
              <w:spacing w:before="0" w:after="0" w:line="240" w:lineRule="auto"/>
              <w:ind w:left="256" w:hanging="256"/>
            </w:pPr>
            <w:r w:rsidRPr="004A6EAC">
              <w:t>Brak spełnienia ww. warunków lub brak informacji w tym zakresie - 0 pkt.</w:t>
            </w:r>
          </w:p>
          <w:p w14:paraId="369EA316" w14:textId="77777777" w:rsidR="00B866AE" w:rsidRPr="004A6EAC" w:rsidRDefault="00B866AE" w:rsidP="00505E47">
            <w:pPr>
              <w:spacing w:before="0" w:after="0" w:line="240" w:lineRule="auto"/>
            </w:pPr>
          </w:p>
          <w:p w14:paraId="1A2E0C95" w14:textId="77777777" w:rsidR="00B866AE" w:rsidRPr="004A6EAC" w:rsidRDefault="00B866AE" w:rsidP="00505E47">
            <w:pPr>
              <w:spacing w:before="0" w:after="0" w:line="240" w:lineRule="auto"/>
            </w:pPr>
            <w:r w:rsidRPr="004A6EAC">
              <w:t>Maksymalna liczba punktów – 4.</w:t>
            </w:r>
          </w:p>
          <w:p w14:paraId="2DF04031" w14:textId="77777777" w:rsidR="00B866AE" w:rsidRPr="004A6EAC" w:rsidRDefault="00B866AE" w:rsidP="00505E47">
            <w:pPr>
              <w:spacing w:before="0" w:after="0" w:line="240" w:lineRule="auto"/>
            </w:pPr>
          </w:p>
          <w:p w14:paraId="11F8B16E" w14:textId="5447F98B" w:rsidR="00B866AE" w:rsidRPr="004A6EAC" w:rsidRDefault="00B866AE" w:rsidP="00505E47">
            <w:pPr>
              <w:spacing w:before="0" w:after="0" w:line="240" w:lineRule="auto"/>
            </w:pPr>
            <w:r w:rsidRPr="004A6EAC">
              <w:t>Spełnienie kryterium nie jest warunkiem koniecznym do otrzymania dofinansowania, a otrzymanie 0 pkt nie skutkuje odrzuceniem wniosku.</w:t>
            </w:r>
          </w:p>
        </w:tc>
      </w:tr>
      <w:tr w:rsidR="000A6A79" w:rsidRPr="00F80B69" w14:paraId="71745A66" w14:textId="77777777" w:rsidTr="00B866AE">
        <w:tc>
          <w:tcPr>
            <w:tcW w:w="562" w:type="dxa"/>
            <w:shd w:val="clear" w:color="auto" w:fill="auto"/>
          </w:tcPr>
          <w:p w14:paraId="532BEE87" w14:textId="2F2D23A4" w:rsidR="000A6A79" w:rsidRPr="004A6EAC" w:rsidRDefault="00743A62" w:rsidP="00505E4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576AA5A1" w14:textId="64732BB0" w:rsidR="000A6A79" w:rsidRPr="00AB310E" w:rsidRDefault="00AB310E" w:rsidP="00505E47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AB310E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Zgodność projektu ze strategią Mazowieckich Strukturalnych Inwestycji Terytorialnych (MSIT) lub właściwym gminnym programem rewitalizacji (GPR)</w:t>
            </w:r>
          </w:p>
        </w:tc>
        <w:tc>
          <w:tcPr>
            <w:tcW w:w="6662" w:type="dxa"/>
            <w:shd w:val="clear" w:color="auto" w:fill="auto"/>
          </w:tcPr>
          <w:p w14:paraId="4494C082" w14:textId="77777777" w:rsidR="00AB310E" w:rsidRPr="00AB310E" w:rsidRDefault="00AB310E" w:rsidP="00AB310E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 xml:space="preserve">Ocenie podlega czy projekt: </w:t>
            </w:r>
          </w:p>
          <w:p w14:paraId="19AA13CB" w14:textId="77777777" w:rsidR="00AB310E" w:rsidRPr="00AB310E" w:rsidRDefault="00AB310E" w:rsidP="00AB310E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467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>wynika z właściwej strategii rozwoju ponadlokalnego lub strategii terytorialnej będącej podstawą realizacji MSIT, pozytywnie zaopiniowanej przez IZ FEM 2021-2027,</w:t>
            </w:r>
          </w:p>
          <w:p w14:paraId="2CC6210C" w14:textId="77777777" w:rsidR="00AB310E" w:rsidRPr="00AB310E" w:rsidRDefault="00AB310E" w:rsidP="00AB310E">
            <w:pPr>
              <w:pStyle w:val="Akapitzlist"/>
              <w:spacing w:before="0" w:after="0" w:line="240" w:lineRule="auto"/>
              <w:ind w:left="467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>lub</w:t>
            </w:r>
          </w:p>
          <w:p w14:paraId="47EE9C14" w14:textId="77777777" w:rsidR="00AB310E" w:rsidRPr="00AB310E" w:rsidRDefault="00AB310E" w:rsidP="00AB310E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467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>wynika z gminnego programu rewitalizacji wpisanego do Wykazu gminnych programów rewitalizacji województwa mazowieckiego.</w:t>
            </w:r>
          </w:p>
          <w:p w14:paraId="27E6997D" w14:textId="77777777" w:rsidR="00AB310E" w:rsidRPr="00AB310E" w:rsidRDefault="00AB310E" w:rsidP="00AB310E">
            <w:pPr>
              <w:spacing w:before="0" w:after="0" w:line="240" w:lineRule="auto"/>
              <w:rPr>
                <w:rFonts w:eastAsia="Times New Roman" w:cs="Arial"/>
                <w:sz w:val="19"/>
                <w:szCs w:val="19"/>
              </w:rPr>
            </w:pPr>
            <w:r w:rsidRPr="00AB310E">
              <w:rPr>
                <w:rFonts w:eastAsia="Times New Roman" w:cs="Arial"/>
                <w:sz w:val="19"/>
                <w:szCs w:val="19"/>
              </w:rPr>
              <w:t xml:space="preserve">Wykaz właściwych strategii rozwoju ponadlokalnego lub </w:t>
            </w: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>strategii terytorialnych</w:t>
            </w:r>
            <w:r w:rsidRPr="00AB310E">
              <w:rPr>
                <w:rFonts w:eastAsia="Times New Roman" w:cs="Arial"/>
                <w:sz w:val="19"/>
                <w:szCs w:val="19"/>
              </w:rPr>
              <w:t xml:space="preserve"> służących realizacji MSIT obejmuje:</w:t>
            </w:r>
          </w:p>
          <w:p w14:paraId="549B0B4E" w14:textId="77777777" w:rsidR="00AB310E" w:rsidRPr="00AB310E" w:rsidRDefault="00AB310E" w:rsidP="00AB310E">
            <w:pPr>
              <w:numPr>
                <w:ilvl w:val="0"/>
                <w:numId w:val="41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AB310E">
              <w:rPr>
                <w:rFonts w:eastAsia="Times New Roman" w:cs="Arial"/>
              </w:rPr>
              <w:t>Strategię rozwoju ponadlokalnego Ostrołęckiego Obszaru Strategicznej Interwencji;</w:t>
            </w:r>
          </w:p>
          <w:p w14:paraId="5B0D8055" w14:textId="77777777" w:rsidR="00AB310E" w:rsidRPr="00AB310E" w:rsidRDefault="00AB310E" w:rsidP="00AB310E">
            <w:pPr>
              <w:numPr>
                <w:ilvl w:val="0"/>
                <w:numId w:val="41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AB310E">
              <w:rPr>
                <w:rFonts w:eastAsia="Times New Roman" w:cs="Arial"/>
              </w:rPr>
              <w:t>Strategię Ponadlokalną Radomskiego Obszaru Funkcjonalnego;</w:t>
            </w:r>
          </w:p>
          <w:p w14:paraId="30012448" w14:textId="77777777" w:rsidR="00AB310E" w:rsidRPr="00AB310E" w:rsidRDefault="00AB310E" w:rsidP="00AB310E">
            <w:pPr>
              <w:numPr>
                <w:ilvl w:val="0"/>
                <w:numId w:val="41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AB310E">
              <w:rPr>
                <w:rFonts w:eastAsia="Times New Roman" w:cs="Arial"/>
              </w:rPr>
              <w:t>Strategię terytorialną Żyrardowskiego Obszaru Funkcjonalnego na lata 2021-2027;</w:t>
            </w:r>
          </w:p>
          <w:p w14:paraId="36D9AB1C" w14:textId="77777777" w:rsidR="00AB310E" w:rsidRPr="00AB310E" w:rsidRDefault="00AB310E" w:rsidP="00AB310E">
            <w:pPr>
              <w:numPr>
                <w:ilvl w:val="0"/>
                <w:numId w:val="41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AB310E">
              <w:rPr>
                <w:rFonts w:eastAsia="Times New Roman" w:cs="Arial"/>
              </w:rPr>
              <w:t>Strategię Rozwoju Ponadlokalnego dla Partnerstwa „Obszar Funkcjonalny Miasta Płocka”;</w:t>
            </w:r>
          </w:p>
          <w:p w14:paraId="5786198D" w14:textId="77777777" w:rsidR="00AB310E" w:rsidRPr="00AB310E" w:rsidRDefault="00AB310E" w:rsidP="00AB310E">
            <w:pPr>
              <w:numPr>
                <w:ilvl w:val="0"/>
                <w:numId w:val="41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AB310E">
              <w:rPr>
                <w:rFonts w:eastAsia="Times New Roman" w:cs="Arial"/>
              </w:rPr>
              <w:t>Strategię Rozwoju Ponadlokalnego Partnerstwa Miejskiego Obszaru Funkcjonalnego Ciechanowa;</w:t>
            </w:r>
          </w:p>
          <w:p w14:paraId="4E8F21E5" w14:textId="77777777" w:rsidR="00AB310E" w:rsidRPr="00AB310E" w:rsidRDefault="00AB310E" w:rsidP="00AB310E">
            <w:pPr>
              <w:numPr>
                <w:ilvl w:val="0"/>
                <w:numId w:val="41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AB310E">
              <w:rPr>
                <w:rFonts w:eastAsia="Times New Roman" w:cs="Arial"/>
              </w:rPr>
              <w:t>Strategię Rozwoju Ponadlokalnego Gmin Miejskiego Obszaru Funkcjonalnego Miasta Siedlce na lata 2022-2030.</w:t>
            </w:r>
          </w:p>
          <w:p w14:paraId="641428B4" w14:textId="77777777" w:rsidR="00AB310E" w:rsidRPr="00AB310E" w:rsidRDefault="00AB310E" w:rsidP="00AB310E">
            <w:pPr>
              <w:spacing w:before="0" w:after="0" w:line="240" w:lineRule="auto"/>
              <w:rPr>
                <w:rFonts w:eastAsia="Times New Roman" w:cs="Arial"/>
              </w:rPr>
            </w:pPr>
            <w:r w:rsidRPr="00AB310E">
              <w:rPr>
                <w:rFonts w:eastAsia="Times New Roman" w:cs="Arial"/>
              </w:rPr>
              <w:t xml:space="preserve">Ww. dokumenty są dostępne pod adresem: </w:t>
            </w:r>
            <w:hyperlink r:id="rId14" w:history="1">
              <w:r w:rsidRPr="00AB310E">
                <w:rPr>
                  <w:rStyle w:val="Hipercze"/>
                  <w:rFonts w:eastAsia="Times New Roman" w:cs="Arial"/>
                  <w:color w:val="auto"/>
                </w:rPr>
                <w:t>Dokumenty - Fundusze Europejskie dla Mazowsza</w:t>
              </w:r>
            </w:hyperlink>
            <w:r w:rsidRPr="00AB310E">
              <w:t>.</w:t>
            </w:r>
          </w:p>
          <w:p w14:paraId="746A6B69" w14:textId="77777777" w:rsidR="00AB310E" w:rsidRPr="00AB310E" w:rsidRDefault="00AB310E" w:rsidP="00AB310E">
            <w:pPr>
              <w:spacing w:line="240" w:lineRule="auto"/>
              <w:rPr>
                <w:rFonts w:eastAsia="Times New Roman" w:cs="Arial"/>
                <w:sz w:val="19"/>
                <w:szCs w:val="19"/>
              </w:rPr>
            </w:pPr>
            <w:r w:rsidRPr="00AB310E">
              <w:rPr>
                <w:rFonts w:eastAsia="Times New Roman" w:cs="Arial"/>
                <w:sz w:val="19"/>
                <w:szCs w:val="19"/>
              </w:rPr>
              <w:t xml:space="preserve">Wykaz gminnych programów rewitalizacji województwa mazowieckiego dostępny jest pod adresem: </w:t>
            </w:r>
            <w:hyperlink r:id="rId15" w:history="1">
              <w:r w:rsidRPr="00AB310E">
                <w:rPr>
                  <w:rStyle w:val="Hipercze"/>
                  <w:rFonts w:eastAsia="Times New Roman" w:cs="Arial"/>
                  <w:color w:val="auto"/>
                  <w:sz w:val="19"/>
                  <w:szCs w:val="19"/>
                </w:rPr>
                <w:t>Wykaz gminnych programów rewitalizacji województwa mazowieckiego - Fundusze Europejskie dla Mazowsza</w:t>
              </w:r>
            </w:hyperlink>
            <w:r w:rsidRPr="00AB310E">
              <w:rPr>
                <w:sz w:val="19"/>
                <w:szCs w:val="19"/>
              </w:rPr>
              <w:t>.</w:t>
            </w:r>
          </w:p>
          <w:p w14:paraId="31A79C2C" w14:textId="77777777" w:rsidR="00AB310E" w:rsidRPr="00AB310E" w:rsidRDefault="00AB310E" w:rsidP="00AB310E">
            <w:pPr>
              <w:spacing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eastAsia="Calibri" w:cs="Arial"/>
                <w:sz w:val="19"/>
                <w:szCs w:val="19"/>
                <w:lang w:eastAsia="pl-PL"/>
              </w:rPr>
              <w:t xml:space="preserve">Wnioskodawca we wniosku o dofinansowanie powinien wprost powołać się na przyjętą strategię rozwoju ponadlokalnego </w:t>
            </w:r>
            <w:r w:rsidRPr="00AB310E">
              <w:rPr>
                <w:rFonts w:eastAsia="Times New Roman" w:cs="Arial"/>
                <w:sz w:val="19"/>
                <w:szCs w:val="19"/>
              </w:rPr>
              <w:t xml:space="preserve">lub </w:t>
            </w: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>strategię terytorialną i wskazać nazwę projektu/przedsięwzięcia znajdującego się na liście projektów/przedsięwzięć w ramach przyjętej strategii.</w:t>
            </w:r>
          </w:p>
          <w:p w14:paraId="061F15BC" w14:textId="77777777" w:rsidR="00AB310E" w:rsidRPr="00AB310E" w:rsidRDefault="00AB310E" w:rsidP="00AB310E">
            <w:pPr>
              <w:spacing w:line="240" w:lineRule="auto"/>
              <w:rPr>
                <w:rFonts w:eastAsia="Calibri" w:cs="Arial"/>
                <w:sz w:val="19"/>
                <w:szCs w:val="19"/>
                <w:lang w:eastAsia="pl-PL"/>
              </w:rPr>
            </w:pPr>
            <w:r w:rsidRPr="00AB310E">
              <w:rPr>
                <w:rFonts w:eastAsia="Calibri" w:cs="Arial"/>
                <w:sz w:val="19"/>
                <w:szCs w:val="19"/>
                <w:lang w:eastAsia="pl-PL"/>
              </w:rPr>
              <w:lastRenderedPageBreak/>
              <w:t>W przypadku gminnego programu rewitalizacji Wnioskodawca powinien powołać się na projekt/przedsięwzięcie wynikające z właściwego GPR tj. z listy podstawowych przedsięwzięć rewitalizacyjnych lub charakterystyki pozostałych dopuszczalnych przedsięwzięć rewitalizacyjnych (uzupełniających), zgodnie z art.15 ust.1 pkt 5 ustawy o rewitalizacji.</w:t>
            </w:r>
          </w:p>
          <w:p w14:paraId="7191874A" w14:textId="77777777" w:rsidR="00AB310E" w:rsidRPr="00AB310E" w:rsidRDefault="00AB310E" w:rsidP="00AB310E">
            <w:pPr>
              <w:spacing w:before="0" w:after="0" w:line="240" w:lineRule="auto"/>
              <w:rPr>
                <w:rFonts w:cs="Arial"/>
                <w:sz w:val="19"/>
                <w:szCs w:val="19"/>
              </w:rPr>
            </w:pPr>
            <w:r w:rsidRPr="00AB310E">
              <w:rPr>
                <w:rFonts w:cs="Arial"/>
                <w:sz w:val="19"/>
                <w:szCs w:val="19"/>
              </w:rPr>
              <w:t>Treść wniosku musi jednoznacznie pozwalać na stwierdzenie czy dane kryterium jest spełnione. Jednocześnie, w przypadku braku spójności zapisów w treści wniosku o dofinansowanie, kryterium uznaje się za niespełnione.</w:t>
            </w:r>
          </w:p>
          <w:p w14:paraId="77001259" w14:textId="77777777" w:rsidR="00AB310E" w:rsidRPr="00AB310E" w:rsidRDefault="00AB310E" w:rsidP="00AB310E">
            <w:pPr>
              <w:spacing w:before="0" w:after="0" w:line="240" w:lineRule="auto"/>
              <w:rPr>
                <w:rFonts w:cs="Arial"/>
                <w:sz w:val="19"/>
                <w:szCs w:val="19"/>
              </w:rPr>
            </w:pPr>
          </w:p>
          <w:p w14:paraId="58CCD2E5" w14:textId="77777777" w:rsidR="00AB310E" w:rsidRPr="00AB310E" w:rsidRDefault="00AB310E" w:rsidP="00AB310E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>Kryterium wynika z zapisów programu Fundusze Europejskie dla Mazowsza 2021-2027.</w:t>
            </w:r>
          </w:p>
          <w:p w14:paraId="44C3910E" w14:textId="77777777" w:rsidR="00AB310E" w:rsidRPr="00AB310E" w:rsidRDefault="00AB310E" w:rsidP="00AB310E">
            <w:pPr>
              <w:spacing w:after="0" w:line="240" w:lineRule="auto"/>
              <w:rPr>
                <w:rFonts w:eastAsia="Calibri" w:cs="Arial"/>
                <w:sz w:val="19"/>
                <w:szCs w:val="19"/>
                <w:lang w:eastAsia="pl-PL"/>
              </w:rPr>
            </w:pPr>
          </w:p>
          <w:p w14:paraId="51F79B36" w14:textId="77777777" w:rsidR="000A6A79" w:rsidRDefault="00AB310E" w:rsidP="00AB310E">
            <w:pPr>
              <w:spacing w:after="0" w:line="240" w:lineRule="auto"/>
              <w:rPr>
                <w:rStyle w:val="cf01"/>
                <w:rFonts w:ascii="Arial" w:hAnsi="Arial" w:cs="Arial"/>
                <w:b/>
                <w:sz w:val="20"/>
                <w:szCs w:val="20"/>
              </w:rPr>
            </w:pPr>
            <w:r w:rsidRPr="00AB310E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projektu.</w:t>
            </w:r>
          </w:p>
          <w:p w14:paraId="3161039B" w14:textId="29FFB60B" w:rsidR="00E741E5" w:rsidRPr="00AB310E" w:rsidRDefault="00E741E5" w:rsidP="00AB310E">
            <w:pPr>
              <w:spacing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452B824" w14:textId="77777777" w:rsidR="00EE0F01" w:rsidRPr="00EB7E75" w:rsidRDefault="00EE0F01" w:rsidP="00EE0F01">
            <w:pPr>
              <w:numPr>
                <w:ilvl w:val="0"/>
                <w:numId w:val="15"/>
              </w:numPr>
              <w:spacing w:before="0" w:after="0" w:line="240" w:lineRule="auto"/>
              <w:ind w:left="256" w:hanging="256"/>
            </w:pPr>
            <w:r w:rsidRPr="00EB7E75">
              <w:lastRenderedPageBreak/>
              <w:t>Projekt znajduje się na liście projektów/przedsięwzięć we właściwej strategii rozwoju ponadlokalnego/ strategii terytorialnej w ramach MSIT lub projekt znajduje się na liście projektów/przedsięwzięć właściwego gminnego programu rewitalizacji - 2 pkt;</w:t>
            </w:r>
          </w:p>
          <w:p w14:paraId="246F4021" w14:textId="77777777" w:rsidR="00EE0F01" w:rsidRPr="00EB7E75" w:rsidRDefault="00EE0F01" w:rsidP="00EE0F01">
            <w:pPr>
              <w:numPr>
                <w:ilvl w:val="0"/>
                <w:numId w:val="15"/>
              </w:numPr>
              <w:spacing w:before="0" w:after="0" w:line="240" w:lineRule="auto"/>
              <w:ind w:left="256" w:hanging="256"/>
            </w:pPr>
            <w:r w:rsidRPr="00EB7E75">
              <w:t>Brak spełnienia ww. warunków lub brak informacji w tym zakresie - 0 pkt.</w:t>
            </w:r>
          </w:p>
          <w:p w14:paraId="5AFBFFFD" w14:textId="77777777" w:rsidR="00EE0F01" w:rsidRPr="00EB7E75" w:rsidRDefault="00EE0F01" w:rsidP="00EE0F01">
            <w:pPr>
              <w:spacing w:before="0" w:after="0" w:line="240" w:lineRule="auto"/>
            </w:pPr>
          </w:p>
          <w:p w14:paraId="10986A20" w14:textId="77777777" w:rsidR="00EE0F01" w:rsidRPr="00EB7E75" w:rsidRDefault="00EE0F01" w:rsidP="00EE0F01">
            <w:pPr>
              <w:spacing w:before="0" w:after="0" w:line="240" w:lineRule="auto"/>
            </w:pPr>
            <w:r w:rsidRPr="00EB7E75">
              <w:t>Maksymalna liczba punktów – 2.</w:t>
            </w:r>
          </w:p>
          <w:p w14:paraId="422BFF9A" w14:textId="77777777" w:rsidR="00EE0F01" w:rsidRPr="00EB7E75" w:rsidRDefault="00EE0F01" w:rsidP="00EE0F01">
            <w:pPr>
              <w:spacing w:after="0" w:line="240" w:lineRule="auto"/>
            </w:pPr>
          </w:p>
          <w:p w14:paraId="71D41D48" w14:textId="217033B9" w:rsidR="000A6A79" w:rsidRPr="004A6EAC" w:rsidRDefault="00EE0F01" w:rsidP="00455F78">
            <w:pPr>
              <w:spacing w:before="0" w:after="0" w:line="240" w:lineRule="auto"/>
            </w:pPr>
            <w:r w:rsidRPr="00EB7E75">
              <w:t>Spełnienie kryterium nie jest warunkiem koniecznym do otrzymania dofinansowania, a otrzymanie 0 pkt nie skutkuje odrzuceniem wniosku.</w:t>
            </w:r>
          </w:p>
        </w:tc>
      </w:tr>
    </w:tbl>
    <w:p w14:paraId="078AE4FA" w14:textId="08E410A4" w:rsidR="00193045" w:rsidRDefault="00684273" w:rsidP="003013CA">
      <w:pPr>
        <w:spacing w:before="0" w:after="0" w:line="240" w:lineRule="auto"/>
        <w:rPr>
          <w:rFonts w:cs="Arial"/>
        </w:rPr>
      </w:pPr>
      <w:r w:rsidRPr="004A6EAC">
        <w:rPr>
          <w:rFonts w:cs="Arial"/>
        </w:rPr>
        <w:lastRenderedPageBreak/>
        <w:t>Maksymalnie można uzyskać 10 punktów za spełnienie kryteriów premiujących.</w:t>
      </w:r>
    </w:p>
    <w:sectPr w:rsidR="00193045" w:rsidSect="0066328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029C" w14:textId="77777777" w:rsidR="00ED1E07" w:rsidRDefault="00ED1E07" w:rsidP="0066328B">
      <w:pPr>
        <w:spacing w:before="0" w:after="0" w:line="240" w:lineRule="auto"/>
      </w:pPr>
      <w:r>
        <w:separator/>
      </w:r>
    </w:p>
  </w:endnote>
  <w:endnote w:type="continuationSeparator" w:id="0">
    <w:p w14:paraId="248C1E65" w14:textId="77777777" w:rsidR="00ED1E07" w:rsidRDefault="00ED1E07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1C850AA4" w14:textId="77777777" w:rsidR="00ED1E07" w:rsidRDefault="00ED1E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F908" w14:textId="77777777" w:rsidR="00901C8D" w:rsidRDefault="00901C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372190"/>
      <w:docPartObj>
        <w:docPartGallery w:val="Page Numbers (Bottom of Page)"/>
        <w:docPartUnique/>
      </w:docPartObj>
    </w:sdtPr>
    <w:sdtEndPr/>
    <w:sdtContent>
      <w:p w14:paraId="1E41D6E5" w14:textId="790F3D6C" w:rsidR="00901C8D" w:rsidRDefault="00901C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F4E6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99BA" w14:textId="77777777" w:rsidR="00ED1E07" w:rsidRDefault="00ED1E07" w:rsidP="0066328B">
      <w:pPr>
        <w:spacing w:before="0" w:after="0" w:line="240" w:lineRule="auto"/>
      </w:pPr>
      <w:r>
        <w:separator/>
      </w:r>
    </w:p>
  </w:footnote>
  <w:footnote w:type="continuationSeparator" w:id="0">
    <w:p w14:paraId="5048CE08" w14:textId="77777777" w:rsidR="00ED1E07" w:rsidRDefault="00ED1E07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03060BA3" w14:textId="77777777" w:rsidR="00ED1E07" w:rsidRDefault="00ED1E0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5854" w14:textId="77777777" w:rsidR="00901C8D" w:rsidRDefault="00901C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2B24" w14:textId="77777777" w:rsidR="00901C8D" w:rsidRDefault="00901C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D6FB" w14:textId="77777777" w:rsidR="00901C8D" w:rsidRDefault="0090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D16038"/>
    <w:multiLevelType w:val="hybridMultilevel"/>
    <w:tmpl w:val="0B52C8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443F8"/>
    <w:multiLevelType w:val="hybridMultilevel"/>
    <w:tmpl w:val="E7BA7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8FE"/>
    <w:multiLevelType w:val="hybridMultilevel"/>
    <w:tmpl w:val="81FAF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C4D58"/>
    <w:multiLevelType w:val="hybridMultilevel"/>
    <w:tmpl w:val="806C2970"/>
    <w:lvl w:ilvl="0" w:tplc="0CB027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085A"/>
    <w:multiLevelType w:val="multilevel"/>
    <w:tmpl w:val="0EC2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3244D"/>
    <w:multiLevelType w:val="hybridMultilevel"/>
    <w:tmpl w:val="CB2E1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333F1"/>
    <w:multiLevelType w:val="hybridMultilevel"/>
    <w:tmpl w:val="11F8938A"/>
    <w:lvl w:ilvl="0" w:tplc="7A64D1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3199"/>
    <w:multiLevelType w:val="hybridMultilevel"/>
    <w:tmpl w:val="8DB86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C1F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260E"/>
    <w:multiLevelType w:val="hybridMultilevel"/>
    <w:tmpl w:val="486E0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169B5"/>
    <w:multiLevelType w:val="hybridMultilevel"/>
    <w:tmpl w:val="47EEF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29AD"/>
    <w:multiLevelType w:val="hybridMultilevel"/>
    <w:tmpl w:val="1C148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125A7"/>
    <w:multiLevelType w:val="hybridMultilevel"/>
    <w:tmpl w:val="419A40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BE6F8B"/>
    <w:multiLevelType w:val="hybridMultilevel"/>
    <w:tmpl w:val="7FD80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47AD"/>
    <w:multiLevelType w:val="hybridMultilevel"/>
    <w:tmpl w:val="F7F28642"/>
    <w:lvl w:ilvl="0" w:tplc="0415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01E29EF"/>
    <w:multiLevelType w:val="hybridMultilevel"/>
    <w:tmpl w:val="E68C3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91D45"/>
    <w:multiLevelType w:val="hybridMultilevel"/>
    <w:tmpl w:val="364C636A"/>
    <w:lvl w:ilvl="0" w:tplc="6A34B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346B4"/>
    <w:multiLevelType w:val="hybridMultilevel"/>
    <w:tmpl w:val="4A5052F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FA6D4C"/>
    <w:multiLevelType w:val="multilevel"/>
    <w:tmpl w:val="2C0C2D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A55147"/>
    <w:multiLevelType w:val="hybridMultilevel"/>
    <w:tmpl w:val="3D58A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4310B"/>
    <w:multiLevelType w:val="hybridMultilevel"/>
    <w:tmpl w:val="50C89EEE"/>
    <w:lvl w:ilvl="0" w:tplc="F268291C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E2F12"/>
    <w:multiLevelType w:val="hybridMultilevel"/>
    <w:tmpl w:val="0AE40E68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42336355"/>
    <w:multiLevelType w:val="hybridMultilevel"/>
    <w:tmpl w:val="1226A8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636F3C"/>
    <w:multiLevelType w:val="hybridMultilevel"/>
    <w:tmpl w:val="55BED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A38D3"/>
    <w:multiLevelType w:val="hybridMultilevel"/>
    <w:tmpl w:val="33CC9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973759"/>
    <w:multiLevelType w:val="hybridMultilevel"/>
    <w:tmpl w:val="BDD42468"/>
    <w:lvl w:ilvl="0" w:tplc="F268291C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722DE9"/>
    <w:multiLevelType w:val="hybridMultilevel"/>
    <w:tmpl w:val="C05C11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550519"/>
    <w:multiLevelType w:val="hybridMultilevel"/>
    <w:tmpl w:val="C05C1156"/>
    <w:lvl w:ilvl="0" w:tplc="7664562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BB5B5E"/>
    <w:multiLevelType w:val="hybridMultilevel"/>
    <w:tmpl w:val="969A05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ED72C5"/>
    <w:multiLevelType w:val="hybridMultilevel"/>
    <w:tmpl w:val="31A05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C345A"/>
    <w:multiLevelType w:val="hybridMultilevel"/>
    <w:tmpl w:val="1E1ED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60724"/>
    <w:multiLevelType w:val="hybridMultilevel"/>
    <w:tmpl w:val="F0FEC4EE"/>
    <w:lvl w:ilvl="0" w:tplc="0415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95E73"/>
    <w:multiLevelType w:val="hybridMultilevel"/>
    <w:tmpl w:val="49C8F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943CF"/>
    <w:multiLevelType w:val="hybridMultilevel"/>
    <w:tmpl w:val="484A9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03075"/>
    <w:multiLevelType w:val="hybridMultilevel"/>
    <w:tmpl w:val="592437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247AB"/>
    <w:multiLevelType w:val="hybridMultilevel"/>
    <w:tmpl w:val="115651C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F268291C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27742"/>
    <w:multiLevelType w:val="hybridMultilevel"/>
    <w:tmpl w:val="C10EC5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2683A"/>
    <w:multiLevelType w:val="multilevel"/>
    <w:tmpl w:val="91AAB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280C3A"/>
    <w:multiLevelType w:val="hybridMultilevel"/>
    <w:tmpl w:val="9DDA3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2310" w:hanging="6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02015"/>
    <w:multiLevelType w:val="hybridMultilevel"/>
    <w:tmpl w:val="951CEF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8"/>
  </w:num>
  <w:num w:numId="4">
    <w:abstractNumId w:val="26"/>
  </w:num>
  <w:num w:numId="5">
    <w:abstractNumId w:val="25"/>
  </w:num>
  <w:num w:numId="6">
    <w:abstractNumId w:val="33"/>
  </w:num>
  <w:num w:numId="7">
    <w:abstractNumId w:val="19"/>
  </w:num>
  <w:num w:numId="8">
    <w:abstractNumId w:val="34"/>
  </w:num>
  <w:num w:numId="9">
    <w:abstractNumId w:val="7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24"/>
  </w:num>
  <w:num w:numId="14">
    <w:abstractNumId w:val="3"/>
  </w:num>
  <w:num w:numId="15">
    <w:abstractNumId w:val="31"/>
  </w:num>
  <w:num w:numId="16">
    <w:abstractNumId w:val="18"/>
  </w:num>
  <w:num w:numId="17">
    <w:abstractNumId w:val="21"/>
  </w:num>
  <w:num w:numId="18">
    <w:abstractNumId w:val="15"/>
  </w:num>
  <w:num w:numId="19">
    <w:abstractNumId w:val="13"/>
  </w:num>
  <w:num w:numId="20">
    <w:abstractNumId w:val="16"/>
  </w:num>
  <w:num w:numId="21">
    <w:abstractNumId w:val="17"/>
  </w:num>
  <w:num w:numId="22">
    <w:abstractNumId w:val="36"/>
  </w:num>
  <w:num w:numId="23">
    <w:abstractNumId w:val="14"/>
  </w:num>
  <w:num w:numId="24">
    <w:abstractNumId w:val="10"/>
  </w:num>
  <w:num w:numId="25">
    <w:abstractNumId w:val="9"/>
  </w:num>
  <w:num w:numId="26">
    <w:abstractNumId w:val="38"/>
  </w:num>
  <w:num w:numId="27">
    <w:abstractNumId w:val="30"/>
  </w:num>
  <w:num w:numId="28">
    <w:abstractNumId w:val="20"/>
  </w:num>
  <w:num w:numId="29">
    <w:abstractNumId w:val="31"/>
  </w:num>
  <w:num w:numId="30">
    <w:abstractNumId w:val="5"/>
  </w:num>
  <w:num w:numId="31">
    <w:abstractNumId w:val="6"/>
  </w:num>
  <w:num w:numId="32">
    <w:abstractNumId w:val="11"/>
  </w:num>
  <w:num w:numId="33">
    <w:abstractNumId w:val="35"/>
  </w:num>
  <w:num w:numId="34">
    <w:abstractNumId w:val="29"/>
  </w:num>
  <w:num w:numId="35">
    <w:abstractNumId w:val="4"/>
  </w:num>
  <w:num w:numId="36">
    <w:abstractNumId w:val="8"/>
  </w:num>
  <w:num w:numId="37">
    <w:abstractNumId w:val="37"/>
  </w:num>
  <w:num w:numId="38">
    <w:abstractNumId w:val="22"/>
  </w:num>
  <w:num w:numId="39">
    <w:abstractNumId w:val="12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8B"/>
    <w:rsid w:val="00000085"/>
    <w:rsid w:val="000006D3"/>
    <w:rsid w:val="000052E2"/>
    <w:rsid w:val="00005381"/>
    <w:rsid w:val="00007EB3"/>
    <w:rsid w:val="00012C7A"/>
    <w:rsid w:val="00013B16"/>
    <w:rsid w:val="000153A2"/>
    <w:rsid w:val="00015D22"/>
    <w:rsid w:val="000175E5"/>
    <w:rsid w:val="00020BCC"/>
    <w:rsid w:val="00024167"/>
    <w:rsid w:val="00024F68"/>
    <w:rsid w:val="00027C1F"/>
    <w:rsid w:val="000315CD"/>
    <w:rsid w:val="00032F47"/>
    <w:rsid w:val="000358FF"/>
    <w:rsid w:val="000360A0"/>
    <w:rsid w:val="00040CF5"/>
    <w:rsid w:val="00050306"/>
    <w:rsid w:val="000511D3"/>
    <w:rsid w:val="00053282"/>
    <w:rsid w:val="0005367C"/>
    <w:rsid w:val="00053C9F"/>
    <w:rsid w:val="00054AAF"/>
    <w:rsid w:val="00054D6D"/>
    <w:rsid w:val="00057331"/>
    <w:rsid w:val="000616AF"/>
    <w:rsid w:val="000624BA"/>
    <w:rsid w:val="0006284E"/>
    <w:rsid w:val="00062B10"/>
    <w:rsid w:val="000651A6"/>
    <w:rsid w:val="00066DFF"/>
    <w:rsid w:val="000714AE"/>
    <w:rsid w:val="00071B95"/>
    <w:rsid w:val="00072550"/>
    <w:rsid w:val="00072B6A"/>
    <w:rsid w:val="00073D8B"/>
    <w:rsid w:val="00077E29"/>
    <w:rsid w:val="00081BFB"/>
    <w:rsid w:val="00082967"/>
    <w:rsid w:val="000836B8"/>
    <w:rsid w:val="00083EB2"/>
    <w:rsid w:val="00090405"/>
    <w:rsid w:val="0009060B"/>
    <w:rsid w:val="00091158"/>
    <w:rsid w:val="00091931"/>
    <w:rsid w:val="00091B43"/>
    <w:rsid w:val="0009658A"/>
    <w:rsid w:val="000979D5"/>
    <w:rsid w:val="000A025D"/>
    <w:rsid w:val="000A28B9"/>
    <w:rsid w:val="000A28DD"/>
    <w:rsid w:val="000A2CD3"/>
    <w:rsid w:val="000A3E63"/>
    <w:rsid w:val="000A6A79"/>
    <w:rsid w:val="000B0AF3"/>
    <w:rsid w:val="000B14F4"/>
    <w:rsid w:val="000B2B41"/>
    <w:rsid w:val="000B42DC"/>
    <w:rsid w:val="000B5298"/>
    <w:rsid w:val="000B590E"/>
    <w:rsid w:val="000B5C1D"/>
    <w:rsid w:val="000B6171"/>
    <w:rsid w:val="000B65CB"/>
    <w:rsid w:val="000B6616"/>
    <w:rsid w:val="000B6859"/>
    <w:rsid w:val="000C3186"/>
    <w:rsid w:val="000C4D71"/>
    <w:rsid w:val="000C5E67"/>
    <w:rsid w:val="000C7AC3"/>
    <w:rsid w:val="000D0357"/>
    <w:rsid w:val="000D18C2"/>
    <w:rsid w:val="000D403D"/>
    <w:rsid w:val="000D6B5F"/>
    <w:rsid w:val="000E0C18"/>
    <w:rsid w:val="000E1B16"/>
    <w:rsid w:val="000E2C3F"/>
    <w:rsid w:val="000E3585"/>
    <w:rsid w:val="000E5741"/>
    <w:rsid w:val="000E5FF4"/>
    <w:rsid w:val="000F1E9B"/>
    <w:rsid w:val="000F27AB"/>
    <w:rsid w:val="000F2E21"/>
    <w:rsid w:val="000F4049"/>
    <w:rsid w:val="000F4AD2"/>
    <w:rsid w:val="000F539F"/>
    <w:rsid w:val="000F68CF"/>
    <w:rsid w:val="00100A4E"/>
    <w:rsid w:val="0010237F"/>
    <w:rsid w:val="0010482E"/>
    <w:rsid w:val="00105AAD"/>
    <w:rsid w:val="001061E8"/>
    <w:rsid w:val="00110CD3"/>
    <w:rsid w:val="00111F4A"/>
    <w:rsid w:val="00112554"/>
    <w:rsid w:val="00112C05"/>
    <w:rsid w:val="00113D8B"/>
    <w:rsid w:val="00115A0C"/>
    <w:rsid w:val="00115DED"/>
    <w:rsid w:val="001179C0"/>
    <w:rsid w:val="00117C31"/>
    <w:rsid w:val="00121BD5"/>
    <w:rsid w:val="0012206D"/>
    <w:rsid w:val="00122B0D"/>
    <w:rsid w:val="001236BD"/>
    <w:rsid w:val="00125373"/>
    <w:rsid w:val="00126A4B"/>
    <w:rsid w:val="00126EBF"/>
    <w:rsid w:val="001305E4"/>
    <w:rsid w:val="00130882"/>
    <w:rsid w:val="00131167"/>
    <w:rsid w:val="00131A58"/>
    <w:rsid w:val="00131D4D"/>
    <w:rsid w:val="001335FC"/>
    <w:rsid w:val="00135470"/>
    <w:rsid w:val="00137CEE"/>
    <w:rsid w:val="0014090E"/>
    <w:rsid w:val="001409D9"/>
    <w:rsid w:val="00140B34"/>
    <w:rsid w:val="00142724"/>
    <w:rsid w:val="001429A7"/>
    <w:rsid w:val="00143111"/>
    <w:rsid w:val="00144FD7"/>
    <w:rsid w:val="001525C6"/>
    <w:rsid w:val="001601A4"/>
    <w:rsid w:val="00161420"/>
    <w:rsid w:val="00164183"/>
    <w:rsid w:val="00165326"/>
    <w:rsid w:val="00166830"/>
    <w:rsid w:val="0017045B"/>
    <w:rsid w:val="00172086"/>
    <w:rsid w:val="001727CC"/>
    <w:rsid w:val="001750D3"/>
    <w:rsid w:val="00175678"/>
    <w:rsid w:val="00175B6E"/>
    <w:rsid w:val="00176591"/>
    <w:rsid w:val="00177005"/>
    <w:rsid w:val="00177A2A"/>
    <w:rsid w:val="00180C1C"/>
    <w:rsid w:val="0018226C"/>
    <w:rsid w:val="001825D6"/>
    <w:rsid w:val="00184B33"/>
    <w:rsid w:val="00184BCB"/>
    <w:rsid w:val="00185165"/>
    <w:rsid w:val="001870C3"/>
    <w:rsid w:val="00191A7A"/>
    <w:rsid w:val="00193045"/>
    <w:rsid w:val="00194105"/>
    <w:rsid w:val="001946C8"/>
    <w:rsid w:val="00195468"/>
    <w:rsid w:val="00195FDE"/>
    <w:rsid w:val="00196662"/>
    <w:rsid w:val="0019725E"/>
    <w:rsid w:val="001A4F84"/>
    <w:rsid w:val="001A5BB1"/>
    <w:rsid w:val="001A7D13"/>
    <w:rsid w:val="001B27E1"/>
    <w:rsid w:val="001B45CB"/>
    <w:rsid w:val="001B45FF"/>
    <w:rsid w:val="001B649E"/>
    <w:rsid w:val="001B71E3"/>
    <w:rsid w:val="001C06BA"/>
    <w:rsid w:val="001C55EA"/>
    <w:rsid w:val="001C7563"/>
    <w:rsid w:val="001D01E4"/>
    <w:rsid w:val="001D1951"/>
    <w:rsid w:val="001D3BA7"/>
    <w:rsid w:val="001D4EB1"/>
    <w:rsid w:val="001D5F1F"/>
    <w:rsid w:val="001E1AF6"/>
    <w:rsid w:val="001E2304"/>
    <w:rsid w:val="001E23DC"/>
    <w:rsid w:val="001E2DD3"/>
    <w:rsid w:val="001E41E1"/>
    <w:rsid w:val="001E6A24"/>
    <w:rsid w:val="001E6C00"/>
    <w:rsid w:val="001E71DB"/>
    <w:rsid w:val="001F149D"/>
    <w:rsid w:val="001F16DE"/>
    <w:rsid w:val="001F26E3"/>
    <w:rsid w:val="001F3C13"/>
    <w:rsid w:val="001F4113"/>
    <w:rsid w:val="001F42F4"/>
    <w:rsid w:val="001F54F8"/>
    <w:rsid w:val="001F584D"/>
    <w:rsid w:val="001F6FA5"/>
    <w:rsid w:val="00205A88"/>
    <w:rsid w:val="00207375"/>
    <w:rsid w:val="0020790A"/>
    <w:rsid w:val="0021483F"/>
    <w:rsid w:val="00214D5F"/>
    <w:rsid w:val="0021690D"/>
    <w:rsid w:val="00217680"/>
    <w:rsid w:val="00222BE7"/>
    <w:rsid w:val="00222F2F"/>
    <w:rsid w:val="002242EB"/>
    <w:rsid w:val="00224975"/>
    <w:rsid w:val="00225103"/>
    <w:rsid w:val="00225BD9"/>
    <w:rsid w:val="002268CD"/>
    <w:rsid w:val="00232EB0"/>
    <w:rsid w:val="002350DE"/>
    <w:rsid w:val="0023678F"/>
    <w:rsid w:val="00236DFE"/>
    <w:rsid w:val="00237EF0"/>
    <w:rsid w:val="00250764"/>
    <w:rsid w:val="00252892"/>
    <w:rsid w:val="00256FB1"/>
    <w:rsid w:val="002609C2"/>
    <w:rsid w:val="002647AE"/>
    <w:rsid w:val="002650AA"/>
    <w:rsid w:val="00265291"/>
    <w:rsid w:val="00266549"/>
    <w:rsid w:val="00267B14"/>
    <w:rsid w:val="002776C1"/>
    <w:rsid w:val="00277F50"/>
    <w:rsid w:val="00280BE5"/>
    <w:rsid w:val="00282F57"/>
    <w:rsid w:val="0028326B"/>
    <w:rsid w:val="00284A4C"/>
    <w:rsid w:val="0028555A"/>
    <w:rsid w:val="002868D0"/>
    <w:rsid w:val="00287789"/>
    <w:rsid w:val="00287C03"/>
    <w:rsid w:val="002910D4"/>
    <w:rsid w:val="00291BF5"/>
    <w:rsid w:val="002922B2"/>
    <w:rsid w:val="0029288D"/>
    <w:rsid w:val="002930CC"/>
    <w:rsid w:val="00293992"/>
    <w:rsid w:val="00293A60"/>
    <w:rsid w:val="00294F51"/>
    <w:rsid w:val="0029605E"/>
    <w:rsid w:val="00296BAD"/>
    <w:rsid w:val="0029732E"/>
    <w:rsid w:val="002979C4"/>
    <w:rsid w:val="00297BD1"/>
    <w:rsid w:val="002A123F"/>
    <w:rsid w:val="002A3E48"/>
    <w:rsid w:val="002A77C9"/>
    <w:rsid w:val="002B0085"/>
    <w:rsid w:val="002B17FA"/>
    <w:rsid w:val="002B1808"/>
    <w:rsid w:val="002B29A4"/>
    <w:rsid w:val="002B31A9"/>
    <w:rsid w:val="002B35F4"/>
    <w:rsid w:val="002B4F8E"/>
    <w:rsid w:val="002B5D1F"/>
    <w:rsid w:val="002B5E93"/>
    <w:rsid w:val="002B67C1"/>
    <w:rsid w:val="002B6829"/>
    <w:rsid w:val="002B72B8"/>
    <w:rsid w:val="002C1766"/>
    <w:rsid w:val="002C1BA4"/>
    <w:rsid w:val="002C3748"/>
    <w:rsid w:val="002C3991"/>
    <w:rsid w:val="002C6021"/>
    <w:rsid w:val="002C63D6"/>
    <w:rsid w:val="002C678F"/>
    <w:rsid w:val="002C6D1A"/>
    <w:rsid w:val="002D08E5"/>
    <w:rsid w:val="002D0BDB"/>
    <w:rsid w:val="002D223B"/>
    <w:rsid w:val="002D4321"/>
    <w:rsid w:val="002D5624"/>
    <w:rsid w:val="002E2B04"/>
    <w:rsid w:val="002E2CFB"/>
    <w:rsid w:val="002E44F8"/>
    <w:rsid w:val="002F1326"/>
    <w:rsid w:val="002F14D7"/>
    <w:rsid w:val="002F2703"/>
    <w:rsid w:val="002F5E88"/>
    <w:rsid w:val="002F69FA"/>
    <w:rsid w:val="002F7A8B"/>
    <w:rsid w:val="003003B2"/>
    <w:rsid w:val="00300921"/>
    <w:rsid w:val="003013CA"/>
    <w:rsid w:val="00305B79"/>
    <w:rsid w:val="00305CD0"/>
    <w:rsid w:val="00305F76"/>
    <w:rsid w:val="003070C1"/>
    <w:rsid w:val="00307741"/>
    <w:rsid w:val="00307AB5"/>
    <w:rsid w:val="0031060A"/>
    <w:rsid w:val="0031106C"/>
    <w:rsid w:val="003130DD"/>
    <w:rsid w:val="00314500"/>
    <w:rsid w:val="0031764C"/>
    <w:rsid w:val="003200AF"/>
    <w:rsid w:val="00321B40"/>
    <w:rsid w:val="0032212E"/>
    <w:rsid w:val="00324475"/>
    <w:rsid w:val="0032776A"/>
    <w:rsid w:val="00327B17"/>
    <w:rsid w:val="003308E5"/>
    <w:rsid w:val="00330915"/>
    <w:rsid w:val="003340D1"/>
    <w:rsid w:val="00334A70"/>
    <w:rsid w:val="0034129F"/>
    <w:rsid w:val="003423E9"/>
    <w:rsid w:val="0034362D"/>
    <w:rsid w:val="00343F88"/>
    <w:rsid w:val="00347A86"/>
    <w:rsid w:val="00347CEE"/>
    <w:rsid w:val="003552BE"/>
    <w:rsid w:val="003603BC"/>
    <w:rsid w:val="003609CC"/>
    <w:rsid w:val="0036255D"/>
    <w:rsid w:val="00363599"/>
    <w:rsid w:val="003636B6"/>
    <w:rsid w:val="0036598B"/>
    <w:rsid w:val="00365AFF"/>
    <w:rsid w:val="00367529"/>
    <w:rsid w:val="00370351"/>
    <w:rsid w:val="00371FDD"/>
    <w:rsid w:val="00372242"/>
    <w:rsid w:val="0037255B"/>
    <w:rsid w:val="003773AB"/>
    <w:rsid w:val="003803D8"/>
    <w:rsid w:val="00381607"/>
    <w:rsid w:val="003826CF"/>
    <w:rsid w:val="00383CF7"/>
    <w:rsid w:val="00384343"/>
    <w:rsid w:val="0038678E"/>
    <w:rsid w:val="00387185"/>
    <w:rsid w:val="00393B55"/>
    <w:rsid w:val="003954C1"/>
    <w:rsid w:val="00396406"/>
    <w:rsid w:val="003967FE"/>
    <w:rsid w:val="0039717F"/>
    <w:rsid w:val="00397CA5"/>
    <w:rsid w:val="003A1168"/>
    <w:rsid w:val="003A2435"/>
    <w:rsid w:val="003A57E5"/>
    <w:rsid w:val="003A586C"/>
    <w:rsid w:val="003B04D0"/>
    <w:rsid w:val="003B16D4"/>
    <w:rsid w:val="003B18FB"/>
    <w:rsid w:val="003B2E65"/>
    <w:rsid w:val="003B37D1"/>
    <w:rsid w:val="003B4F3E"/>
    <w:rsid w:val="003B6B74"/>
    <w:rsid w:val="003C0C18"/>
    <w:rsid w:val="003C0D0F"/>
    <w:rsid w:val="003C323D"/>
    <w:rsid w:val="003C4727"/>
    <w:rsid w:val="003C4CD2"/>
    <w:rsid w:val="003C5CA0"/>
    <w:rsid w:val="003C76B2"/>
    <w:rsid w:val="003D540A"/>
    <w:rsid w:val="003D572A"/>
    <w:rsid w:val="003D5B19"/>
    <w:rsid w:val="003D6CB9"/>
    <w:rsid w:val="003D6E1E"/>
    <w:rsid w:val="003D7C5A"/>
    <w:rsid w:val="003E0E24"/>
    <w:rsid w:val="003E120D"/>
    <w:rsid w:val="003E1587"/>
    <w:rsid w:val="003E4432"/>
    <w:rsid w:val="003E7FCF"/>
    <w:rsid w:val="003F054F"/>
    <w:rsid w:val="003F11FC"/>
    <w:rsid w:val="003F1405"/>
    <w:rsid w:val="003F2DB8"/>
    <w:rsid w:val="003F3116"/>
    <w:rsid w:val="003F32BB"/>
    <w:rsid w:val="003F4446"/>
    <w:rsid w:val="003F4D54"/>
    <w:rsid w:val="003F5393"/>
    <w:rsid w:val="003F59B3"/>
    <w:rsid w:val="003F5F4A"/>
    <w:rsid w:val="00404322"/>
    <w:rsid w:val="00405D96"/>
    <w:rsid w:val="004073F0"/>
    <w:rsid w:val="004153FE"/>
    <w:rsid w:val="004214A7"/>
    <w:rsid w:val="00421EC4"/>
    <w:rsid w:val="00422211"/>
    <w:rsid w:val="00422743"/>
    <w:rsid w:val="00423A32"/>
    <w:rsid w:val="00424127"/>
    <w:rsid w:val="004255E5"/>
    <w:rsid w:val="0042566D"/>
    <w:rsid w:val="00430EFD"/>
    <w:rsid w:val="00432776"/>
    <w:rsid w:val="00432982"/>
    <w:rsid w:val="00433C6E"/>
    <w:rsid w:val="0043561B"/>
    <w:rsid w:val="004371F9"/>
    <w:rsid w:val="00437B7D"/>
    <w:rsid w:val="00441173"/>
    <w:rsid w:val="0044160D"/>
    <w:rsid w:val="004457EF"/>
    <w:rsid w:val="00454892"/>
    <w:rsid w:val="00455F78"/>
    <w:rsid w:val="0046012B"/>
    <w:rsid w:val="004602BB"/>
    <w:rsid w:val="00461C3F"/>
    <w:rsid w:val="0046546F"/>
    <w:rsid w:val="004660D5"/>
    <w:rsid w:val="0046664B"/>
    <w:rsid w:val="00473EC6"/>
    <w:rsid w:val="00474E3B"/>
    <w:rsid w:val="004752FD"/>
    <w:rsid w:val="00475761"/>
    <w:rsid w:val="00475B58"/>
    <w:rsid w:val="00476638"/>
    <w:rsid w:val="004812B3"/>
    <w:rsid w:val="00481393"/>
    <w:rsid w:val="00481462"/>
    <w:rsid w:val="00483518"/>
    <w:rsid w:val="0048451E"/>
    <w:rsid w:val="00484F7D"/>
    <w:rsid w:val="00486D89"/>
    <w:rsid w:val="00487B7D"/>
    <w:rsid w:val="00490CB4"/>
    <w:rsid w:val="0049140B"/>
    <w:rsid w:val="004923A3"/>
    <w:rsid w:val="0049275C"/>
    <w:rsid w:val="00496BF4"/>
    <w:rsid w:val="00497191"/>
    <w:rsid w:val="004A0AD2"/>
    <w:rsid w:val="004A20ED"/>
    <w:rsid w:val="004A2209"/>
    <w:rsid w:val="004A233A"/>
    <w:rsid w:val="004A35E7"/>
    <w:rsid w:val="004A6EAC"/>
    <w:rsid w:val="004B12D1"/>
    <w:rsid w:val="004B257B"/>
    <w:rsid w:val="004B2A89"/>
    <w:rsid w:val="004B36CC"/>
    <w:rsid w:val="004B720E"/>
    <w:rsid w:val="004C1ED4"/>
    <w:rsid w:val="004C1F17"/>
    <w:rsid w:val="004C3B38"/>
    <w:rsid w:val="004D065B"/>
    <w:rsid w:val="004D0CCD"/>
    <w:rsid w:val="004D2269"/>
    <w:rsid w:val="004D3CE4"/>
    <w:rsid w:val="004D4627"/>
    <w:rsid w:val="004D53D5"/>
    <w:rsid w:val="004D6705"/>
    <w:rsid w:val="004D7B4D"/>
    <w:rsid w:val="004E30DB"/>
    <w:rsid w:val="004F1063"/>
    <w:rsid w:val="004F1B7B"/>
    <w:rsid w:val="004F1B88"/>
    <w:rsid w:val="004F2058"/>
    <w:rsid w:val="004F35CB"/>
    <w:rsid w:val="004F3609"/>
    <w:rsid w:val="004F6C62"/>
    <w:rsid w:val="004F71E6"/>
    <w:rsid w:val="00505E47"/>
    <w:rsid w:val="00506AE3"/>
    <w:rsid w:val="00510DC6"/>
    <w:rsid w:val="00511334"/>
    <w:rsid w:val="00511F4B"/>
    <w:rsid w:val="0051318F"/>
    <w:rsid w:val="005137F2"/>
    <w:rsid w:val="00513833"/>
    <w:rsid w:val="0051519A"/>
    <w:rsid w:val="0051585C"/>
    <w:rsid w:val="0051598F"/>
    <w:rsid w:val="0051615C"/>
    <w:rsid w:val="00520A9D"/>
    <w:rsid w:val="00520CAF"/>
    <w:rsid w:val="00521584"/>
    <w:rsid w:val="00522853"/>
    <w:rsid w:val="005228DA"/>
    <w:rsid w:val="00523CBE"/>
    <w:rsid w:val="005242D6"/>
    <w:rsid w:val="00524751"/>
    <w:rsid w:val="0052744D"/>
    <w:rsid w:val="0053152A"/>
    <w:rsid w:val="005322C6"/>
    <w:rsid w:val="005334F7"/>
    <w:rsid w:val="00536596"/>
    <w:rsid w:val="00536D21"/>
    <w:rsid w:val="00536EBA"/>
    <w:rsid w:val="0053740C"/>
    <w:rsid w:val="0054280B"/>
    <w:rsid w:val="00543734"/>
    <w:rsid w:val="00545BEF"/>
    <w:rsid w:val="0054664D"/>
    <w:rsid w:val="00546F6F"/>
    <w:rsid w:val="0055042F"/>
    <w:rsid w:val="00551433"/>
    <w:rsid w:val="00551739"/>
    <w:rsid w:val="00552FE2"/>
    <w:rsid w:val="00554597"/>
    <w:rsid w:val="00554A1E"/>
    <w:rsid w:val="00560698"/>
    <w:rsid w:val="00561244"/>
    <w:rsid w:val="00561C5D"/>
    <w:rsid w:val="00564DED"/>
    <w:rsid w:val="00565403"/>
    <w:rsid w:val="00565DB5"/>
    <w:rsid w:val="005719CD"/>
    <w:rsid w:val="00574C77"/>
    <w:rsid w:val="00576D3E"/>
    <w:rsid w:val="0057796B"/>
    <w:rsid w:val="00577D14"/>
    <w:rsid w:val="00581254"/>
    <w:rsid w:val="0058231B"/>
    <w:rsid w:val="00583DA3"/>
    <w:rsid w:val="00584D34"/>
    <w:rsid w:val="00584F9E"/>
    <w:rsid w:val="005860B6"/>
    <w:rsid w:val="0058683A"/>
    <w:rsid w:val="00594639"/>
    <w:rsid w:val="005962E7"/>
    <w:rsid w:val="005A3A8F"/>
    <w:rsid w:val="005A4F58"/>
    <w:rsid w:val="005A6587"/>
    <w:rsid w:val="005B028D"/>
    <w:rsid w:val="005B1D63"/>
    <w:rsid w:val="005B57EE"/>
    <w:rsid w:val="005B589D"/>
    <w:rsid w:val="005B590F"/>
    <w:rsid w:val="005B714A"/>
    <w:rsid w:val="005C1585"/>
    <w:rsid w:val="005C1C2F"/>
    <w:rsid w:val="005C2883"/>
    <w:rsid w:val="005C36C3"/>
    <w:rsid w:val="005C45D4"/>
    <w:rsid w:val="005C4CBC"/>
    <w:rsid w:val="005C54C8"/>
    <w:rsid w:val="005D0EF8"/>
    <w:rsid w:val="005D3E38"/>
    <w:rsid w:val="005D3FCF"/>
    <w:rsid w:val="005D7130"/>
    <w:rsid w:val="005D7B34"/>
    <w:rsid w:val="005E0AE1"/>
    <w:rsid w:val="005E159D"/>
    <w:rsid w:val="005E2AA2"/>
    <w:rsid w:val="005E3CC3"/>
    <w:rsid w:val="005E3CF1"/>
    <w:rsid w:val="005E4240"/>
    <w:rsid w:val="005E53A7"/>
    <w:rsid w:val="005E7DE4"/>
    <w:rsid w:val="005F172C"/>
    <w:rsid w:val="005F2B71"/>
    <w:rsid w:val="005F46D1"/>
    <w:rsid w:val="005F4C75"/>
    <w:rsid w:val="005F4F6B"/>
    <w:rsid w:val="005F7ACF"/>
    <w:rsid w:val="005F7CDB"/>
    <w:rsid w:val="0060000F"/>
    <w:rsid w:val="00600A56"/>
    <w:rsid w:val="00601D13"/>
    <w:rsid w:val="0060306B"/>
    <w:rsid w:val="00603DA4"/>
    <w:rsid w:val="00605BDD"/>
    <w:rsid w:val="00611276"/>
    <w:rsid w:val="00613D3E"/>
    <w:rsid w:val="0061405F"/>
    <w:rsid w:val="006156B3"/>
    <w:rsid w:val="00617CE9"/>
    <w:rsid w:val="00621C0F"/>
    <w:rsid w:val="00625452"/>
    <w:rsid w:val="00625AA0"/>
    <w:rsid w:val="00626DA9"/>
    <w:rsid w:val="00627B95"/>
    <w:rsid w:val="00630D92"/>
    <w:rsid w:val="006310B6"/>
    <w:rsid w:val="00633F8A"/>
    <w:rsid w:val="0063443F"/>
    <w:rsid w:val="00636085"/>
    <w:rsid w:val="00636DB0"/>
    <w:rsid w:val="00641747"/>
    <w:rsid w:val="00643563"/>
    <w:rsid w:val="006435B2"/>
    <w:rsid w:val="00644247"/>
    <w:rsid w:val="00644F85"/>
    <w:rsid w:val="00646F48"/>
    <w:rsid w:val="00647614"/>
    <w:rsid w:val="00653F81"/>
    <w:rsid w:val="00655D49"/>
    <w:rsid w:val="00655DC5"/>
    <w:rsid w:val="00660DE3"/>
    <w:rsid w:val="0066328B"/>
    <w:rsid w:val="00663643"/>
    <w:rsid w:val="006637DD"/>
    <w:rsid w:val="0066554D"/>
    <w:rsid w:val="00665EE9"/>
    <w:rsid w:val="00666E22"/>
    <w:rsid w:val="006672C7"/>
    <w:rsid w:val="006721F6"/>
    <w:rsid w:val="006731A2"/>
    <w:rsid w:val="00674236"/>
    <w:rsid w:val="00675591"/>
    <w:rsid w:val="0068263C"/>
    <w:rsid w:val="006828C0"/>
    <w:rsid w:val="00684273"/>
    <w:rsid w:val="006856BC"/>
    <w:rsid w:val="0069414D"/>
    <w:rsid w:val="00694A3E"/>
    <w:rsid w:val="00695611"/>
    <w:rsid w:val="006A051B"/>
    <w:rsid w:val="006A4D3E"/>
    <w:rsid w:val="006A4F88"/>
    <w:rsid w:val="006A672A"/>
    <w:rsid w:val="006A7451"/>
    <w:rsid w:val="006B0472"/>
    <w:rsid w:val="006B0572"/>
    <w:rsid w:val="006C04F7"/>
    <w:rsid w:val="006C1200"/>
    <w:rsid w:val="006C25A1"/>
    <w:rsid w:val="006C2D22"/>
    <w:rsid w:val="006C2E2A"/>
    <w:rsid w:val="006C455E"/>
    <w:rsid w:val="006C48AA"/>
    <w:rsid w:val="006C5AB4"/>
    <w:rsid w:val="006D1373"/>
    <w:rsid w:val="006D15C7"/>
    <w:rsid w:val="006D219B"/>
    <w:rsid w:val="006D3EF8"/>
    <w:rsid w:val="006D4472"/>
    <w:rsid w:val="006D5A79"/>
    <w:rsid w:val="006D72FF"/>
    <w:rsid w:val="006E045B"/>
    <w:rsid w:val="006E0B88"/>
    <w:rsid w:val="006E0FC7"/>
    <w:rsid w:val="006E3AFB"/>
    <w:rsid w:val="006E473A"/>
    <w:rsid w:val="006E473E"/>
    <w:rsid w:val="006E5145"/>
    <w:rsid w:val="006E69F4"/>
    <w:rsid w:val="006F1E07"/>
    <w:rsid w:val="006F3234"/>
    <w:rsid w:val="006F36B5"/>
    <w:rsid w:val="006F4757"/>
    <w:rsid w:val="006F59EC"/>
    <w:rsid w:val="006F5AE5"/>
    <w:rsid w:val="006F602D"/>
    <w:rsid w:val="006F6B04"/>
    <w:rsid w:val="006F6B76"/>
    <w:rsid w:val="006F6EB9"/>
    <w:rsid w:val="00700E72"/>
    <w:rsid w:val="00710F41"/>
    <w:rsid w:val="007125A6"/>
    <w:rsid w:val="007156F4"/>
    <w:rsid w:val="007171AD"/>
    <w:rsid w:val="00717781"/>
    <w:rsid w:val="00717F90"/>
    <w:rsid w:val="007206E3"/>
    <w:rsid w:val="00723558"/>
    <w:rsid w:val="007244AE"/>
    <w:rsid w:val="00725983"/>
    <w:rsid w:val="00726641"/>
    <w:rsid w:val="00726DD2"/>
    <w:rsid w:val="0073206E"/>
    <w:rsid w:val="007341F2"/>
    <w:rsid w:val="00736B55"/>
    <w:rsid w:val="00740C65"/>
    <w:rsid w:val="007418C7"/>
    <w:rsid w:val="00743A62"/>
    <w:rsid w:val="00744691"/>
    <w:rsid w:val="00744C39"/>
    <w:rsid w:val="007460A8"/>
    <w:rsid w:val="007504E3"/>
    <w:rsid w:val="00751261"/>
    <w:rsid w:val="007520FA"/>
    <w:rsid w:val="00753AB0"/>
    <w:rsid w:val="0075484F"/>
    <w:rsid w:val="00756287"/>
    <w:rsid w:val="00757B75"/>
    <w:rsid w:val="00760EF4"/>
    <w:rsid w:val="0076165F"/>
    <w:rsid w:val="00762F6B"/>
    <w:rsid w:val="007639C3"/>
    <w:rsid w:val="00764B54"/>
    <w:rsid w:val="00765D0F"/>
    <w:rsid w:val="00766B96"/>
    <w:rsid w:val="007675A7"/>
    <w:rsid w:val="00767C82"/>
    <w:rsid w:val="0077300A"/>
    <w:rsid w:val="0077335E"/>
    <w:rsid w:val="00776570"/>
    <w:rsid w:val="00781BDF"/>
    <w:rsid w:val="00783696"/>
    <w:rsid w:val="00784F29"/>
    <w:rsid w:val="007873F9"/>
    <w:rsid w:val="00790060"/>
    <w:rsid w:val="00790295"/>
    <w:rsid w:val="00790A16"/>
    <w:rsid w:val="00790C13"/>
    <w:rsid w:val="00791330"/>
    <w:rsid w:val="0079234D"/>
    <w:rsid w:val="00793C14"/>
    <w:rsid w:val="00794BDD"/>
    <w:rsid w:val="00795263"/>
    <w:rsid w:val="00795787"/>
    <w:rsid w:val="00795D9C"/>
    <w:rsid w:val="007A1062"/>
    <w:rsid w:val="007A1570"/>
    <w:rsid w:val="007A3862"/>
    <w:rsid w:val="007A66D3"/>
    <w:rsid w:val="007A7C36"/>
    <w:rsid w:val="007B1974"/>
    <w:rsid w:val="007B3FBF"/>
    <w:rsid w:val="007B43C5"/>
    <w:rsid w:val="007B61CD"/>
    <w:rsid w:val="007B76A5"/>
    <w:rsid w:val="007C007B"/>
    <w:rsid w:val="007C07C1"/>
    <w:rsid w:val="007C2348"/>
    <w:rsid w:val="007C2FFF"/>
    <w:rsid w:val="007C37C9"/>
    <w:rsid w:val="007C49A0"/>
    <w:rsid w:val="007C4BAA"/>
    <w:rsid w:val="007C626E"/>
    <w:rsid w:val="007D2641"/>
    <w:rsid w:val="007D2907"/>
    <w:rsid w:val="007D3263"/>
    <w:rsid w:val="007E22C6"/>
    <w:rsid w:val="007E31DD"/>
    <w:rsid w:val="007E3721"/>
    <w:rsid w:val="007E3FCA"/>
    <w:rsid w:val="007E4902"/>
    <w:rsid w:val="007E4D63"/>
    <w:rsid w:val="007E64A1"/>
    <w:rsid w:val="007E7AB7"/>
    <w:rsid w:val="007E7FDD"/>
    <w:rsid w:val="007F1ECC"/>
    <w:rsid w:val="007F324F"/>
    <w:rsid w:val="007F50F8"/>
    <w:rsid w:val="007F53D3"/>
    <w:rsid w:val="00800C67"/>
    <w:rsid w:val="008020E8"/>
    <w:rsid w:val="00802116"/>
    <w:rsid w:val="008100E7"/>
    <w:rsid w:val="00810701"/>
    <w:rsid w:val="008127AB"/>
    <w:rsid w:val="008129E7"/>
    <w:rsid w:val="00813D80"/>
    <w:rsid w:val="00815848"/>
    <w:rsid w:val="00815AEC"/>
    <w:rsid w:val="008173F7"/>
    <w:rsid w:val="008174D2"/>
    <w:rsid w:val="00817A98"/>
    <w:rsid w:val="00821CA4"/>
    <w:rsid w:val="00822B6D"/>
    <w:rsid w:val="0082439D"/>
    <w:rsid w:val="00825638"/>
    <w:rsid w:val="00826E89"/>
    <w:rsid w:val="00827991"/>
    <w:rsid w:val="00831DF1"/>
    <w:rsid w:val="00834FDC"/>
    <w:rsid w:val="0083534C"/>
    <w:rsid w:val="00835BD2"/>
    <w:rsid w:val="0083621E"/>
    <w:rsid w:val="0084096C"/>
    <w:rsid w:val="00840EB8"/>
    <w:rsid w:val="00842BB5"/>
    <w:rsid w:val="00843F74"/>
    <w:rsid w:val="0084457F"/>
    <w:rsid w:val="008459C2"/>
    <w:rsid w:val="00845A00"/>
    <w:rsid w:val="008504A9"/>
    <w:rsid w:val="00851E0C"/>
    <w:rsid w:val="00855E8F"/>
    <w:rsid w:val="008562ED"/>
    <w:rsid w:val="0085659E"/>
    <w:rsid w:val="00864A65"/>
    <w:rsid w:val="00867C9F"/>
    <w:rsid w:val="008713AD"/>
    <w:rsid w:val="00873140"/>
    <w:rsid w:val="00875736"/>
    <w:rsid w:val="00875D1E"/>
    <w:rsid w:val="00876AC6"/>
    <w:rsid w:val="00877C2B"/>
    <w:rsid w:val="00883E88"/>
    <w:rsid w:val="00884C0A"/>
    <w:rsid w:val="00886D68"/>
    <w:rsid w:val="00890BC5"/>
    <w:rsid w:val="008914E8"/>
    <w:rsid w:val="00891509"/>
    <w:rsid w:val="008940E8"/>
    <w:rsid w:val="008A1DE5"/>
    <w:rsid w:val="008A2609"/>
    <w:rsid w:val="008A2899"/>
    <w:rsid w:val="008A2DE9"/>
    <w:rsid w:val="008A339B"/>
    <w:rsid w:val="008A3937"/>
    <w:rsid w:val="008A3A94"/>
    <w:rsid w:val="008A4051"/>
    <w:rsid w:val="008A5870"/>
    <w:rsid w:val="008A5FEE"/>
    <w:rsid w:val="008A6426"/>
    <w:rsid w:val="008B01D6"/>
    <w:rsid w:val="008B4C3D"/>
    <w:rsid w:val="008B567D"/>
    <w:rsid w:val="008B5A50"/>
    <w:rsid w:val="008B67F6"/>
    <w:rsid w:val="008C23B0"/>
    <w:rsid w:val="008C246C"/>
    <w:rsid w:val="008C30C1"/>
    <w:rsid w:val="008C3C57"/>
    <w:rsid w:val="008C3F26"/>
    <w:rsid w:val="008C45E5"/>
    <w:rsid w:val="008C47B7"/>
    <w:rsid w:val="008C527C"/>
    <w:rsid w:val="008D0FA7"/>
    <w:rsid w:val="008D1AE8"/>
    <w:rsid w:val="008D3F1F"/>
    <w:rsid w:val="008D78E7"/>
    <w:rsid w:val="008D7AA4"/>
    <w:rsid w:val="008D7CD1"/>
    <w:rsid w:val="008E0E67"/>
    <w:rsid w:val="008E3056"/>
    <w:rsid w:val="008E34C9"/>
    <w:rsid w:val="008E4C3C"/>
    <w:rsid w:val="008E7814"/>
    <w:rsid w:val="008F03AF"/>
    <w:rsid w:val="008F4A3E"/>
    <w:rsid w:val="008F4FA1"/>
    <w:rsid w:val="009009B7"/>
    <w:rsid w:val="00901C8D"/>
    <w:rsid w:val="00902079"/>
    <w:rsid w:val="00902B8C"/>
    <w:rsid w:val="00905026"/>
    <w:rsid w:val="009066B4"/>
    <w:rsid w:val="00907256"/>
    <w:rsid w:val="009125EB"/>
    <w:rsid w:val="00912C01"/>
    <w:rsid w:val="00914A70"/>
    <w:rsid w:val="009154F9"/>
    <w:rsid w:val="00915DDF"/>
    <w:rsid w:val="009166EF"/>
    <w:rsid w:val="009174C3"/>
    <w:rsid w:val="00917531"/>
    <w:rsid w:val="00920625"/>
    <w:rsid w:val="00925115"/>
    <w:rsid w:val="009251CD"/>
    <w:rsid w:val="00926BC0"/>
    <w:rsid w:val="009325C9"/>
    <w:rsid w:val="00932A7A"/>
    <w:rsid w:val="009336DE"/>
    <w:rsid w:val="00936C07"/>
    <w:rsid w:val="00937DDE"/>
    <w:rsid w:val="00943374"/>
    <w:rsid w:val="00943471"/>
    <w:rsid w:val="0094725E"/>
    <w:rsid w:val="009508BD"/>
    <w:rsid w:val="0095114E"/>
    <w:rsid w:val="00952A94"/>
    <w:rsid w:val="00953633"/>
    <w:rsid w:val="00965763"/>
    <w:rsid w:val="00965A56"/>
    <w:rsid w:val="009671A5"/>
    <w:rsid w:val="00971113"/>
    <w:rsid w:val="00975B94"/>
    <w:rsid w:val="00976A4E"/>
    <w:rsid w:val="009770B3"/>
    <w:rsid w:val="0097755C"/>
    <w:rsid w:val="009827E9"/>
    <w:rsid w:val="009837D9"/>
    <w:rsid w:val="009907BA"/>
    <w:rsid w:val="009909D7"/>
    <w:rsid w:val="00991F30"/>
    <w:rsid w:val="00992BFC"/>
    <w:rsid w:val="009950FE"/>
    <w:rsid w:val="00995897"/>
    <w:rsid w:val="00996CE7"/>
    <w:rsid w:val="009975A7"/>
    <w:rsid w:val="00997A82"/>
    <w:rsid w:val="009A1832"/>
    <w:rsid w:val="009A26D6"/>
    <w:rsid w:val="009A30C4"/>
    <w:rsid w:val="009A3FA2"/>
    <w:rsid w:val="009A5376"/>
    <w:rsid w:val="009A684A"/>
    <w:rsid w:val="009B05A9"/>
    <w:rsid w:val="009B1DF7"/>
    <w:rsid w:val="009B2CC3"/>
    <w:rsid w:val="009B4F0B"/>
    <w:rsid w:val="009B5379"/>
    <w:rsid w:val="009B5412"/>
    <w:rsid w:val="009B5C20"/>
    <w:rsid w:val="009B6077"/>
    <w:rsid w:val="009B62A8"/>
    <w:rsid w:val="009B7814"/>
    <w:rsid w:val="009C06BB"/>
    <w:rsid w:val="009C26E5"/>
    <w:rsid w:val="009C449D"/>
    <w:rsid w:val="009C5601"/>
    <w:rsid w:val="009C5BBA"/>
    <w:rsid w:val="009D2771"/>
    <w:rsid w:val="009D4128"/>
    <w:rsid w:val="009D46A3"/>
    <w:rsid w:val="009D714D"/>
    <w:rsid w:val="009E30B4"/>
    <w:rsid w:val="009E48C2"/>
    <w:rsid w:val="009E57AE"/>
    <w:rsid w:val="009E5D53"/>
    <w:rsid w:val="009E798A"/>
    <w:rsid w:val="009E7B17"/>
    <w:rsid w:val="009F011A"/>
    <w:rsid w:val="009F3519"/>
    <w:rsid w:val="009F3D64"/>
    <w:rsid w:val="00A00590"/>
    <w:rsid w:val="00A011E9"/>
    <w:rsid w:val="00A019E9"/>
    <w:rsid w:val="00A0279E"/>
    <w:rsid w:val="00A041C7"/>
    <w:rsid w:val="00A050C5"/>
    <w:rsid w:val="00A06742"/>
    <w:rsid w:val="00A06ADE"/>
    <w:rsid w:val="00A06D62"/>
    <w:rsid w:val="00A07E3A"/>
    <w:rsid w:val="00A1313E"/>
    <w:rsid w:val="00A131AE"/>
    <w:rsid w:val="00A131EF"/>
    <w:rsid w:val="00A144C9"/>
    <w:rsid w:val="00A1512C"/>
    <w:rsid w:val="00A166CC"/>
    <w:rsid w:val="00A2100A"/>
    <w:rsid w:val="00A218E8"/>
    <w:rsid w:val="00A22045"/>
    <w:rsid w:val="00A23EAA"/>
    <w:rsid w:val="00A246E1"/>
    <w:rsid w:val="00A25088"/>
    <w:rsid w:val="00A274F2"/>
    <w:rsid w:val="00A31EE3"/>
    <w:rsid w:val="00A32B64"/>
    <w:rsid w:val="00A33DF9"/>
    <w:rsid w:val="00A36653"/>
    <w:rsid w:val="00A3760D"/>
    <w:rsid w:val="00A37689"/>
    <w:rsid w:val="00A40AA8"/>
    <w:rsid w:val="00A41C7A"/>
    <w:rsid w:val="00A452ED"/>
    <w:rsid w:val="00A455E2"/>
    <w:rsid w:val="00A46233"/>
    <w:rsid w:val="00A46486"/>
    <w:rsid w:val="00A46619"/>
    <w:rsid w:val="00A46F05"/>
    <w:rsid w:val="00A471AA"/>
    <w:rsid w:val="00A51275"/>
    <w:rsid w:val="00A55D92"/>
    <w:rsid w:val="00A56A12"/>
    <w:rsid w:val="00A601C3"/>
    <w:rsid w:val="00A60AA7"/>
    <w:rsid w:val="00A62F82"/>
    <w:rsid w:val="00A64CFC"/>
    <w:rsid w:val="00A6597A"/>
    <w:rsid w:val="00A6772F"/>
    <w:rsid w:val="00A71A85"/>
    <w:rsid w:val="00A71B05"/>
    <w:rsid w:val="00A724E1"/>
    <w:rsid w:val="00A7582A"/>
    <w:rsid w:val="00A76534"/>
    <w:rsid w:val="00A77A51"/>
    <w:rsid w:val="00A808C0"/>
    <w:rsid w:val="00A85C19"/>
    <w:rsid w:val="00A874E5"/>
    <w:rsid w:val="00A90C71"/>
    <w:rsid w:val="00A91D70"/>
    <w:rsid w:val="00A93173"/>
    <w:rsid w:val="00A94C5A"/>
    <w:rsid w:val="00A959B1"/>
    <w:rsid w:val="00A96A58"/>
    <w:rsid w:val="00A97A95"/>
    <w:rsid w:val="00AA23BB"/>
    <w:rsid w:val="00AA2BF1"/>
    <w:rsid w:val="00AA3DAA"/>
    <w:rsid w:val="00AA4317"/>
    <w:rsid w:val="00AA5DD4"/>
    <w:rsid w:val="00AA6B7F"/>
    <w:rsid w:val="00AA6DAB"/>
    <w:rsid w:val="00AA70DA"/>
    <w:rsid w:val="00AA7E53"/>
    <w:rsid w:val="00AA7F3B"/>
    <w:rsid w:val="00AB03FF"/>
    <w:rsid w:val="00AB06D0"/>
    <w:rsid w:val="00AB0D32"/>
    <w:rsid w:val="00AB1741"/>
    <w:rsid w:val="00AB2A91"/>
    <w:rsid w:val="00AB310E"/>
    <w:rsid w:val="00AB47EB"/>
    <w:rsid w:val="00AB61DD"/>
    <w:rsid w:val="00AC2751"/>
    <w:rsid w:val="00AC44B2"/>
    <w:rsid w:val="00AC6D23"/>
    <w:rsid w:val="00AD069F"/>
    <w:rsid w:val="00AD06C7"/>
    <w:rsid w:val="00AD4219"/>
    <w:rsid w:val="00AD4A64"/>
    <w:rsid w:val="00AD5D5C"/>
    <w:rsid w:val="00AD6885"/>
    <w:rsid w:val="00AE41F7"/>
    <w:rsid w:val="00AE464B"/>
    <w:rsid w:val="00AE5318"/>
    <w:rsid w:val="00AE7CA3"/>
    <w:rsid w:val="00AE7D84"/>
    <w:rsid w:val="00AE7F93"/>
    <w:rsid w:val="00AF0151"/>
    <w:rsid w:val="00AF0B3F"/>
    <w:rsid w:val="00AF136D"/>
    <w:rsid w:val="00AF2EDE"/>
    <w:rsid w:val="00AF3F1D"/>
    <w:rsid w:val="00AF4CDD"/>
    <w:rsid w:val="00AF64BC"/>
    <w:rsid w:val="00AF757C"/>
    <w:rsid w:val="00AF7799"/>
    <w:rsid w:val="00B0160F"/>
    <w:rsid w:val="00B0208E"/>
    <w:rsid w:val="00B023B2"/>
    <w:rsid w:val="00B028A5"/>
    <w:rsid w:val="00B039F9"/>
    <w:rsid w:val="00B03F3A"/>
    <w:rsid w:val="00B05224"/>
    <w:rsid w:val="00B07452"/>
    <w:rsid w:val="00B0772C"/>
    <w:rsid w:val="00B2150F"/>
    <w:rsid w:val="00B21DB7"/>
    <w:rsid w:val="00B252E3"/>
    <w:rsid w:val="00B25E65"/>
    <w:rsid w:val="00B25F65"/>
    <w:rsid w:val="00B267A1"/>
    <w:rsid w:val="00B26873"/>
    <w:rsid w:val="00B3096B"/>
    <w:rsid w:val="00B31606"/>
    <w:rsid w:val="00B31DBD"/>
    <w:rsid w:val="00B337F6"/>
    <w:rsid w:val="00B359A4"/>
    <w:rsid w:val="00B36AFD"/>
    <w:rsid w:val="00B40352"/>
    <w:rsid w:val="00B41EA2"/>
    <w:rsid w:val="00B43E10"/>
    <w:rsid w:val="00B4758C"/>
    <w:rsid w:val="00B6018D"/>
    <w:rsid w:val="00B63961"/>
    <w:rsid w:val="00B6417F"/>
    <w:rsid w:val="00B65816"/>
    <w:rsid w:val="00B663EA"/>
    <w:rsid w:val="00B669C8"/>
    <w:rsid w:val="00B6758B"/>
    <w:rsid w:val="00B70408"/>
    <w:rsid w:val="00B713CE"/>
    <w:rsid w:val="00B73D7E"/>
    <w:rsid w:val="00B750D2"/>
    <w:rsid w:val="00B82F15"/>
    <w:rsid w:val="00B833E1"/>
    <w:rsid w:val="00B83967"/>
    <w:rsid w:val="00B840CB"/>
    <w:rsid w:val="00B8458F"/>
    <w:rsid w:val="00B8638D"/>
    <w:rsid w:val="00B866AE"/>
    <w:rsid w:val="00B866F2"/>
    <w:rsid w:val="00B900B5"/>
    <w:rsid w:val="00B917DD"/>
    <w:rsid w:val="00B91923"/>
    <w:rsid w:val="00B92630"/>
    <w:rsid w:val="00B92E33"/>
    <w:rsid w:val="00B93897"/>
    <w:rsid w:val="00B938AB"/>
    <w:rsid w:val="00B93D40"/>
    <w:rsid w:val="00B94B91"/>
    <w:rsid w:val="00B952E9"/>
    <w:rsid w:val="00B955CE"/>
    <w:rsid w:val="00B971D0"/>
    <w:rsid w:val="00B97AA4"/>
    <w:rsid w:val="00B97BA7"/>
    <w:rsid w:val="00BA049E"/>
    <w:rsid w:val="00BA1308"/>
    <w:rsid w:val="00BA3088"/>
    <w:rsid w:val="00BA4BCD"/>
    <w:rsid w:val="00BB24FF"/>
    <w:rsid w:val="00BB382C"/>
    <w:rsid w:val="00BB478F"/>
    <w:rsid w:val="00BB52B0"/>
    <w:rsid w:val="00BB70C3"/>
    <w:rsid w:val="00BC0A94"/>
    <w:rsid w:val="00BC0C85"/>
    <w:rsid w:val="00BC237A"/>
    <w:rsid w:val="00BC3204"/>
    <w:rsid w:val="00BC393B"/>
    <w:rsid w:val="00BC596A"/>
    <w:rsid w:val="00BC5A01"/>
    <w:rsid w:val="00BD1528"/>
    <w:rsid w:val="00BD1B08"/>
    <w:rsid w:val="00BD2BA8"/>
    <w:rsid w:val="00BD32CA"/>
    <w:rsid w:val="00BD3790"/>
    <w:rsid w:val="00BD45F6"/>
    <w:rsid w:val="00BD51B9"/>
    <w:rsid w:val="00BD5BBC"/>
    <w:rsid w:val="00BD6461"/>
    <w:rsid w:val="00BE26A9"/>
    <w:rsid w:val="00BE320A"/>
    <w:rsid w:val="00BE370D"/>
    <w:rsid w:val="00BE3810"/>
    <w:rsid w:val="00BE555F"/>
    <w:rsid w:val="00BE56FD"/>
    <w:rsid w:val="00BE6F43"/>
    <w:rsid w:val="00BF237F"/>
    <w:rsid w:val="00BF2CAA"/>
    <w:rsid w:val="00BF4A26"/>
    <w:rsid w:val="00BF4A49"/>
    <w:rsid w:val="00BF6150"/>
    <w:rsid w:val="00C012D0"/>
    <w:rsid w:val="00C037EE"/>
    <w:rsid w:val="00C0659D"/>
    <w:rsid w:val="00C11DC4"/>
    <w:rsid w:val="00C15007"/>
    <w:rsid w:val="00C16218"/>
    <w:rsid w:val="00C17B3D"/>
    <w:rsid w:val="00C20089"/>
    <w:rsid w:val="00C2023C"/>
    <w:rsid w:val="00C21A18"/>
    <w:rsid w:val="00C24020"/>
    <w:rsid w:val="00C33E0E"/>
    <w:rsid w:val="00C36135"/>
    <w:rsid w:val="00C37753"/>
    <w:rsid w:val="00C401E9"/>
    <w:rsid w:val="00C40F64"/>
    <w:rsid w:val="00C411CD"/>
    <w:rsid w:val="00C415C1"/>
    <w:rsid w:val="00C42B4C"/>
    <w:rsid w:val="00C46EE1"/>
    <w:rsid w:val="00C4709E"/>
    <w:rsid w:val="00C47529"/>
    <w:rsid w:val="00C47D31"/>
    <w:rsid w:val="00C521A2"/>
    <w:rsid w:val="00C52884"/>
    <w:rsid w:val="00C52D20"/>
    <w:rsid w:val="00C550B2"/>
    <w:rsid w:val="00C55B6D"/>
    <w:rsid w:val="00C567F8"/>
    <w:rsid w:val="00C57D60"/>
    <w:rsid w:val="00C60D7A"/>
    <w:rsid w:val="00C61ABF"/>
    <w:rsid w:val="00C62429"/>
    <w:rsid w:val="00C6344A"/>
    <w:rsid w:val="00C63A08"/>
    <w:rsid w:val="00C710AD"/>
    <w:rsid w:val="00C71EDD"/>
    <w:rsid w:val="00C72F64"/>
    <w:rsid w:val="00C75B4A"/>
    <w:rsid w:val="00C802B3"/>
    <w:rsid w:val="00C80EF1"/>
    <w:rsid w:val="00C8248B"/>
    <w:rsid w:val="00C84B32"/>
    <w:rsid w:val="00C8514E"/>
    <w:rsid w:val="00C85673"/>
    <w:rsid w:val="00C8783B"/>
    <w:rsid w:val="00C91B16"/>
    <w:rsid w:val="00C92B09"/>
    <w:rsid w:val="00C93AF7"/>
    <w:rsid w:val="00C9511D"/>
    <w:rsid w:val="00C96E2A"/>
    <w:rsid w:val="00C97CB6"/>
    <w:rsid w:val="00CA2709"/>
    <w:rsid w:val="00CA2B2C"/>
    <w:rsid w:val="00CB28B4"/>
    <w:rsid w:val="00CB29A2"/>
    <w:rsid w:val="00CB3DBD"/>
    <w:rsid w:val="00CB4F4D"/>
    <w:rsid w:val="00CB6756"/>
    <w:rsid w:val="00CB6ED3"/>
    <w:rsid w:val="00CC0B30"/>
    <w:rsid w:val="00CC1F6B"/>
    <w:rsid w:val="00CC2346"/>
    <w:rsid w:val="00CC37B4"/>
    <w:rsid w:val="00CC4267"/>
    <w:rsid w:val="00CC67EE"/>
    <w:rsid w:val="00CC7F73"/>
    <w:rsid w:val="00CD0D81"/>
    <w:rsid w:val="00CD4B5A"/>
    <w:rsid w:val="00CD7091"/>
    <w:rsid w:val="00CD72BE"/>
    <w:rsid w:val="00CE0CA3"/>
    <w:rsid w:val="00CE224D"/>
    <w:rsid w:val="00CE2A7C"/>
    <w:rsid w:val="00CE6004"/>
    <w:rsid w:val="00CE77C6"/>
    <w:rsid w:val="00CF1398"/>
    <w:rsid w:val="00CF2EEA"/>
    <w:rsid w:val="00CF3F8C"/>
    <w:rsid w:val="00CF57A8"/>
    <w:rsid w:val="00CF60E2"/>
    <w:rsid w:val="00CF6F3A"/>
    <w:rsid w:val="00CF788E"/>
    <w:rsid w:val="00D02273"/>
    <w:rsid w:val="00D02B3F"/>
    <w:rsid w:val="00D06262"/>
    <w:rsid w:val="00D06DC5"/>
    <w:rsid w:val="00D0738C"/>
    <w:rsid w:val="00D078B3"/>
    <w:rsid w:val="00D10074"/>
    <w:rsid w:val="00D1072B"/>
    <w:rsid w:val="00D12FF8"/>
    <w:rsid w:val="00D16096"/>
    <w:rsid w:val="00D175AD"/>
    <w:rsid w:val="00D202AC"/>
    <w:rsid w:val="00D2039F"/>
    <w:rsid w:val="00D21181"/>
    <w:rsid w:val="00D22E2C"/>
    <w:rsid w:val="00D23D45"/>
    <w:rsid w:val="00D240DE"/>
    <w:rsid w:val="00D27ABC"/>
    <w:rsid w:val="00D27D84"/>
    <w:rsid w:val="00D3057E"/>
    <w:rsid w:val="00D308FB"/>
    <w:rsid w:val="00D309D8"/>
    <w:rsid w:val="00D3163E"/>
    <w:rsid w:val="00D31ED7"/>
    <w:rsid w:val="00D346FE"/>
    <w:rsid w:val="00D35645"/>
    <w:rsid w:val="00D359CD"/>
    <w:rsid w:val="00D37329"/>
    <w:rsid w:val="00D4117C"/>
    <w:rsid w:val="00D52917"/>
    <w:rsid w:val="00D5297F"/>
    <w:rsid w:val="00D55AE0"/>
    <w:rsid w:val="00D55DEF"/>
    <w:rsid w:val="00D560EB"/>
    <w:rsid w:val="00D5672C"/>
    <w:rsid w:val="00D56D44"/>
    <w:rsid w:val="00D56E69"/>
    <w:rsid w:val="00D57724"/>
    <w:rsid w:val="00D6019C"/>
    <w:rsid w:val="00D63D5F"/>
    <w:rsid w:val="00D6500D"/>
    <w:rsid w:val="00D6539E"/>
    <w:rsid w:val="00D657BD"/>
    <w:rsid w:val="00D65A1B"/>
    <w:rsid w:val="00D6613A"/>
    <w:rsid w:val="00D66561"/>
    <w:rsid w:val="00D66AF4"/>
    <w:rsid w:val="00D66CF0"/>
    <w:rsid w:val="00D66EC6"/>
    <w:rsid w:val="00D672A3"/>
    <w:rsid w:val="00D712FC"/>
    <w:rsid w:val="00D72EF6"/>
    <w:rsid w:val="00D75243"/>
    <w:rsid w:val="00D77570"/>
    <w:rsid w:val="00D80117"/>
    <w:rsid w:val="00D805E9"/>
    <w:rsid w:val="00D82AB4"/>
    <w:rsid w:val="00D82E99"/>
    <w:rsid w:val="00D84B51"/>
    <w:rsid w:val="00D86808"/>
    <w:rsid w:val="00D87EC9"/>
    <w:rsid w:val="00D87F5F"/>
    <w:rsid w:val="00D90B73"/>
    <w:rsid w:val="00D922E0"/>
    <w:rsid w:val="00D92D13"/>
    <w:rsid w:val="00D93B34"/>
    <w:rsid w:val="00D94C5F"/>
    <w:rsid w:val="00D95B4C"/>
    <w:rsid w:val="00D95DE2"/>
    <w:rsid w:val="00D964F6"/>
    <w:rsid w:val="00DA3647"/>
    <w:rsid w:val="00DA4EC4"/>
    <w:rsid w:val="00DA5B66"/>
    <w:rsid w:val="00DA61D8"/>
    <w:rsid w:val="00DA664B"/>
    <w:rsid w:val="00DB1006"/>
    <w:rsid w:val="00DB721B"/>
    <w:rsid w:val="00DC04D2"/>
    <w:rsid w:val="00DC0A5F"/>
    <w:rsid w:val="00DC1002"/>
    <w:rsid w:val="00DC15E4"/>
    <w:rsid w:val="00DC69F8"/>
    <w:rsid w:val="00DD05DC"/>
    <w:rsid w:val="00DD212A"/>
    <w:rsid w:val="00DD4FC8"/>
    <w:rsid w:val="00DD56E6"/>
    <w:rsid w:val="00DD7664"/>
    <w:rsid w:val="00DD7E9D"/>
    <w:rsid w:val="00DE0905"/>
    <w:rsid w:val="00DE38CC"/>
    <w:rsid w:val="00DE3A75"/>
    <w:rsid w:val="00DE3BA2"/>
    <w:rsid w:val="00DE400E"/>
    <w:rsid w:val="00DE4E47"/>
    <w:rsid w:val="00DE6772"/>
    <w:rsid w:val="00DE7029"/>
    <w:rsid w:val="00DE7C52"/>
    <w:rsid w:val="00DF173E"/>
    <w:rsid w:val="00DF3016"/>
    <w:rsid w:val="00DF302F"/>
    <w:rsid w:val="00DF30B8"/>
    <w:rsid w:val="00DF4CA1"/>
    <w:rsid w:val="00E01399"/>
    <w:rsid w:val="00E042E4"/>
    <w:rsid w:val="00E06673"/>
    <w:rsid w:val="00E067E2"/>
    <w:rsid w:val="00E10E1D"/>
    <w:rsid w:val="00E12405"/>
    <w:rsid w:val="00E12ACE"/>
    <w:rsid w:val="00E14D21"/>
    <w:rsid w:val="00E17428"/>
    <w:rsid w:val="00E20EC7"/>
    <w:rsid w:val="00E2274B"/>
    <w:rsid w:val="00E2290A"/>
    <w:rsid w:val="00E232CC"/>
    <w:rsid w:val="00E23B8A"/>
    <w:rsid w:val="00E23DEC"/>
    <w:rsid w:val="00E2612A"/>
    <w:rsid w:val="00E2732E"/>
    <w:rsid w:val="00E3005C"/>
    <w:rsid w:val="00E3012D"/>
    <w:rsid w:val="00E30750"/>
    <w:rsid w:val="00E31FC0"/>
    <w:rsid w:val="00E35F17"/>
    <w:rsid w:val="00E36074"/>
    <w:rsid w:val="00E45E86"/>
    <w:rsid w:val="00E47BBC"/>
    <w:rsid w:val="00E51712"/>
    <w:rsid w:val="00E5265B"/>
    <w:rsid w:val="00E52CBE"/>
    <w:rsid w:val="00E548D3"/>
    <w:rsid w:val="00E571CC"/>
    <w:rsid w:val="00E578AB"/>
    <w:rsid w:val="00E57C4D"/>
    <w:rsid w:val="00E67B04"/>
    <w:rsid w:val="00E717C5"/>
    <w:rsid w:val="00E71932"/>
    <w:rsid w:val="00E71E95"/>
    <w:rsid w:val="00E741E5"/>
    <w:rsid w:val="00E75A48"/>
    <w:rsid w:val="00E7775F"/>
    <w:rsid w:val="00E77974"/>
    <w:rsid w:val="00E800B4"/>
    <w:rsid w:val="00E8083D"/>
    <w:rsid w:val="00E82427"/>
    <w:rsid w:val="00E8620B"/>
    <w:rsid w:val="00E90E7B"/>
    <w:rsid w:val="00E916FE"/>
    <w:rsid w:val="00E92216"/>
    <w:rsid w:val="00E93084"/>
    <w:rsid w:val="00E962CB"/>
    <w:rsid w:val="00E96EEF"/>
    <w:rsid w:val="00E96F89"/>
    <w:rsid w:val="00EA0C08"/>
    <w:rsid w:val="00EA5A69"/>
    <w:rsid w:val="00EA686F"/>
    <w:rsid w:val="00EB49CD"/>
    <w:rsid w:val="00EB5058"/>
    <w:rsid w:val="00EB679B"/>
    <w:rsid w:val="00EB7A53"/>
    <w:rsid w:val="00EB7D1F"/>
    <w:rsid w:val="00EC10BD"/>
    <w:rsid w:val="00EC16C6"/>
    <w:rsid w:val="00EC1CF2"/>
    <w:rsid w:val="00EC1F28"/>
    <w:rsid w:val="00EC31FA"/>
    <w:rsid w:val="00EC4CD5"/>
    <w:rsid w:val="00EC5ED6"/>
    <w:rsid w:val="00EC7E2C"/>
    <w:rsid w:val="00ED1E07"/>
    <w:rsid w:val="00ED1EA1"/>
    <w:rsid w:val="00ED487D"/>
    <w:rsid w:val="00ED5814"/>
    <w:rsid w:val="00ED63B1"/>
    <w:rsid w:val="00ED6AF6"/>
    <w:rsid w:val="00EE0F01"/>
    <w:rsid w:val="00EE1084"/>
    <w:rsid w:val="00EE4328"/>
    <w:rsid w:val="00EE54B1"/>
    <w:rsid w:val="00EE60A7"/>
    <w:rsid w:val="00EE7C29"/>
    <w:rsid w:val="00EF0846"/>
    <w:rsid w:val="00EF267E"/>
    <w:rsid w:val="00EF3016"/>
    <w:rsid w:val="00EF4EA1"/>
    <w:rsid w:val="00EF4F36"/>
    <w:rsid w:val="00EF7934"/>
    <w:rsid w:val="00EF7D9B"/>
    <w:rsid w:val="00F03DE1"/>
    <w:rsid w:val="00F07E79"/>
    <w:rsid w:val="00F1264F"/>
    <w:rsid w:val="00F13C81"/>
    <w:rsid w:val="00F13CD4"/>
    <w:rsid w:val="00F14757"/>
    <w:rsid w:val="00F15797"/>
    <w:rsid w:val="00F172F8"/>
    <w:rsid w:val="00F2184E"/>
    <w:rsid w:val="00F218DC"/>
    <w:rsid w:val="00F22B56"/>
    <w:rsid w:val="00F22CB1"/>
    <w:rsid w:val="00F2361C"/>
    <w:rsid w:val="00F25404"/>
    <w:rsid w:val="00F25DC5"/>
    <w:rsid w:val="00F2626B"/>
    <w:rsid w:val="00F26B7F"/>
    <w:rsid w:val="00F3084D"/>
    <w:rsid w:val="00F31584"/>
    <w:rsid w:val="00F33203"/>
    <w:rsid w:val="00F343A7"/>
    <w:rsid w:val="00F34DFB"/>
    <w:rsid w:val="00F3592C"/>
    <w:rsid w:val="00F37122"/>
    <w:rsid w:val="00F371FE"/>
    <w:rsid w:val="00F37D84"/>
    <w:rsid w:val="00F406F8"/>
    <w:rsid w:val="00F40790"/>
    <w:rsid w:val="00F416CC"/>
    <w:rsid w:val="00F430AD"/>
    <w:rsid w:val="00F43DA3"/>
    <w:rsid w:val="00F442B8"/>
    <w:rsid w:val="00F50819"/>
    <w:rsid w:val="00F511C9"/>
    <w:rsid w:val="00F51D07"/>
    <w:rsid w:val="00F52863"/>
    <w:rsid w:val="00F52AC5"/>
    <w:rsid w:val="00F537A4"/>
    <w:rsid w:val="00F5463E"/>
    <w:rsid w:val="00F566AC"/>
    <w:rsid w:val="00F57492"/>
    <w:rsid w:val="00F6129D"/>
    <w:rsid w:val="00F61C19"/>
    <w:rsid w:val="00F62686"/>
    <w:rsid w:val="00F62AA8"/>
    <w:rsid w:val="00F64934"/>
    <w:rsid w:val="00F77F97"/>
    <w:rsid w:val="00F80B69"/>
    <w:rsid w:val="00F84052"/>
    <w:rsid w:val="00F84D31"/>
    <w:rsid w:val="00F852EF"/>
    <w:rsid w:val="00F852F6"/>
    <w:rsid w:val="00F86367"/>
    <w:rsid w:val="00F867FB"/>
    <w:rsid w:val="00F86A2A"/>
    <w:rsid w:val="00F87C1B"/>
    <w:rsid w:val="00F87C27"/>
    <w:rsid w:val="00F9051A"/>
    <w:rsid w:val="00F9161C"/>
    <w:rsid w:val="00F92091"/>
    <w:rsid w:val="00F945A7"/>
    <w:rsid w:val="00F94B50"/>
    <w:rsid w:val="00F9535D"/>
    <w:rsid w:val="00F970FF"/>
    <w:rsid w:val="00F97C00"/>
    <w:rsid w:val="00FA3EEC"/>
    <w:rsid w:val="00FA4DA5"/>
    <w:rsid w:val="00FA5F24"/>
    <w:rsid w:val="00FB142C"/>
    <w:rsid w:val="00FB1E8B"/>
    <w:rsid w:val="00FB1FB5"/>
    <w:rsid w:val="00FB20CE"/>
    <w:rsid w:val="00FB260F"/>
    <w:rsid w:val="00FB42A5"/>
    <w:rsid w:val="00FB53E5"/>
    <w:rsid w:val="00FB5C05"/>
    <w:rsid w:val="00FC0665"/>
    <w:rsid w:val="00FC4DF5"/>
    <w:rsid w:val="00FC74AD"/>
    <w:rsid w:val="00FC77FF"/>
    <w:rsid w:val="00FC7EFE"/>
    <w:rsid w:val="00FD0C3B"/>
    <w:rsid w:val="00FD0C92"/>
    <w:rsid w:val="00FD2803"/>
    <w:rsid w:val="00FD3063"/>
    <w:rsid w:val="00FD3096"/>
    <w:rsid w:val="00FD3826"/>
    <w:rsid w:val="00FD3E71"/>
    <w:rsid w:val="00FD3F1E"/>
    <w:rsid w:val="00FD4C44"/>
    <w:rsid w:val="00FD58C5"/>
    <w:rsid w:val="00FD6779"/>
    <w:rsid w:val="00FE5529"/>
    <w:rsid w:val="00FE55AF"/>
    <w:rsid w:val="00FE5AF4"/>
    <w:rsid w:val="00FF0AB2"/>
    <w:rsid w:val="00FF1135"/>
    <w:rsid w:val="00FF2CC2"/>
    <w:rsid w:val="00FF3E78"/>
    <w:rsid w:val="00FF5A79"/>
    <w:rsid w:val="00FF643B"/>
    <w:rsid w:val="00FF68C7"/>
    <w:rsid w:val="00FF7EDA"/>
    <w:rsid w:val="0C78AF6C"/>
    <w:rsid w:val="36217612"/>
    <w:rsid w:val="3A9438EB"/>
    <w:rsid w:val="4BAA3A18"/>
    <w:rsid w:val="6CA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docId w15:val="{A883DE67-F3A4-4A0E-90D4-5E749398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EC6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63D6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,Wykr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nhideWhenUsed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xt1">
    <w:name w:val="Text 1"/>
    <w:basedOn w:val="Normalny"/>
    <w:link w:val="Text1Char"/>
    <w:qFormat/>
    <w:rsid w:val="005E4240"/>
    <w:pPr>
      <w:spacing w:before="120" w:after="120" w:line="360" w:lineRule="auto"/>
      <w:ind w:left="567"/>
    </w:pPr>
    <w:rPr>
      <w:rFonts w:ascii="Czcionka tekstu podstawowego" w:eastAsiaTheme="minorHAnsi" w:hAnsi="Czcionka tekstu podstawowego" w:cs="Czcionka tekstu podstawowego"/>
      <w:sz w:val="24"/>
      <w:szCs w:val="22"/>
    </w:rPr>
  </w:style>
  <w:style w:type="character" w:customStyle="1" w:styleId="Text1Char">
    <w:name w:val="Text 1 Char"/>
    <w:link w:val="Text1"/>
    <w:qFormat/>
    <w:locked/>
    <w:rsid w:val="005E4240"/>
    <w:rPr>
      <w:rFonts w:ascii="Czcionka tekstu podstawowego" w:hAnsi="Czcionka tekstu podstawowego" w:cs="Czcionka tekstu podstawowego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C63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C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598B"/>
    <w:rPr>
      <w:b/>
      <w:bCs/>
    </w:rPr>
  </w:style>
  <w:style w:type="paragraph" w:customStyle="1" w:styleId="Point0">
    <w:name w:val="Point 0"/>
    <w:basedOn w:val="Normalny"/>
    <w:rsid w:val="004E30DB"/>
    <w:pPr>
      <w:spacing w:before="120" w:after="120" w:line="360" w:lineRule="auto"/>
      <w:ind w:left="850" w:hanging="850"/>
    </w:pPr>
    <w:rPr>
      <w:rFonts w:ascii="Czcionka tekstu podstawowego" w:eastAsiaTheme="minorHAnsi" w:hAnsi="Czcionka tekstu podstawowego" w:cs="Czcionka tekstu podstawowego"/>
      <w:sz w:val="24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598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802B3"/>
    <w:rPr>
      <w:color w:val="954F72" w:themeColor="followedHyperlink"/>
      <w:u w:val="single"/>
    </w:rPr>
  </w:style>
  <w:style w:type="paragraph" w:customStyle="1" w:styleId="xxxmsonormal">
    <w:name w:val="x_x_x_msonormal"/>
    <w:basedOn w:val="Normalny"/>
    <w:qFormat/>
    <w:rsid w:val="004812B3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92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1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0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65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29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37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03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19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682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7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339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684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997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2768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4500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4682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0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33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665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811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84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46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755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7672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14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4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5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46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91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22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3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24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96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75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4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0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27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39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14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978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19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0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90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71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0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84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509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12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3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08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39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52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01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79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35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21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13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9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7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098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7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60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611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2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48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50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241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0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69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55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91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0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98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5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1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fundusze-regiony/krajowa-strategia-rozwoju-regionalneg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fundusze-regiony/krajowa-strategia-rozwoju-regionalneg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opa.eu/europass/digitalskills/screen/questionnaire/generi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unduszeuedlamazowsza.eu/wykaz-gminnych-programow-rewitalizacji-wojewodztwa-mazowieckiego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dlamazowsza.eu/dokumenty/?wpnonce=3f72349b32&amp;sortorder=desc&amp;dct=436&amp;searchke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82AF6692CB4E8097BF428225D135" ma:contentTypeVersion="11" ma:contentTypeDescription="Create a new document." ma:contentTypeScope="" ma:versionID="72b9d1153c217119f882716df21b83cf">
  <xsd:schema xmlns:xsd="http://www.w3.org/2001/XMLSchema" xmlns:xs="http://www.w3.org/2001/XMLSchema" xmlns:p="http://schemas.microsoft.com/office/2006/metadata/properties" xmlns:ns2="5843c966-cb45-4885-93fc-2ce78a94204b" xmlns:ns3="ac131f03-315b-4cd8-8e3a-6189969fd4f0" targetNamespace="http://schemas.microsoft.com/office/2006/metadata/properties" ma:root="true" ma:fieldsID="9f5062362b7fa1bad12d6707f620489e" ns2:_="" ns3:_="">
    <xsd:import namespace="5843c966-cb45-4885-93fc-2ce78a94204b"/>
    <xsd:import namespace="ac131f03-315b-4cd8-8e3a-6189969fd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c966-cb45-4885-93fc-2ce78a94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1f03-315b-4cd8-8e3a-6189969f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736E0-9325-41F7-94E6-B60A3AEE31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A06CB9-6B76-4B77-A93F-4B5717B0A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c966-cb45-4885-93fc-2ce78a94204b"/>
    <ds:schemaRef ds:uri="ac131f03-315b-4cd8-8e3a-6189969fd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4318</Words>
  <Characters>25911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Makowski Marek</cp:lastModifiedBy>
  <cp:revision>10</cp:revision>
  <cp:lastPrinted>2025-07-28T07:22:00Z</cp:lastPrinted>
  <dcterms:created xsi:type="dcterms:W3CDTF">2025-07-28T07:23:00Z</dcterms:created>
  <dcterms:modified xsi:type="dcterms:W3CDTF">2025-07-28T08:41:00Z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0x010100199782AF6692CB4E8097BF428225D135</vt:lpwstr>
  </property>
</Properties>
</file>