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49DB9B8" w14:textId="5E54F34F" w:rsidR="00060ABC" w:rsidRDefault="001152E2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1152E2">
        <w:rPr>
          <w:rFonts w:ascii="Calibri" w:hAnsi="Calibri" w:cs="Calibri"/>
          <w:b/>
          <w:bCs/>
          <w:sz w:val="32"/>
          <w:szCs w:val="32"/>
        </w:rPr>
        <w:t>FEMA.02.05-IP.01-063/25</w:t>
      </w:r>
    </w:p>
    <w:p w14:paraId="7C070180" w14:textId="77777777" w:rsidR="001152E2" w:rsidRDefault="001152E2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7460E77E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</w:t>
      </w:r>
    </w:p>
    <w:p w14:paraId="66723DAE" w14:textId="2A3F31F4" w:rsidR="00437247" w:rsidRDefault="00437247" w:rsidP="00437247">
      <w:pPr>
        <w:pStyle w:val="paragraph"/>
        <w:jc w:val="center"/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  <w:r w:rsidRPr="00087290">
        <w:rPr>
          <w:rFonts w:asciiTheme="minorHAnsi" w:hAnsiTheme="minorHAnsi" w:cstheme="minorHAnsi"/>
          <w:b/>
          <w:bCs/>
          <w:sz w:val="32"/>
          <w:szCs w:val="32"/>
        </w:rPr>
        <w:t>Fundusze Europejskie na zielony rozwój Mazowsza</w:t>
      </w:r>
    </w:p>
    <w:p w14:paraId="556C2CD7" w14:textId="77777777" w:rsidR="00060ABC" w:rsidRDefault="00060AB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0B1178E4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0ABC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2.5</w:t>
      </w:r>
    </w:p>
    <w:bookmarkEnd w:id="0"/>
    <w:p w14:paraId="2C518532" w14:textId="6121E2C3" w:rsidR="00437247" w:rsidRDefault="00060ABC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060ABC">
        <w:rPr>
          <w:rFonts w:asciiTheme="minorHAnsi" w:eastAsia="Arial Unicode MS" w:hAnsiTheme="minorHAnsi" w:cstheme="minorHAnsi"/>
          <w:b/>
          <w:sz w:val="32"/>
          <w:szCs w:val="32"/>
        </w:rPr>
        <w:t>Gospodarka wodno-ściekowa</w:t>
      </w:r>
    </w:p>
    <w:p w14:paraId="6C053179" w14:textId="466F3FFC" w:rsidR="00060ABC" w:rsidRDefault="00060AB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36FE23D3" w14:textId="77777777" w:rsidR="001152E2" w:rsidRDefault="001152E2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0F8353F3" w14:textId="77777777" w:rsidR="001152E2" w:rsidRDefault="001152E2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57336225" w14:textId="35F1A254" w:rsidR="00437247" w:rsidRDefault="00060ABC" w:rsidP="00060ABC">
      <w:pPr>
        <w:spacing w:before="120" w:after="0" w:line="480" w:lineRule="auto"/>
        <w:jc w:val="center"/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</w:pPr>
      <w:r w:rsidRPr="00060ABC"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  <w:t>Porządkowanie gospodarki wodno-kanalizacyjnej</w:t>
      </w:r>
    </w:p>
    <w:p w14:paraId="11ED3FCB" w14:textId="78DF5C76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002D4EA3" w:rsidR="00437247" w:rsidRDefault="001152E2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W</w:t>
      </w:r>
      <w:r w:rsidR="00437247" w:rsidRPr="00A84885">
        <w:rPr>
          <w:rFonts w:cs="Arial"/>
          <w:b/>
          <w:bCs/>
          <w:color w:val="000000" w:themeColor="text1"/>
          <w:sz w:val="28"/>
          <w:szCs w:val="28"/>
        </w:rPr>
        <w:t xml:space="preserve">arszawa, </w:t>
      </w:r>
      <w:r>
        <w:rPr>
          <w:rFonts w:cs="Arial"/>
          <w:b/>
          <w:bCs/>
          <w:color w:val="000000" w:themeColor="text1"/>
          <w:sz w:val="28"/>
          <w:szCs w:val="28"/>
        </w:rPr>
        <w:t>12 czerwca</w:t>
      </w:r>
      <w:r w:rsidR="00437247"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7777777" w:rsidR="00437247" w:rsidRDefault="00437247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B8180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B8180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B8180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B8180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B8180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B8180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B81808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bookmarkStart w:id="19" w:name="_GoBack"/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bookmarkEnd w:id="19"/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2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B81808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E6DC3" w14:textId="77777777" w:rsidR="00B81808" w:rsidRDefault="00B81808" w:rsidP="00FE74CD">
      <w:pPr>
        <w:spacing w:after="0" w:line="240" w:lineRule="auto"/>
      </w:pPr>
      <w:r>
        <w:separator/>
      </w:r>
    </w:p>
  </w:endnote>
  <w:endnote w:type="continuationSeparator" w:id="0">
    <w:p w14:paraId="321B1384" w14:textId="77777777" w:rsidR="00B81808" w:rsidRDefault="00B81808" w:rsidP="00FE74CD">
      <w:pPr>
        <w:spacing w:after="0" w:line="240" w:lineRule="auto"/>
      </w:pPr>
      <w:r>
        <w:continuationSeparator/>
      </w:r>
    </w:p>
  </w:endnote>
  <w:endnote w:type="continuationNotice" w:id="1">
    <w:p w14:paraId="4E20B1D5" w14:textId="77777777" w:rsidR="00B81808" w:rsidRDefault="00B818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r w:rsidR="00B81808">
      <w:fldChar w:fldCharType="begin"/>
    </w:r>
    <w:r w:rsidR="00B81808">
      <w:instrText>NUMPAGES   \* MERGEFORMAT</w:instrText>
    </w:r>
    <w:r w:rsidR="00B81808">
      <w:fldChar w:fldCharType="separate"/>
    </w:r>
    <w:r w:rsidR="00551024">
      <w:rPr>
        <w:noProof/>
      </w:rPr>
      <w:t>8</w:t>
    </w:r>
    <w:r w:rsidR="00B81808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055F6" w14:textId="77777777" w:rsidR="00B81808" w:rsidRDefault="00B81808" w:rsidP="00FE74CD">
      <w:pPr>
        <w:spacing w:after="0" w:line="240" w:lineRule="auto"/>
      </w:pPr>
      <w:r>
        <w:separator/>
      </w:r>
    </w:p>
  </w:footnote>
  <w:footnote w:type="continuationSeparator" w:id="0">
    <w:p w14:paraId="293F2135" w14:textId="77777777" w:rsidR="00B81808" w:rsidRDefault="00B81808" w:rsidP="00FE74CD">
      <w:pPr>
        <w:spacing w:after="0" w:line="240" w:lineRule="auto"/>
      </w:pPr>
      <w:r>
        <w:continuationSeparator/>
      </w:r>
    </w:p>
  </w:footnote>
  <w:footnote w:type="continuationNotice" w:id="1">
    <w:p w14:paraId="2371E09E" w14:textId="77777777" w:rsidR="00B81808" w:rsidRDefault="00B818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E04BE"/>
    <w:multiLevelType w:val="hybridMultilevel"/>
    <w:tmpl w:val="379846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40"/>
  </w:num>
  <w:num w:numId="6">
    <w:abstractNumId w:val="44"/>
  </w:num>
  <w:num w:numId="7">
    <w:abstractNumId w:val="7"/>
  </w:num>
  <w:num w:numId="8">
    <w:abstractNumId w:val="14"/>
  </w:num>
  <w:num w:numId="9">
    <w:abstractNumId w:val="32"/>
  </w:num>
  <w:num w:numId="10">
    <w:abstractNumId w:val="43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1"/>
  </w:num>
  <w:num w:numId="36">
    <w:abstractNumId w:val="10"/>
  </w:num>
  <w:num w:numId="37">
    <w:abstractNumId w:val="25"/>
  </w:num>
  <w:num w:numId="38">
    <w:abstractNumId w:val="27"/>
  </w:num>
  <w:num w:numId="39">
    <w:abstractNumId w:val="42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 w:numId="46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20</TotalTime>
  <Pages>8</Pages>
  <Words>2081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10</cp:revision>
  <cp:lastPrinted>2024-03-22T09:42:00Z</cp:lastPrinted>
  <dcterms:created xsi:type="dcterms:W3CDTF">2024-03-22T09:33:00Z</dcterms:created>
  <dcterms:modified xsi:type="dcterms:W3CDTF">2025-05-29T08:19:00Z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