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bookmarkStart w:id="0" w:name="_Hlk123028492"/>
    </w:p>
    <w:p w14:paraId="4D880238" w14:textId="6859A762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E23067" w:rsidRPr="00BF4DD3">
        <w:rPr>
          <w:rFonts w:ascii="Arial" w:eastAsia="Arial" w:hAnsi="Arial" w:cs="Arial"/>
          <w:b/>
          <w:sz w:val="18"/>
        </w:rPr>
        <w:t xml:space="preserve"> </w:t>
      </w:r>
      <w:r w:rsidR="000A6D94">
        <w:rPr>
          <w:rFonts w:ascii="Arial" w:eastAsia="Arial" w:hAnsi="Arial" w:cs="Arial"/>
          <w:b/>
          <w:sz w:val="18"/>
        </w:rPr>
        <w:t>70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A645B6" w:rsidRPr="00BF4DD3">
        <w:rPr>
          <w:rFonts w:ascii="Arial" w:eastAsia="Arial" w:hAnsi="Arial" w:cs="Arial"/>
          <w:b/>
          <w:sz w:val="18"/>
        </w:rPr>
        <w:t>X</w:t>
      </w:r>
      <w:r w:rsidR="00D453C8" w:rsidRPr="00BF4DD3">
        <w:rPr>
          <w:rFonts w:ascii="Arial" w:eastAsia="Arial" w:hAnsi="Arial" w:cs="Arial"/>
          <w:b/>
          <w:sz w:val="18"/>
        </w:rPr>
        <w:t>I</w:t>
      </w:r>
      <w:r w:rsidR="002C232A">
        <w:rPr>
          <w:rFonts w:ascii="Arial" w:eastAsia="Arial" w:hAnsi="Arial" w:cs="Arial"/>
          <w:b/>
          <w:sz w:val="18"/>
        </w:rPr>
        <w:t>V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37F23616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4A27D8">
        <w:rPr>
          <w:rFonts w:ascii="Arial" w:eastAsia="Arial" w:hAnsi="Arial" w:cs="Arial"/>
          <w:b/>
          <w:sz w:val="18"/>
        </w:rPr>
        <w:t>31</w:t>
      </w:r>
      <w:r w:rsidR="000A6D94">
        <w:rPr>
          <w:rFonts w:ascii="Arial" w:eastAsia="Arial" w:hAnsi="Arial" w:cs="Arial"/>
          <w:b/>
          <w:sz w:val="18"/>
        </w:rPr>
        <w:t xml:space="preserve"> marca </w:t>
      </w:r>
      <w:r w:rsidRPr="00891B2E">
        <w:rPr>
          <w:rFonts w:ascii="Arial" w:eastAsia="Arial" w:hAnsi="Arial" w:cs="Arial"/>
          <w:b/>
          <w:sz w:val="18"/>
        </w:rPr>
        <w:t>202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42343EA" w14:textId="7F2B6678" w:rsidR="00811B2A" w:rsidRDefault="00B733F8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  <w:r w:rsidRPr="00891B2E">
        <w:rPr>
          <w:rFonts w:ascii="Arial" w:eastAsia="Arial" w:hAnsi="Arial" w:cs="Arial"/>
          <w:b/>
          <w:sz w:val="18"/>
          <w:szCs w:val="18"/>
        </w:rPr>
        <w:t>w sprawie</w:t>
      </w:r>
      <w:r w:rsidR="00D453C8">
        <w:rPr>
          <w:rFonts w:ascii="Arial" w:eastAsia="Arial" w:hAnsi="Arial" w:cs="Arial"/>
          <w:b/>
          <w:sz w:val="18"/>
          <w:szCs w:val="18"/>
        </w:rPr>
        <w:t xml:space="preserve"> zatwierdzenia </w:t>
      </w:r>
      <w:r w:rsidR="00D453C8" w:rsidRPr="00D453C8">
        <w:rPr>
          <w:rFonts w:ascii="Arial" w:eastAsia="Arial" w:hAnsi="Arial" w:cs="Arial"/>
          <w:b/>
          <w:sz w:val="18"/>
          <w:szCs w:val="18"/>
        </w:rPr>
        <w:t>kryteri</w:t>
      </w:r>
      <w:r w:rsidR="00D453C8">
        <w:rPr>
          <w:rFonts w:ascii="Arial" w:eastAsia="Arial" w:hAnsi="Arial" w:cs="Arial"/>
          <w:b/>
          <w:sz w:val="18"/>
          <w:szCs w:val="18"/>
        </w:rPr>
        <w:t>ów</w:t>
      </w:r>
      <w:r w:rsidR="00C87D53">
        <w:rPr>
          <w:rFonts w:ascii="Arial" w:eastAsia="Arial" w:hAnsi="Arial" w:cs="Arial"/>
          <w:b/>
          <w:sz w:val="18"/>
          <w:szCs w:val="18"/>
        </w:rPr>
        <w:t xml:space="preserve"> </w:t>
      </w:r>
      <w:bookmarkEnd w:id="0"/>
      <w:r w:rsidR="00DB3890" w:rsidRPr="00DB3890">
        <w:rPr>
          <w:rFonts w:ascii="Arial" w:eastAsia="Arial" w:hAnsi="Arial" w:cs="Arial"/>
          <w:b/>
          <w:sz w:val="18"/>
          <w:szCs w:val="18"/>
        </w:rPr>
        <w:t xml:space="preserve">dostępu dla naboru konkurencyjnego w ramach Priorytetu V </w:t>
      </w:r>
      <w:r w:rsidR="002C232A">
        <w:rPr>
          <w:rFonts w:ascii="Arial" w:eastAsia="Arial" w:hAnsi="Arial" w:cs="Arial"/>
          <w:b/>
          <w:sz w:val="18"/>
          <w:szCs w:val="18"/>
        </w:rPr>
        <w:t xml:space="preserve">Fundusze europejskie dla wyższej jakości życia na Mazowszu dla działania </w:t>
      </w:r>
      <w:r w:rsidR="002C232A" w:rsidRPr="002C232A">
        <w:rPr>
          <w:rFonts w:ascii="Arial" w:eastAsia="Arial" w:hAnsi="Arial" w:cs="Arial"/>
          <w:b/>
          <w:sz w:val="18"/>
          <w:szCs w:val="18"/>
        </w:rPr>
        <w:t xml:space="preserve">5.6 </w:t>
      </w:r>
      <w:r w:rsidR="00811B2A" w:rsidRPr="00811B2A">
        <w:rPr>
          <w:rFonts w:ascii="Arial" w:eastAsia="Arial" w:hAnsi="Arial" w:cs="Arial"/>
          <w:b/>
          <w:sz w:val="18"/>
          <w:szCs w:val="18"/>
        </w:rPr>
        <w:t>Ochrona zdrowia – typ projektów: Inwestycje w infrastrukturę zdrowotną, Tytuł naboru: Rehabilitacja w formach zdeinstytucjonalizowanych</w:t>
      </w:r>
    </w:p>
    <w:p w14:paraId="1D8372FD" w14:textId="77777777" w:rsidR="00811B2A" w:rsidRDefault="00811B2A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Arial" w:hAnsi="Arial" w:cs="Arial"/>
          <w:b/>
          <w:sz w:val="18"/>
          <w:szCs w:val="18"/>
        </w:rPr>
      </w:pPr>
    </w:p>
    <w:p w14:paraId="25680A17" w14:textId="77777777" w:rsidR="00DB3890" w:rsidRDefault="00DB3890" w:rsidP="00DB389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>z 30.06.2021, str. 159, z późn.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60C6055C" w:rsidR="00846D8C" w:rsidRDefault="004E3370" w:rsidP="00273D1C">
      <w:pPr>
        <w:spacing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Zatwierdza </w:t>
      </w:r>
      <w:r w:rsidR="00B733F8" w:rsidRPr="00891B2E">
        <w:rPr>
          <w:rFonts w:ascii="Arial" w:eastAsia="Arial" w:hAnsi="Arial" w:cs="Arial"/>
          <w:sz w:val="18"/>
        </w:rPr>
        <w:t>się kryteria</w:t>
      </w:r>
      <w:r w:rsidR="009A4A4B" w:rsidRPr="00891B2E">
        <w:rPr>
          <w:rFonts w:ascii="Arial" w:eastAsia="Arial" w:hAnsi="Arial" w:cs="Arial"/>
          <w:sz w:val="18"/>
        </w:rPr>
        <w:t xml:space="preserve"> </w:t>
      </w:r>
      <w:r w:rsidR="00DB3890" w:rsidRPr="00DB3890">
        <w:rPr>
          <w:rFonts w:ascii="Arial" w:eastAsia="Arial" w:hAnsi="Arial" w:cs="Arial"/>
          <w:sz w:val="18"/>
        </w:rPr>
        <w:t>dostępu dla naboru konkurencyjnego w ramach Priorytetu V</w:t>
      </w:r>
      <w:r w:rsidR="002C232A">
        <w:rPr>
          <w:rFonts w:ascii="Arial" w:eastAsia="Arial" w:hAnsi="Arial" w:cs="Arial"/>
          <w:sz w:val="18"/>
        </w:rPr>
        <w:t xml:space="preserve"> </w:t>
      </w:r>
      <w:r w:rsidR="00811B2A" w:rsidRPr="00811B2A">
        <w:rPr>
          <w:rFonts w:ascii="Arial" w:eastAsia="Arial" w:hAnsi="Arial" w:cs="Arial"/>
          <w:sz w:val="18"/>
        </w:rPr>
        <w:t>Fundusze europejskie dla wyższej jakości życia na Mazowszu dla działania 5.6 Ochrona zdrowia – typ projektów: Inwestycje w infrastrukturę zdrowotną, Tytuł naboru: Rehabilitacja w formach zdeinstytucjonalizowanych</w:t>
      </w:r>
      <w:r w:rsidR="002C232A">
        <w:rPr>
          <w:rFonts w:ascii="Arial" w:eastAsia="Arial" w:hAnsi="Arial" w:cs="Arial"/>
          <w:sz w:val="18"/>
        </w:rPr>
        <w:t xml:space="preserve">, </w:t>
      </w:r>
      <w:r w:rsidR="004B69A0">
        <w:rPr>
          <w:rFonts w:ascii="Arial" w:eastAsia="Arial" w:hAnsi="Arial" w:cs="Arial"/>
          <w:sz w:val="18"/>
        </w:rPr>
        <w:t>określone w</w:t>
      </w:r>
      <w:r w:rsidR="00C87D53">
        <w:rPr>
          <w:rFonts w:ascii="Arial" w:eastAsia="Arial" w:hAnsi="Arial" w:cs="Arial"/>
          <w:sz w:val="18"/>
        </w:rPr>
        <w:t> </w:t>
      </w:r>
      <w:r w:rsidR="004B69A0">
        <w:rPr>
          <w:rFonts w:ascii="Arial" w:eastAsia="Arial" w:hAnsi="Arial" w:cs="Arial"/>
          <w:sz w:val="18"/>
        </w:rPr>
        <w:t>załączniku do uchwały.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lastRenderedPageBreak/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Pr="00891B2E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MFiPR/2021-2027/3(1)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sectPr w:rsidR="00285B48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1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2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1"/>
      <w:bookmarkEnd w:id="2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1A5"/>
    <w:rsid w:val="000609BE"/>
    <w:rsid w:val="00076051"/>
    <w:rsid w:val="00081091"/>
    <w:rsid w:val="0008734C"/>
    <w:rsid w:val="00087715"/>
    <w:rsid w:val="00087C8A"/>
    <w:rsid w:val="00097A9E"/>
    <w:rsid w:val="000A2F7D"/>
    <w:rsid w:val="000A6D94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41EA"/>
    <w:rsid w:val="00116C6B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B6D9C"/>
    <w:rsid w:val="001B6F4B"/>
    <w:rsid w:val="001B752A"/>
    <w:rsid w:val="001B7CE0"/>
    <w:rsid w:val="001C3641"/>
    <w:rsid w:val="001C434B"/>
    <w:rsid w:val="001D07BF"/>
    <w:rsid w:val="001D37A8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40A9"/>
    <w:rsid w:val="0027637B"/>
    <w:rsid w:val="0028166C"/>
    <w:rsid w:val="00285B48"/>
    <w:rsid w:val="00290099"/>
    <w:rsid w:val="00290F5E"/>
    <w:rsid w:val="00291BC5"/>
    <w:rsid w:val="002B7146"/>
    <w:rsid w:val="002C232A"/>
    <w:rsid w:val="002C5871"/>
    <w:rsid w:val="002D147D"/>
    <w:rsid w:val="002D549E"/>
    <w:rsid w:val="002E195D"/>
    <w:rsid w:val="002E2F06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551B2"/>
    <w:rsid w:val="00460226"/>
    <w:rsid w:val="00462E0F"/>
    <w:rsid w:val="00476205"/>
    <w:rsid w:val="00495C9F"/>
    <w:rsid w:val="00496FB5"/>
    <w:rsid w:val="004A27D8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31E3"/>
    <w:rsid w:val="00750F97"/>
    <w:rsid w:val="0075337A"/>
    <w:rsid w:val="00755C04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D503C"/>
    <w:rsid w:val="007E50E9"/>
    <w:rsid w:val="007E6D53"/>
    <w:rsid w:val="007F472B"/>
    <w:rsid w:val="00802476"/>
    <w:rsid w:val="00805FC8"/>
    <w:rsid w:val="00811B2A"/>
    <w:rsid w:val="00815D74"/>
    <w:rsid w:val="00823086"/>
    <w:rsid w:val="0083072D"/>
    <w:rsid w:val="008462F0"/>
    <w:rsid w:val="00846D8C"/>
    <w:rsid w:val="00853DDF"/>
    <w:rsid w:val="00855A11"/>
    <w:rsid w:val="0086121C"/>
    <w:rsid w:val="0086553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80E46"/>
    <w:rsid w:val="00993462"/>
    <w:rsid w:val="009A38CC"/>
    <w:rsid w:val="009A3B2B"/>
    <w:rsid w:val="009A4A4B"/>
    <w:rsid w:val="009A68B0"/>
    <w:rsid w:val="009C23EC"/>
    <w:rsid w:val="009C503C"/>
    <w:rsid w:val="009C664F"/>
    <w:rsid w:val="009D154D"/>
    <w:rsid w:val="009D2309"/>
    <w:rsid w:val="009D4B6E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F0608"/>
    <w:rsid w:val="00BF4DD3"/>
    <w:rsid w:val="00C10479"/>
    <w:rsid w:val="00C12DCC"/>
    <w:rsid w:val="00C27CD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D1002"/>
    <w:rsid w:val="00DD2D03"/>
    <w:rsid w:val="00DD5C6E"/>
    <w:rsid w:val="00DE2A7B"/>
    <w:rsid w:val="00DE5E04"/>
    <w:rsid w:val="00DF4F2B"/>
    <w:rsid w:val="00E05E44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4499"/>
    <w:rsid w:val="00E816E8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EF3CC1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95FB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Waldemar Staniaszek</cp:lastModifiedBy>
  <cp:revision>30</cp:revision>
  <cp:lastPrinted>2025-02-03T11:49:00Z</cp:lastPrinted>
  <dcterms:created xsi:type="dcterms:W3CDTF">2024-10-08T07:28:00Z</dcterms:created>
  <dcterms:modified xsi:type="dcterms:W3CDTF">2025-04-01T05:27:00Z</dcterms:modified>
</cp:coreProperties>
</file>