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87C58" w14:textId="769662A5" w:rsidR="007C5B4C" w:rsidRPr="00783852" w:rsidRDefault="007C5B4C" w:rsidP="007C5B4C">
      <w:pPr>
        <w:autoSpaceDE w:val="0"/>
        <w:autoSpaceDN w:val="0"/>
        <w:spacing w:line="360" w:lineRule="auto"/>
        <w:jc w:val="both"/>
        <w:rPr>
          <w:rFonts w:asciiTheme="minorHAnsi" w:eastAsiaTheme="minorHAnsi" w:hAnsiTheme="minorHAnsi" w:cstheme="minorHAnsi"/>
          <w:b/>
          <w:bCs/>
          <w:sz w:val="20"/>
          <w:szCs w:val="20"/>
        </w:rPr>
      </w:pPr>
      <w:r w:rsidRPr="00783852">
        <w:rPr>
          <w:rFonts w:asciiTheme="minorHAnsi" w:hAnsiTheme="minorHAnsi" w:cstheme="minorHAnsi"/>
          <w:b/>
          <w:bCs/>
          <w:sz w:val="20"/>
          <w:szCs w:val="20"/>
        </w:rPr>
        <w:t xml:space="preserve">Priorytet </w:t>
      </w:r>
      <w:r w:rsidR="00B50B9B" w:rsidRPr="00783852">
        <w:rPr>
          <w:rFonts w:asciiTheme="minorHAnsi" w:hAnsiTheme="minorHAnsi" w:cstheme="minorHAnsi"/>
          <w:b/>
          <w:bCs/>
          <w:sz w:val="20"/>
          <w:szCs w:val="20"/>
        </w:rPr>
        <w:t>V</w:t>
      </w:r>
      <w:r w:rsidRPr="00783852">
        <w:rPr>
          <w:rFonts w:asciiTheme="minorHAnsi" w:hAnsiTheme="minorHAnsi" w:cstheme="minorHAnsi"/>
          <w:b/>
          <w:bCs/>
          <w:sz w:val="20"/>
          <w:szCs w:val="20"/>
        </w:rPr>
        <w:t xml:space="preserve"> – </w:t>
      </w:r>
      <w:r w:rsidR="00B50B9B" w:rsidRPr="00783852">
        <w:rPr>
          <w:rFonts w:asciiTheme="minorHAnsi" w:hAnsiTheme="minorHAnsi" w:cstheme="minorHAnsi"/>
          <w:b/>
          <w:bCs/>
          <w:sz w:val="20"/>
          <w:szCs w:val="20"/>
        </w:rPr>
        <w:t>Fundusze Europejskie dla wyższej jakości życia na Mazowszu</w:t>
      </w:r>
    </w:p>
    <w:p w14:paraId="5A87314E" w14:textId="3A4E92B8" w:rsidR="007C5B4C" w:rsidRPr="00783852" w:rsidRDefault="007C5B4C" w:rsidP="007C5B4C">
      <w:pPr>
        <w:spacing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783852">
        <w:rPr>
          <w:rFonts w:asciiTheme="minorHAnsi" w:hAnsiTheme="minorHAnsi" w:cstheme="minorHAnsi"/>
          <w:b/>
          <w:bCs/>
          <w:sz w:val="20"/>
          <w:szCs w:val="20"/>
        </w:rPr>
        <w:t xml:space="preserve">Działanie </w:t>
      </w:r>
      <w:r w:rsidR="00B50B9B" w:rsidRPr="00783852">
        <w:rPr>
          <w:rFonts w:asciiTheme="minorHAnsi" w:hAnsiTheme="minorHAnsi" w:cstheme="minorHAnsi"/>
          <w:b/>
          <w:bCs/>
          <w:sz w:val="20"/>
          <w:szCs w:val="20"/>
        </w:rPr>
        <w:t>5.</w:t>
      </w:r>
      <w:r w:rsidR="005E18F5">
        <w:rPr>
          <w:rFonts w:asciiTheme="minorHAnsi" w:hAnsiTheme="minorHAnsi" w:cstheme="minorHAnsi"/>
          <w:b/>
          <w:bCs/>
          <w:sz w:val="20"/>
          <w:szCs w:val="20"/>
        </w:rPr>
        <w:t>6</w:t>
      </w:r>
      <w:r w:rsidR="00B50B9B" w:rsidRPr="00783852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6550B2" w:rsidRPr="00783852">
        <w:rPr>
          <w:rFonts w:asciiTheme="minorHAnsi" w:hAnsiTheme="minorHAnsi" w:cstheme="minorHAnsi"/>
          <w:b/>
          <w:bCs/>
          <w:sz w:val="20"/>
          <w:szCs w:val="20"/>
        </w:rPr>
        <w:t>Ochrona zdrowia</w:t>
      </w:r>
    </w:p>
    <w:p w14:paraId="65069872" w14:textId="31B6BBDF" w:rsidR="006C7C6B" w:rsidRPr="00783852" w:rsidRDefault="007C5B4C" w:rsidP="006B40F9">
      <w:pPr>
        <w:spacing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  <w:sectPr w:rsidR="006C7C6B" w:rsidRPr="00783852" w:rsidSect="0085426A">
          <w:headerReference w:type="default" r:id="rId11"/>
          <w:footerReference w:type="default" r:id="rId12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  <w:r w:rsidRPr="00783852">
        <w:rPr>
          <w:rFonts w:asciiTheme="minorHAnsi" w:hAnsiTheme="minorHAnsi" w:cstheme="minorHAnsi"/>
          <w:b/>
          <w:bCs/>
          <w:sz w:val="20"/>
          <w:szCs w:val="20"/>
        </w:rPr>
        <w:t xml:space="preserve">Typ projektów – </w:t>
      </w:r>
      <w:r w:rsidR="002E6EED" w:rsidRPr="002E6EED">
        <w:rPr>
          <w:rFonts w:asciiTheme="minorHAnsi" w:hAnsiTheme="minorHAnsi" w:cstheme="minorHAnsi"/>
          <w:b/>
          <w:bCs/>
          <w:sz w:val="20"/>
          <w:szCs w:val="20"/>
        </w:rPr>
        <w:t>Inwestycje w infrastrukturę zdrowotną – Rehabilitacja w formach zdeinstytucjonalizowanyc</w:t>
      </w:r>
      <w:r w:rsidR="002E6EED">
        <w:rPr>
          <w:rFonts w:asciiTheme="minorHAnsi" w:hAnsiTheme="minorHAnsi" w:cstheme="minorHAnsi"/>
          <w:b/>
          <w:bCs/>
          <w:sz w:val="20"/>
          <w:szCs w:val="20"/>
        </w:rPr>
        <w:t>h</w:t>
      </w:r>
    </w:p>
    <w:p w14:paraId="0C614D47" w14:textId="30203456" w:rsidR="007C5B4C" w:rsidRPr="00783852" w:rsidRDefault="007C5B4C" w:rsidP="00785EAE">
      <w:p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783852">
        <w:rPr>
          <w:rFonts w:asciiTheme="minorHAnsi" w:hAnsiTheme="minorHAnsi" w:cstheme="minorHAnsi"/>
          <w:b/>
          <w:bCs/>
          <w:sz w:val="20"/>
          <w:szCs w:val="20"/>
        </w:rPr>
        <w:t>1. KRYTERIA DOSTĘPOWE</w:t>
      </w: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2455"/>
        <w:gridCol w:w="8345"/>
        <w:gridCol w:w="1681"/>
        <w:gridCol w:w="1374"/>
      </w:tblGrid>
      <w:tr w:rsidR="00783852" w:rsidRPr="00783852" w14:paraId="58D0FD4D" w14:textId="77777777" w:rsidTr="00EC37E1">
        <w:trPr>
          <w:trHeight w:val="1134"/>
          <w:tblHeader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E5B10" w14:textId="77777777" w:rsidR="007C5B4C" w:rsidRPr="00783852" w:rsidRDefault="007C5B4C" w:rsidP="00337EA1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83852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Lp.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8261D" w14:textId="77777777" w:rsidR="007C5B4C" w:rsidRPr="00783852" w:rsidRDefault="007C5B4C" w:rsidP="00FD6AFB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83852">
              <w:rPr>
                <w:rFonts w:asciiTheme="minorHAnsi" w:hAnsiTheme="minorHAnsi" w:cstheme="minorHAnsi"/>
                <w:b/>
                <w:sz w:val="20"/>
                <w:szCs w:val="20"/>
              </w:rPr>
              <w:t>Nazwa kryterium</w:t>
            </w:r>
          </w:p>
        </w:tc>
        <w:tc>
          <w:tcPr>
            <w:tcW w:w="8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B144F" w14:textId="77777777" w:rsidR="007C5B4C" w:rsidRPr="00783852" w:rsidRDefault="007C5B4C" w:rsidP="00FD6AF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83852">
              <w:rPr>
                <w:rFonts w:asciiTheme="minorHAnsi" w:hAnsiTheme="minorHAnsi" w:cstheme="minorHAnsi"/>
                <w:b/>
                <w:sz w:val="20"/>
                <w:szCs w:val="20"/>
              </w:rPr>
              <w:t>Definicja kryterium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6D23A" w14:textId="77777777" w:rsidR="007C5B4C" w:rsidRPr="00783852" w:rsidRDefault="007C5B4C" w:rsidP="00FD6AF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83852">
              <w:rPr>
                <w:rFonts w:asciiTheme="minorHAnsi" w:hAnsiTheme="minorHAnsi" w:cstheme="minorHAnsi"/>
                <w:b/>
                <w:sz w:val="20"/>
                <w:szCs w:val="20"/>
              </w:rPr>
              <w:t>Punktacja/Opis znaczenia dla wyniku oceny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B9F0A" w14:textId="77777777" w:rsidR="007C5B4C" w:rsidRPr="00783852" w:rsidRDefault="007C5B4C" w:rsidP="00FD6AF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83852">
              <w:rPr>
                <w:rFonts w:asciiTheme="minorHAnsi" w:hAnsiTheme="minorHAnsi" w:cstheme="minorHAnsi"/>
                <w:b/>
                <w:sz w:val="20"/>
                <w:szCs w:val="20"/>
              </w:rPr>
              <w:t>Możliwość uzupełnienia</w:t>
            </w:r>
          </w:p>
        </w:tc>
      </w:tr>
      <w:tr w:rsidR="000A5F07" w:rsidRPr="00783852" w14:paraId="48767F4A" w14:textId="77777777" w:rsidTr="007F2481">
        <w:trPr>
          <w:trHeight w:val="884"/>
          <w:tblHeader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64CE9" w14:textId="7E27C97B" w:rsidR="000A5F07" w:rsidRPr="00783852" w:rsidRDefault="000A5F07" w:rsidP="00D7505D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Pr="00783852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15ADE" w14:textId="09DBD517" w:rsidR="000A5F07" w:rsidRPr="00783852" w:rsidRDefault="002E6EED" w:rsidP="00D7505D">
            <w:pPr>
              <w:tabs>
                <w:tab w:val="left" w:pos="2070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bookmarkStart w:id="0" w:name="_Hlk185493163"/>
            <w:r w:rsidRPr="002E6EE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Zakres projektu: rehabilitacja w formach zdeinstytucjonalizowanych</w:t>
            </w:r>
            <w:bookmarkEnd w:id="0"/>
          </w:p>
        </w:tc>
        <w:tc>
          <w:tcPr>
            <w:tcW w:w="8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2CE1C" w14:textId="7A5E0903" w:rsidR="000A5F07" w:rsidRPr="00783852" w:rsidRDefault="000A5F07" w:rsidP="00D7505D">
            <w:pPr>
              <w:tabs>
                <w:tab w:val="left" w:pos="207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83852">
              <w:rPr>
                <w:rFonts w:asciiTheme="minorHAnsi" w:hAnsiTheme="minorHAnsi" w:cstheme="minorHAnsi"/>
                <w:sz w:val="20"/>
                <w:szCs w:val="20"/>
              </w:rPr>
              <w:t xml:space="preserve">W ramach kryterium ocenie podlegać będzie czy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projekt</w:t>
            </w:r>
            <w:r w:rsidR="002E6EED" w:rsidRPr="002E6EED">
              <w:rPr>
                <w:rFonts w:asciiTheme="minorHAnsi" w:hAnsiTheme="minorHAnsi" w:cstheme="minorHAnsi"/>
                <w:sz w:val="20"/>
                <w:szCs w:val="20"/>
              </w:rPr>
              <w:t xml:space="preserve"> dotyczy rehabilitacji medycznej w formach zdeinstytucjonalizowanych</w:t>
            </w:r>
            <w:r w:rsidR="00613C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13C0C" w:rsidRPr="00613C0C">
              <w:rPr>
                <w:rFonts w:asciiTheme="minorHAnsi" w:hAnsiTheme="minorHAnsi" w:cstheme="minorHAnsi"/>
                <w:sz w:val="20"/>
                <w:szCs w:val="20"/>
              </w:rPr>
              <w:t>(ambulatoryjnej, domowej, ośrodka lub oddziału dziennego)</w:t>
            </w:r>
            <w:r w:rsidR="002E6EED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9E156" w14:textId="77777777" w:rsidR="000A5F07" w:rsidRPr="00783852" w:rsidRDefault="000A5F07" w:rsidP="00D7505D">
            <w:pPr>
              <w:spacing w:after="0" w:line="240" w:lineRule="auto"/>
              <w:jc w:val="center"/>
            </w:pPr>
            <w:r w:rsidRPr="00783852">
              <w:t>0/1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67FED" w14:textId="77777777" w:rsidR="000A5F07" w:rsidRPr="00EC37E1" w:rsidRDefault="000A5F07" w:rsidP="00D7505D">
            <w:pPr>
              <w:spacing w:after="0" w:line="240" w:lineRule="auto"/>
              <w:jc w:val="center"/>
            </w:pPr>
            <w:r w:rsidRPr="00EC37E1">
              <w:t>TAK</w:t>
            </w:r>
          </w:p>
        </w:tc>
      </w:tr>
      <w:tr w:rsidR="00783852" w:rsidRPr="00783852" w14:paraId="3AD5D284" w14:textId="77777777" w:rsidTr="007F2481">
        <w:trPr>
          <w:trHeight w:val="884"/>
          <w:tblHeader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448C9" w14:textId="578B06EF" w:rsidR="007C5B4C" w:rsidRPr="00783852" w:rsidRDefault="000A5F07" w:rsidP="00337EA1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="007C5B4C" w:rsidRPr="00783852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8ECEF" w14:textId="5421DD92" w:rsidR="007C5B4C" w:rsidRPr="00783852" w:rsidRDefault="00283822" w:rsidP="00FD6AFB">
            <w:pPr>
              <w:tabs>
                <w:tab w:val="left" w:pos="207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83852">
              <w:rPr>
                <w:rFonts w:asciiTheme="minorHAnsi" w:hAnsiTheme="minorHAnsi" w:cstheme="minorHAnsi"/>
                <w:b/>
                <w:sz w:val="20"/>
                <w:szCs w:val="20"/>
              </w:rPr>
              <w:t>Kontrakt z NFZ</w:t>
            </w:r>
          </w:p>
        </w:tc>
        <w:tc>
          <w:tcPr>
            <w:tcW w:w="8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96FFE" w14:textId="77777777" w:rsidR="00053D54" w:rsidRDefault="002E6EED" w:rsidP="00283822">
            <w:pPr>
              <w:tabs>
                <w:tab w:val="left" w:pos="207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E6EED">
              <w:rPr>
                <w:rFonts w:asciiTheme="minorHAnsi" w:hAnsiTheme="minorHAnsi" w:cstheme="minorHAnsi"/>
                <w:sz w:val="20"/>
                <w:szCs w:val="20"/>
              </w:rPr>
              <w:t>W ramach kryterium ocenie podlegać będzie czy podmiot posiada umowę o udzielanie świadczeń opieki zdrowotnej ze środków publicznych</w:t>
            </w:r>
            <w:r w:rsidR="008D06C5" w:rsidRPr="008D06C5">
              <w:rPr>
                <w:rFonts w:asciiTheme="minorHAnsi" w:hAnsiTheme="minorHAnsi" w:cstheme="minorHAnsi"/>
                <w:sz w:val="20"/>
                <w:szCs w:val="20"/>
              </w:rPr>
              <w:t>, tj. kontrakt z NFZ.</w:t>
            </w:r>
          </w:p>
          <w:p w14:paraId="48391F61" w14:textId="3919338B" w:rsidR="00A03EA2" w:rsidRPr="00783852" w:rsidRDefault="00A03EA2" w:rsidP="00283822">
            <w:pPr>
              <w:tabs>
                <w:tab w:val="left" w:pos="207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Podmioty nie będą oceniane ze względu na ich formę prawną, rodzaj podmiotu, formę własności (np. podmioty publiczne i prywatne), itp.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5A361" w14:textId="77777777" w:rsidR="007C5B4C" w:rsidRPr="00783852" w:rsidRDefault="007C5B4C" w:rsidP="001F296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3852">
              <w:rPr>
                <w:rFonts w:asciiTheme="minorHAnsi" w:hAnsiTheme="minorHAnsi" w:cstheme="minorHAnsi"/>
                <w:sz w:val="20"/>
                <w:szCs w:val="20"/>
              </w:rPr>
              <w:t>0/1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9A399" w14:textId="77777777" w:rsidR="007C5B4C" w:rsidRPr="00EC37E1" w:rsidRDefault="007C5B4C" w:rsidP="001F296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37E1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</w:tr>
      <w:tr w:rsidR="00783852" w:rsidRPr="00783852" w14:paraId="72785B24" w14:textId="77777777" w:rsidTr="007F2481">
        <w:trPr>
          <w:trHeight w:val="884"/>
          <w:tblHeader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D3F6F" w14:textId="0D94A933" w:rsidR="005C5C15" w:rsidRPr="00783852" w:rsidRDefault="00AD2176" w:rsidP="005C5C15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  <w:r w:rsidR="005C5C15" w:rsidRPr="00783852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76229" w14:textId="48B9FE31" w:rsidR="005C5C15" w:rsidRPr="00783852" w:rsidRDefault="005C5C15" w:rsidP="005C5C15">
            <w:pPr>
              <w:tabs>
                <w:tab w:val="left" w:pos="2070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bookmarkStart w:id="1" w:name="_Hlk185498733"/>
            <w:r w:rsidRPr="0078385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Zgodność z Mapą Potrzeb Zdrowotnych</w:t>
            </w:r>
            <w:bookmarkEnd w:id="1"/>
            <w:r w:rsidR="0072461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(MPZ)</w:t>
            </w:r>
          </w:p>
        </w:tc>
        <w:tc>
          <w:tcPr>
            <w:tcW w:w="8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75A37" w14:textId="4D3DEB1E" w:rsidR="002E6EED" w:rsidRDefault="005C5C15" w:rsidP="00EF00C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83852">
              <w:rPr>
                <w:rFonts w:asciiTheme="minorHAnsi" w:hAnsiTheme="minorHAnsi" w:cstheme="minorHAnsi"/>
                <w:sz w:val="20"/>
                <w:szCs w:val="20"/>
              </w:rPr>
              <w:t>W ramach kryterium ocenie podlegać będzie, czy</w:t>
            </w:r>
            <w:r w:rsidR="002E6EED" w:rsidRPr="002E6EED">
              <w:rPr>
                <w:rFonts w:asciiTheme="minorHAnsi" w:hAnsiTheme="minorHAnsi" w:cstheme="minorHAnsi"/>
                <w:sz w:val="20"/>
                <w:szCs w:val="20"/>
              </w:rPr>
              <w:t xml:space="preserve"> projekt jest zgodny z MPZ na okres od 1 stycznia 2022 do 31 grudnia 2026.</w:t>
            </w:r>
            <w:r w:rsidR="007246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2461F" w:rsidRPr="0072461F">
              <w:rPr>
                <w:rFonts w:asciiTheme="minorHAnsi" w:hAnsiTheme="minorHAnsi" w:cstheme="minorHAnsi"/>
                <w:sz w:val="20"/>
                <w:szCs w:val="20"/>
              </w:rPr>
              <w:t>Kryterium będzie weryfikowane w oparciu o mapy potrzeb zdrowotnych</w:t>
            </w:r>
            <w:r w:rsidR="007246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2461F" w:rsidRPr="0012115F">
              <w:rPr>
                <w:rFonts w:asciiTheme="minorHAnsi" w:hAnsiTheme="minorHAnsi" w:cstheme="minorHAnsi"/>
                <w:sz w:val="20"/>
                <w:szCs w:val="20"/>
              </w:rPr>
              <w:t>oraz na podstawie zapisów we wniosku</w:t>
            </w:r>
            <w:r w:rsidR="0072461F" w:rsidRPr="0072461F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0C96D27B" w14:textId="231B1452" w:rsidR="00A75A59" w:rsidRPr="00EF00C0" w:rsidRDefault="013C81A7" w:rsidP="00EF00C0">
            <w:pPr>
              <w:spacing w:after="0" w:line="240" w:lineRule="auto"/>
              <w:jc w:val="both"/>
              <w:rPr>
                <w:rFonts w:ascii="Aptos" w:eastAsia="Aptos" w:hAnsi="Aptos" w:cs="Aptos"/>
              </w:rPr>
            </w:pPr>
            <w:hyperlink r:id="rId13">
              <w:r w:rsidRPr="00896E15">
                <w:rPr>
                  <w:rStyle w:val="Hipercze"/>
                  <w:rFonts w:ascii="Aptos" w:eastAsia="Aptos" w:hAnsi="Aptos" w:cs="Aptos"/>
                  <w:color w:val="467886"/>
                  <w:sz w:val="20"/>
                  <w:szCs w:val="20"/>
                </w:rPr>
                <w:t>https://basiw.mz.gov.pl/mapy-informacje/mapa-2022-2026/</w:t>
              </w:r>
            </w:hyperlink>
            <w:r w:rsidR="28A7F273" w:rsidRPr="3793ABBC">
              <w:rPr>
                <w:rFonts w:asciiTheme="minorHAnsi" w:hAnsiTheme="minorHAnsi" w:cstheme="minorBidi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56F89" w14:textId="5BB2BCED" w:rsidR="005C5C15" w:rsidRPr="00783852" w:rsidRDefault="005C5C15" w:rsidP="005C5C1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3852">
              <w:t>0/1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48CBE" w14:textId="7306B3AD" w:rsidR="005C5C15" w:rsidRPr="00EC37E1" w:rsidRDefault="005C5C15" w:rsidP="005C5C1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37E1">
              <w:t>TAK</w:t>
            </w:r>
          </w:p>
        </w:tc>
      </w:tr>
      <w:tr w:rsidR="00783852" w:rsidRPr="00783852" w14:paraId="7AF8F398" w14:textId="77777777" w:rsidTr="007F2481">
        <w:trPr>
          <w:trHeight w:val="884"/>
          <w:tblHeader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EE378" w14:textId="1B2BB31D" w:rsidR="005C5C15" w:rsidRPr="00783852" w:rsidRDefault="00AD2176" w:rsidP="005C5C15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  <w:r w:rsidR="005C5C15" w:rsidRPr="00783852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93354" w14:textId="1D3943B1" w:rsidR="005C5C15" w:rsidRPr="00783852" w:rsidRDefault="005C5C15" w:rsidP="005C5C15">
            <w:pPr>
              <w:tabs>
                <w:tab w:val="left" w:pos="2070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8385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Zgodność z dokumentem „Zdrowa Przyszłość”</w:t>
            </w:r>
          </w:p>
        </w:tc>
        <w:tc>
          <w:tcPr>
            <w:tcW w:w="8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31B53" w14:textId="0C2E5232" w:rsidR="005C5C15" w:rsidRPr="00783852" w:rsidRDefault="002E6EED" w:rsidP="005C5C15">
            <w:pPr>
              <w:tabs>
                <w:tab w:val="left" w:pos="207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E6EED">
              <w:rPr>
                <w:rFonts w:asciiTheme="minorHAnsi" w:hAnsiTheme="minorHAnsi" w:cstheme="minorHAnsi"/>
                <w:sz w:val="20"/>
                <w:szCs w:val="20"/>
              </w:rPr>
              <w:t xml:space="preserve">W ramach kryterium ocenie podlegać będzie, czy projekt jest zgodny z dokumentem: </w:t>
            </w:r>
            <w:r w:rsidR="00452928">
              <w:rPr>
                <w:rFonts w:asciiTheme="minorHAnsi" w:hAnsiTheme="minorHAnsi" w:cstheme="minorHAnsi"/>
                <w:sz w:val="20"/>
                <w:szCs w:val="20"/>
              </w:rPr>
              <w:t>„</w:t>
            </w:r>
            <w:r w:rsidRPr="002E6EED">
              <w:rPr>
                <w:rFonts w:asciiTheme="minorHAnsi" w:hAnsiTheme="minorHAnsi" w:cstheme="minorHAnsi"/>
                <w:sz w:val="20"/>
                <w:szCs w:val="20"/>
              </w:rPr>
              <w:t>Zdrowa Przyszłość</w:t>
            </w:r>
            <w:r w:rsidR="002A70A6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2E6EED">
              <w:rPr>
                <w:rFonts w:asciiTheme="minorHAnsi" w:hAnsiTheme="minorHAnsi" w:cstheme="minorHAnsi"/>
                <w:sz w:val="20"/>
                <w:szCs w:val="20"/>
              </w:rPr>
              <w:t xml:space="preserve"> Ramy strategiczne rozwoju systemu ochrony zdrowia na lata 2021-2027, z perspektywą do 2030 r.</w:t>
            </w:r>
            <w:r w:rsidR="00452928">
              <w:rPr>
                <w:rFonts w:asciiTheme="minorHAnsi" w:hAnsiTheme="minorHAnsi" w:cstheme="minorHAnsi"/>
                <w:sz w:val="20"/>
                <w:szCs w:val="20"/>
              </w:rPr>
              <w:t>”</w:t>
            </w:r>
            <w:r w:rsidRPr="002E6EED">
              <w:rPr>
                <w:rFonts w:asciiTheme="minorHAnsi" w:hAnsiTheme="minorHAnsi" w:cstheme="minorHAnsi"/>
                <w:sz w:val="20"/>
                <w:szCs w:val="20"/>
              </w:rPr>
              <w:t>, w zakresie celów: 2.4 Optymalizacja piramidy świadczeń, tj. wsparcie przejścia od opieki szpitalnej do form zdeinstytucjonalizowanych, świadczonych w ramach POZ, AOS, w środowisku lokalnym; 3.2 Rozwój i modernizacja infrastruktury ochrony zdrowia zgodny z potrzebami zdrowotnymi społeczeństwa.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BF1BB" w14:textId="6327DD0C" w:rsidR="005C5C15" w:rsidRPr="00783852" w:rsidRDefault="005C5C15" w:rsidP="005C5C1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3852">
              <w:t>0/1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55DB7" w14:textId="0B57F01A" w:rsidR="005C5C15" w:rsidRPr="00EC37E1" w:rsidRDefault="005C5C15" w:rsidP="005C5C1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37E1">
              <w:t>TAK</w:t>
            </w:r>
          </w:p>
        </w:tc>
      </w:tr>
      <w:tr w:rsidR="00783852" w:rsidRPr="00783852" w14:paraId="36DD3505" w14:textId="77777777" w:rsidTr="007F2481">
        <w:trPr>
          <w:trHeight w:val="884"/>
          <w:tblHeader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7A064" w14:textId="7683321A" w:rsidR="005C5C15" w:rsidRPr="00783852" w:rsidRDefault="00AD2176" w:rsidP="005C5C15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  <w:r w:rsidR="005C5C15" w:rsidRPr="00783852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D8955" w14:textId="12918D88" w:rsidR="005C5C15" w:rsidRPr="00783852" w:rsidRDefault="005C5C15" w:rsidP="005C5C15">
            <w:pPr>
              <w:tabs>
                <w:tab w:val="left" w:pos="2070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8385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Spójność z Wojewódzkim Planem</w:t>
            </w:r>
          </w:p>
          <w:p w14:paraId="2F01029B" w14:textId="6E4974CB" w:rsidR="005C5C15" w:rsidRPr="00783852" w:rsidRDefault="005C5C15" w:rsidP="005C5C15">
            <w:pPr>
              <w:tabs>
                <w:tab w:val="left" w:pos="2070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8385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Transformacji</w:t>
            </w:r>
            <w:r w:rsidR="00A5685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A56856" w:rsidRPr="00A5685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dla województwa mazowieckiego (WPT WM)</w:t>
            </w:r>
          </w:p>
        </w:tc>
        <w:tc>
          <w:tcPr>
            <w:tcW w:w="8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C27BB" w14:textId="5CA6933D" w:rsidR="002E6EED" w:rsidRDefault="002E6EED" w:rsidP="005C5C15">
            <w:pPr>
              <w:tabs>
                <w:tab w:val="left" w:pos="207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E6EED">
              <w:rPr>
                <w:rFonts w:asciiTheme="minorHAnsi" w:hAnsiTheme="minorHAnsi" w:cstheme="minorHAnsi"/>
                <w:sz w:val="20"/>
                <w:szCs w:val="20"/>
              </w:rPr>
              <w:t>W ramach kryterium weryfikowana będzie zgodność projektu z rekomendacjami i działaniami wskazanymi w WPT WM dla rehabilitacj</w:t>
            </w:r>
            <w:r w:rsidR="00453676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2E6EED">
              <w:rPr>
                <w:rFonts w:asciiTheme="minorHAnsi" w:hAnsiTheme="minorHAnsi" w:cstheme="minorHAnsi"/>
                <w:sz w:val="20"/>
                <w:szCs w:val="20"/>
              </w:rPr>
              <w:t xml:space="preserve"> medycznej.</w:t>
            </w:r>
          </w:p>
          <w:p w14:paraId="54CDCBE6" w14:textId="74890405" w:rsidR="005C5C15" w:rsidRPr="00783852" w:rsidRDefault="005C5C15" w:rsidP="005C5C15">
            <w:pPr>
              <w:tabs>
                <w:tab w:val="left" w:pos="207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83852">
              <w:rPr>
                <w:rFonts w:asciiTheme="minorHAnsi" w:hAnsiTheme="minorHAnsi" w:cstheme="minorHAnsi"/>
                <w:sz w:val="20"/>
                <w:szCs w:val="20"/>
              </w:rPr>
              <w:t>Weryfikowana będzie zgodność z WPT WM obwiązującym na dzień ogłoszenia naboru wniosków.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41D5A" w14:textId="47A2C7A6" w:rsidR="005C5C15" w:rsidRPr="00783852" w:rsidRDefault="005C5C15" w:rsidP="005C5C1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3852">
              <w:t>0/1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70DFD" w14:textId="4AD1F99B" w:rsidR="005C5C15" w:rsidRPr="00EC37E1" w:rsidRDefault="005C5C15" w:rsidP="005C5C1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37E1">
              <w:t>TAK</w:t>
            </w:r>
          </w:p>
        </w:tc>
      </w:tr>
      <w:tr w:rsidR="00783852" w:rsidRPr="00783852" w14:paraId="17C3B00D" w14:textId="77777777" w:rsidTr="007F2481">
        <w:trPr>
          <w:trHeight w:val="884"/>
          <w:tblHeader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2E12B" w14:textId="22261618" w:rsidR="005C5C15" w:rsidRPr="00783852" w:rsidRDefault="00AD2176" w:rsidP="005C5C15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  <w:r w:rsidR="005C5C15" w:rsidRPr="00783852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4F594" w14:textId="3EDF7D5D" w:rsidR="005C5C15" w:rsidRPr="00783852" w:rsidRDefault="009D1476" w:rsidP="005C5C15">
            <w:pPr>
              <w:tabs>
                <w:tab w:val="left" w:pos="2070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Opinia o Celowości Inwestycji (</w:t>
            </w:r>
            <w:r w:rsidR="005C5C15" w:rsidRPr="0078385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OCI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56283" w14:textId="621AD090" w:rsidR="005C5C15" w:rsidRPr="00783852" w:rsidRDefault="005C5C15" w:rsidP="005C5C15">
            <w:pPr>
              <w:tabs>
                <w:tab w:val="left" w:pos="207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83852">
              <w:rPr>
                <w:rFonts w:asciiTheme="minorHAnsi" w:hAnsiTheme="minorHAnsi" w:cstheme="minorHAnsi"/>
                <w:sz w:val="20"/>
                <w:szCs w:val="20"/>
              </w:rPr>
              <w:t>W ramach kryterium ocenie podlegać będzie, czy wnioskodawca załączył do wniosku pozytywną opinię wojewody o celowości inwestycji (OCI), o ile dotyczy, tzn. w przypadkach określonych w ustawie.</w:t>
            </w:r>
          </w:p>
          <w:p w14:paraId="44CE0921" w14:textId="212533C4" w:rsidR="005C5C15" w:rsidRPr="00783852" w:rsidRDefault="005C5C15" w:rsidP="00BB2570">
            <w:pPr>
              <w:tabs>
                <w:tab w:val="left" w:pos="207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83852">
              <w:rPr>
                <w:rFonts w:asciiTheme="minorHAnsi" w:hAnsiTheme="minorHAnsi" w:cstheme="minorHAnsi"/>
                <w:sz w:val="20"/>
                <w:szCs w:val="20"/>
              </w:rPr>
              <w:t>Kryterium weryfikowane na podstawie pozytywnej opinii wojewody o celowości inwestycji, o której mowa w ustawie o świadczeniach opieki zdrowotnej finansowanych ze środków publicznych (Dz.U. z 2016 r. poz. 1793, z późn. zm.). W przypadku gdy wymóg OCI nie dotyczy projektu, kryterium uznaje się za spełnione.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11314" w14:textId="74618207" w:rsidR="005C5C15" w:rsidRPr="00783852" w:rsidRDefault="005C5C15" w:rsidP="005C5C1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3852">
              <w:t>0/1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5A2CE" w14:textId="5BC634C3" w:rsidR="005C5C15" w:rsidRPr="00EC37E1" w:rsidRDefault="005C5C15" w:rsidP="005C5C1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37E1">
              <w:t>TAK</w:t>
            </w:r>
          </w:p>
        </w:tc>
      </w:tr>
      <w:tr w:rsidR="00783852" w:rsidRPr="00783852" w14:paraId="2D900676" w14:textId="77777777" w:rsidTr="007F2481">
        <w:trPr>
          <w:trHeight w:val="884"/>
          <w:tblHeader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69A73" w14:textId="2A2A59EE" w:rsidR="00550742" w:rsidRPr="00783852" w:rsidRDefault="004E139E" w:rsidP="00550742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7</w:t>
            </w:r>
            <w:r w:rsidR="00550742" w:rsidRPr="00783852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03579" w14:textId="798F7B3A" w:rsidR="00550742" w:rsidRPr="00783852" w:rsidRDefault="00550742" w:rsidP="00550742">
            <w:pPr>
              <w:tabs>
                <w:tab w:val="left" w:pos="2070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8385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Adekwatność</w:t>
            </w:r>
          </w:p>
        </w:tc>
        <w:tc>
          <w:tcPr>
            <w:tcW w:w="8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31ACF" w14:textId="245ED43E" w:rsidR="00550742" w:rsidRPr="00783852" w:rsidRDefault="00550742" w:rsidP="00550742">
            <w:pPr>
              <w:tabs>
                <w:tab w:val="left" w:pos="207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83852">
              <w:rPr>
                <w:rFonts w:asciiTheme="minorHAnsi" w:hAnsiTheme="minorHAnsi" w:cstheme="minorHAnsi"/>
                <w:sz w:val="20"/>
                <w:szCs w:val="20"/>
              </w:rPr>
              <w:t xml:space="preserve">W ramach kryterium ocenie podlegać będzie, czy zaplanowane w ramach projektu działania, w tym w szczególności w zakresie zakupu wyrobów medycznych, są uzasadnione z punktu widzenia rzeczywistego zapotrzebowania na dany produkt (wytworzona infrastruktura, w tym ilość, parametry wyrobu medycznego muszą być adekwatne do zakresu udzielanych przez podmiot świadczeń opieki zdrowotnej </w:t>
            </w:r>
            <w:r w:rsidR="00B76D64" w:rsidRPr="00783852">
              <w:rPr>
                <w:rFonts w:asciiTheme="minorHAnsi" w:hAnsiTheme="minorHAnsi" w:cstheme="minorHAnsi"/>
                <w:sz w:val="20"/>
                <w:szCs w:val="20"/>
              </w:rPr>
              <w:t>lub</w:t>
            </w:r>
            <w:r w:rsidRPr="00783852">
              <w:rPr>
                <w:rFonts w:asciiTheme="minorHAnsi" w:hAnsiTheme="minorHAnsi" w:cstheme="minorHAnsi"/>
                <w:sz w:val="20"/>
                <w:szCs w:val="20"/>
              </w:rPr>
              <w:t xml:space="preserve"> w przypadku poszerzania oferty medycznej, odpowiadać na zidentyfikowane deficyty podaży świadczeń).</w:t>
            </w:r>
          </w:p>
          <w:p w14:paraId="75603AFF" w14:textId="010861AD" w:rsidR="00550742" w:rsidRPr="00783852" w:rsidRDefault="00550742" w:rsidP="00550742">
            <w:pPr>
              <w:tabs>
                <w:tab w:val="left" w:pos="207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83852">
              <w:rPr>
                <w:rFonts w:asciiTheme="minorHAnsi" w:hAnsiTheme="minorHAnsi" w:cstheme="minorHAnsi"/>
                <w:sz w:val="20"/>
                <w:szCs w:val="20"/>
              </w:rPr>
              <w:t>Ocena na podstawie map potrzeb zdrowotnych obowiązujących na dzień ogłoszenia naboru.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432E4" w14:textId="54AEE4EB" w:rsidR="00550742" w:rsidRPr="00783852" w:rsidRDefault="00550742" w:rsidP="00550742">
            <w:pPr>
              <w:spacing w:after="0" w:line="240" w:lineRule="auto"/>
              <w:jc w:val="center"/>
            </w:pPr>
            <w:r w:rsidRPr="00783852">
              <w:t>0/1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0F7D3" w14:textId="5490E3B6" w:rsidR="00550742" w:rsidRPr="00EC37E1" w:rsidRDefault="00550742" w:rsidP="00550742">
            <w:pPr>
              <w:spacing w:after="0" w:line="240" w:lineRule="auto"/>
              <w:jc w:val="center"/>
            </w:pPr>
            <w:r w:rsidRPr="00EC37E1">
              <w:t>TAK</w:t>
            </w:r>
          </w:p>
        </w:tc>
      </w:tr>
      <w:tr w:rsidR="00783852" w:rsidRPr="00783852" w14:paraId="4A161622" w14:textId="77777777" w:rsidTr="007F2481">
        <w:trPr>
          <w:trHeight w:val="884"/>
          <w:tblHeader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31276" w14:textId="35C8D6AE" w:rsidR="00D50C65" w:rsidRPr="00783852" w:rsidRDefault="004E139E" w:rsidP="00D50C65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8</w:t>
            </w:r>
            <w:r w:rsidR="00D50C65" w:rsidRPr="00783852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825E4" w14:textId="200A3FFE" w:rsidR="00D50C65" w:rsidRPr="00783852" w:rsidRDefault="00D50C65" w:rsidP="00D50C65">
            <w:pPr>
              <w:tabs>
                <w:tab w:val="left" w:pos="2070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8385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Kadra medyczna</w:t>
            </w:r>
          </w:p>
        </w:tc>
        <w:tc>
          <w:tcPr>
            <w:tcW w:w="8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25A65" w14:textId="27CDD741" w:rsidR="00D50C65" w:rsidRPr="00EC37E1" w:rsidRDefault="00D50C65" w:rsidP="007346EB">
            <w:pPr>
              <w:tabs>
                <w:tab w:val="left" w:pos="207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C37E1">
              <w:rPr>
                <w:rFonts w:asciiTheme="minorHAnsi" w:hAnsiTheme="minorHAnsi" w:cstheme="minorHAnsi"/>
                <w:sz w:val="20"/>
                <w:szCs w:val="20"/>
              </w:rPr>
              <w:t xml:space="preserve">W ramach kryterium ocenie podlegać będzie, czy wnioskodawca dysponuje lub zobowiązuje </w:t>
            </w:r>
            <w:r w:rsidR="00B76D64" w:rsidRPr="00EC37E1">
              <w:rPr>
                <w:rFonts w:asciiTheme="minorHAnsi" w:hAnsiTheme="minorHAnsi" w:cstheme="minorHAnsi"/>
                <w:sz w:val="20"/>
                <w:szCs w:val="20"/>
              </w:rPr>
              <w:t>się,</w:t>
            </w:r>
            <w:r w:rsidR="004E139E" w:rsidRPr="00EC37E1">
              <w:rPr>
                <w:rFonts w:asciiTheme="minorHAnsi" w:hAnsiTheme="minorHAnsi" w:cstheme="minorHAnsi"/>
                <w:sz w:val="20"/>
                <w:szCs w:val="20"/>
              </w:rPr>
              <w:t xml:space="preserve"> że</w:t>
            </w:r>
            <w:r w:rsidRPr="00EC37E1">
              <w:rPr>
                <w:rFonts w:asciiTheme="minorHAnsi" w:hAnsiTheme="minorHAnsi" w:cstheme="minorHAnsi"/>
                <w:sz w:val="20"/>
                <w:szCs w:val="20"/>
              </w:rPr>
              <w:t xml:space="preserve"> najpóźniej z chwilą zakończenia realizacji projektu będzie dysponował kadrą medyczną odpowiednio wykwalifikowaną do obsługi wyrobów medycznych objętych projektem.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2A1DF" w14:textId="10C90477" w:rsidR="00D50C65" w:rsidRPr="00EC37E1" w:rsidRDefault="00D50C65" w:rsidP="00D50C65">
            <w:pPr>
              <w:spacing w:after="0" w:line="240" w:lineRule="auto"/>
              <w:jc w:val="center"/>
            </w:pPr>
            <w:r w:rsidRPr="00EC37E1">
              <w:t>0/1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89EF0" w14:textId="0ABD0481" w:rsidR="00D50C65" w:rsidRPr="00EC37E1" w:rsidRDefault="00D50C65" w:rsidP="00D50C65">
            <w:pPr>
              <w:spacing w:after="0" w:line="240" w:lineRule="auto"/>
              <w:jc w:val="center"/>
            </w:pPr>
            <w:r w:rsidRPr="00EC37E1">
              <w:t>TAK</w:t>
            </w:r>
          </w:p>
        </w:tc>
      </w:tr>
      <w:tr w:rsidR="00783852" w:rsidRPr="00783852" w14:paraId="15EDB728" w14:textId="77777777" w:rsidTr="007F2481">
        <w:trPr>
          <w:trHeight w:val="884"/>
          <w:tblHeader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7FE02" w14:textId="6C762B2F" w:rsidR="00D50C65" w:rsidRPr="00783852" w:rsidRDefault="00546A10" w:rsidP="00D50C65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9</w:t>
            </w:r>
            <w:r w:rsidR="00D50C65" w:rsidRPr="00783852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8A0F1" w14:textId="51E920B4" w:rsidR="00D50C65" w:rsidRPr="00783852" w:rsidRDefault="00D50C65" w:rsidP="00D50C65">
            <w:pPr>
              <w:tabs>
                <w:tab w:val="left" w:pos="2070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8385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Infrastruktura techniczna</w:t>
            </w:r>
          </w:p>
        </w:tc>
        <w:tc>
          <w:tcPr>
            <w:tcW w:w="8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2D26F" w14:textId="77777777" w:rsidR="00D50C65" w:rsidRDefault="00D50C65" w:rsidP="00D50C65">
            <w:pPr>
              <w:tabs>
                <w:tab w:val="left" w:pos="207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83852">
              <w:rPr>
                <w:rFonts w:asciiTheme="minorHAnsi" w:hAnsiTheme="minorHAnsi" w:cstheme="minorHAnsi"/>
                <w:sz w:val="20"/>
                <w:szCs w:val="20"/>
              </w:rPr>
              <w:t>W ramach kryterium ocenie podlegać będzie, czy wnioskodawca dysponuje lub zobowiązuje się najpóźniej z chwilą zakończenia realizacji projektu do dysponowania infrastrukturą techniczną niezbędną do instalacji i użytkowania wyrobów medycznych objętych projektem.</w:t>
            </w:r>
          </w:p>
          <w:p w14:paraId="1797ECCC" w14:textId="77777777" w:rsidR="00F718A9" w:rsidRDefault="00F718A9" w:rsidP="00D50C65">
            <w:pPr>
              <w:tabs>
                <w:tab w:val="left" w:pos="207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C19682E" w14:textId="77777777" w:rsidR="00F718A9" w:rsidRPr="0034565B" w:rsidRDefault="00F718A9" w:rsidP="00F718A9">
            <w:pPr>
              <w:tabs>
                <w:tab w:val="left" w:pos="207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4565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 przypadku zakupu sprzętów medycznych (wyrobów medycznych) będących źródłem jednostkowych danych medycznych wskazane jest, aby wnioskodawca zapewnił:</w:t>
            </w:r>
          </w:p>
          <w:p w14:paraId="25BE9EE7" w14:textId="77777777" w:rsidR="00F718A9" w:rsidRPr="00F718A9" w:rsidRDefault="00F718A9" w:rsidP="00F718A9">
            <w:pPr>
              <w:tabs>
                <w:tab w:val="left" w:pos="207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718A9">
              <w:rPr>
                <w:rFonts w:asciiTheme="minorHAnsi" w:hAnsiTheme="minorHAnsi" w:cstheme="minorHAnsi"/>
                <w:sz w:val="20"/>
                <w:szCs w:val="20"/>
              </w:rPr>
              <w:t>1)</w:t>
            </w:r>
            <w:r w:rsidRPr="00F718A9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Integrację wyrobu medycznego z posiadanymi systemami informatycznymi odpowiedzialnymi za prowadzenie elektronicznego rekordu pacjenta w danej dziedzinie i/lub lokalnym repozytorium danych medycznych pacjenta. </w:t>
            </w:r>
          </w:p>
          <w:p w14:paraId="1CE2D6DE" w14:textId="77777777" w:rsidR="00F718A9" w:rsidRPr="00F718A9" w:rsidRDefault="00F718A9" w:rsidP="00F718A9">
            <w:pPr>
              <w:tabs>
                <w:tab w:val="left" w:pos="207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718A9">
              <w:rPr>
                <w:rFonts w:asciiTheme="minorHAnsi" w:hAnsiTheme="minorHAnsi" w:cstheme="minorHAnsi"/>
                <w:sz w:val="20"/>
                <w:szCs w:val="20"/>
              </w:rPr>
              <w:t>2)</w:t>
            </w:r>
            <w:r w:rsidRPr="00F718A9">
              <w:rPr>
                <w:rFonts w:asciiTheme="minorHAnsi" w:hAnsiTheme="minorHAnsi" w:cstheme="minorHAnsi"/>
                <w:sz w:val="20"/>
                <w:szCs w:val="20"/>
              </w:rPr>
              <w:tab/>
              <w:t>Identyfikację oferowanych przez dany wyrób medyczny interfejsów wymiany danych. A następnie wybór najbardziej optymalnych rozwiązań w kontekście posiadanej przez wnioskodawcę architektury informatycznej.</w:t>
            </w:r>
          </w:p>
          <w:p w14:paraId="4559B90C" w14:textId="77777777" w:rsidR="00F718A9" w:rsidRPr="00F718A9" w:rsidRDefault="00F718A9" w:rsidP="00F718A9">
            <w:pPr>
              <w:tabs>
                <w:tab w:val="left" w:pos="207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718A9">
              <w:rPr>
                <w:rFonts w:asciiTheme="minorHAnsi" w:hAnsiTheme="minorHAnsi" w:cstheme="minorHAnsi"/>
                <w:sz w:val="20"/>
                <w:szCs w:val="20"/>
              </w:rPr>
              <w:t>3)</w:t>
            </w:r>
            <w:r w:rsidRPr="00F718A9">
              <w:rPr>
                <w:rFonts w:asciiTheme="minorHAnsi" w:hAnsiTheme="minorHAnsi" w:cstheme="minorHAnsi"/>
                <w:sz w:val="20"/>
                <w:szCs w:val="20"/>
              </w:rPr>
              <w:tab/>
              <w:t>Zapewnienie odpowiednich zasobów licencyjnych, mocy obliczeniowej oraz przestrzeni dyskowej w posiadanych repozytoriach danych w szczególności dotyczy to systemów PACS. W przypadku braku, przedmiotowy projekt powinien także przewidywać niezbędne uzupełnienie braków w przedmiotowym zakresie.</w:t>
            </w:r>
          </w:p>
          <w:p w14:paraId="7E330E18" w14:textId="3C3F89B2" w:rsidR="00F718A9" w:rsidRPr="00783852" w:rsidRDefault="00F718A9" w:rsidP="00F718A9">
            <w:pPr>
              <w:tabs>
                <w:tab w:val="left" w:pos="207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0B90A" w14:textId="10626FFB" w:rsidR="00D50C65" w:rsidRPr="00783852" w:rsidRDefault="00D50C65" w:rsidP="00D50C65">
            <w:pPr>
              <w:spacing w:after="0" w:line="240" w:lineRule="auto"/>
              <w:jc w:val="center"/>
            </w:pPr>
            <w:r w:rsidRPr="00783852">
              <w:t>0/1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77419" w14:textId="2B6E9C9E" w:rsidR="00D50C65" w:rsidRPr="00EC37E1" w:rsidRDefault="00D50C65" w:rsidP="00D50C65">
            <w:pPr>
              <w:spacing w:after="0" w:line="240" w:lineRule="auto"/>
              <w:jc w:val="center"/>
            </w:pPr>
            <w:r w:rsidRPr="00EC37E1">
              <w:t>TAK</w:t>
            </w:r>
          </w:p>
        </w:tc>
      </w:tr>
      <w:tr w:rsidR="00783852" w:rsidRPr="00783852" w14:paraId="3490DCF4" w14:textId="77777777" w:rsidTr="007F2481">
        <w:trPr>
          <w:trHeight w:val="884"/>
          <w:tblHeader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ED94B" w14:textId="536C1E2F" w:rsidR="00D50C65" w:rsidRPr="00783852" w:rsidRDefault="00546A10" w:rsidP="00D50C65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10</w:t>
            </w:r>
            <w:r w:rsidR="00D50C65" w:rsidRPr="00783852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2CDE4" w14:textId="3A152205" w:rsidR="00D50C65" w:rsidRPr="00783852" w:rsidRDefault="00D50C65" w:rsidP="00D50C65">
            <w:pPr>
              <w:tabs>
                <w:tab w:val="left" w:pos="2070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8385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Optymalizacja piramidy świadczeń</w:t>
            </w:r>
            <w:r w:rsidR="00E02D5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opieki zdrowotnej</w:t>
            </w:r>
          </w:p>
        </w:tc>
        <w:tc>
          <w:tcPr>
            <w:tcW w:w="8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16DC8" w14:textId="2450F66A" w:rsidR="00D50C65" w:rsidRPr="00783852" w:rsidRDefault="00D50C65" w:rsidP="005C361E">
            <w:pPr>
              <w:tabs>
                <w:tab w:val="left" w:pos="207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83852">
              <w:rPr>
                <w:rFonts w:asciiTheme="minorHAnsi" w:hAnsiTheme="minorHAnsi" w:cstheme="minorHAnsi"/>
                <w:sz w:val="20"/>
                <w:szCs w:val="20"/>
              </w:rPr>
              <w:t xml:space="preserve">W ramach kryterium ocenie podlegać będzie, czy projekt dotyczy zakresu </w:t>
            </w:r>
            <w:r w:rsidR="00E02D56">
              <w:rPr>
                <w:rFonts w:asciiTheme="minorHAnsi" w:hAnsiTheme="minorHAnsi" w:cstheme="minorHAnsi"/>
                <w:sz w:val="20"/>
                <w:szCs w:val="20"/>
              </w:rPr>
              <w:t xml:space="preserve">rehabilitacji </w:t>
            </w:r>
            <w:r w:rsidR="006274CA">
              <w:rPr>
                <w:rFonts w:asciiTheme="minorHAnsi" w:hAnsiTheme="minorHAnsi" w:cstheme="minorHAnsi"/>
                <w:sz w:val="20"/>
                <w:szCs w:val="20"/>
              </w:rPr>
              <w:t xml:space="preserve">medycznej </w:t>
            </w:r>
            <w:r w:rsidR="00E02D56">
              <w:rPr>
                <w:rFonts w:asciiTheme="minorHAnsi" w:hAnsiTheme="minorHAnsi" w:cstheme="minorHAnsi"/>
                <w:sz w:val="20"/>
                <w:szCs w:val="20"/>
              </w:rPr>
              <w:t>w formach zdeinstytucjonalizowanych</w:t>
            </w:r>
            <w:r w:rsidR="006274C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274CA" w:rsidRPr="006274CA">
              <w:rPr>
                <w:rFonts w:asciiTheme="minorHAnsi" w:hAnsiTheme="minorHAnsi" w:cstheme="minorHAnsi"/>
                <w:sz w:val="20"/>
                <w:szCs w:val="20"/>
              </w:rPr>
              <w:t>(ambulatoryjnej, domowej, ośrodka lub oddziału dziennego)</w:t>
            </w:r>
            <w:r w:rsidR="00E02D56">
              <w:rPr>
                <w:rFonts w:asciiTheme="minorHAnsi" w:hAnsiTheme="minorHAnsi" w:cstheme="minorHAnsi"/>
                <w:sz w:val="20"/>
                <w:szCs w:val="20"/>
              </w:rPr>
              <w:t xml:space="preserve"> i </w:t>
            </w:r>
            <w:r w:rsidRPr="00783852">
              <w:rPr>
                <w:rFonts w:asciiTheme="minorHAnsi" w:hAnsiTheme="minorHAnsi" w:cstheme="minorHAnsi"/>
                <w:sz w:val="20"/>
                <w:szCs w:val="20"/>
              </w:rPr>
              <w:t xml:space="preserve">prowadzi do optymalizacji piramidy świadczeń opieki zdrowotnej, zgodnie z postanowieniami </w:t>
            </w:r>
            <w:r w:rsidR="00A56856">
              <w:rPr>
                <w:rFonts w:asciiTheme="minorHAnsi" w:hAnsiTheme="minorHAnsi" w:cstheme="minorHAnsi"/>
                <w:sz w:val="20"/>
                <w:szCs w:val="20"/>
              </w:rPr>
              <w:t xml:space="preserve"> dokumentu strategicznego</w:t>
            </w:r>
            <w:r w:rsidRPr="00783852">
              <w:rPr>
                <w:rFonts w:asciiTheme="minorHAnsi" w:hAnsiTheme="minorHAnsi" w:cstheme="minorHAnsi"/>
                <w:sz w:val="20"/>
                <w:szCs w:val="20"/>
              </w:rPr>
              <w:t xml:space="preserve"> pn. „Zdrowa Przyszłość</w:t>
            </w:r>
            <w:r w:rsidR="00A56856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="00A56856" w:rsidRPr="002A70A6">
              <w:rPr>
                <w:rFonts w:asciiTheme="minorHAnsi" w:hAnsiTheme="minorHAnsi" w:cstheme="minorHAnsi"/>
                <w:sz w:val="20"/>
                <w:szCs w:val="20"/>
              </w:rPr>
              <w:t>Ramy strategiczne rozwoju systemu ochrony zdrowia na lata 2021-2027, z perspektywą do 2030 r.</w:t>
            </w:r>
            <w:r w:rsidRPr="00783852">
              <w:rPr>
                <w:rFonts w:asciiTheme="minorHAnsi" w:hAnsiTheme="minorHAnsi" w:cstheme="minorHAnsi"/>
                <w:sz w:val="20"/>
                <w:szCs w:val="20"/>
              </w:rPr>
              <w:t>”.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7635" w14:textId="4D7B2839" w:rsidR="00D50C65" w:rsidRPr="00783852" w:rsidRDefault="00D50C65" w:rsidP="00D50C65">
            <w:pPr>
              <w:spacing w:after="0" w:line="240" w:lineRule="auto"/>
              <w:jc w:val="center"/>
            </w:pPr>
            <w:r w:rsidRPr="00783852">
              <w:t>0/1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CC651" w14:textId="08C2EFD9" w:rsidR="00D50C65" w:rsidRPr="00EC37E1" w:rsidRDefault="00D50C65" w:rsidP="00D50C65">
            <w:pPr>
              <w:spacing w:after="0" w:line="240" w:lineRule="auto"/>
              <w:jc w:val="center"/>
            </w:pPr>
            <w:r w:rsidRPr="00EC37E1">
              <w:t>TAK</w:t>
            </w:r>
          </w:p>
        </w:tc>
      </w:tr>
      <w:tr w:rsidR="007F2481" w:rsidRPr="00783852" w14:paraId="2B31A95A" w14:textId="77777777" w:rsidTr="007F2481">
        <w:trPr>
          <w:trHeight w:val="884"/>
          <w:tblHeader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10882" w14:textId="54093A78" w:rsidR="007F2481" w:rsidRDefault="007F2481" w:rsidP="007F2481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11.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018E0" w14:textId="12BB21FB" w:rsidR="007F2481" w:rsidRPr="00783852" w:rsidRDefault="007F2481" w:rsidP="007F2481">
            <w:pPr>
              <w:tabs>
                <w:tab w:val="left" w:pos="2070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93CC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Wykorzystanie infrastruktury na potrzeby kontraktu z NFZ</w:t>
            </w:r>
          </w:p>
        </w:tc>
        <w:tc>
          <w:tcPr>
            <w:tcW w:w="8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BD1D6" w14:textId="0434A406" w:rsidR="007F2481" w:rsidRPr="007F2481" w:rsidRDefault="007F2481" w:rsidP="007F2481">
            <w:pPr>
              <w:tabs>
                <w:tab w:val="left" w:pos="207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F2481">
              <w:rPr>
                <w:rFonts w:asciiTheme="minorHAnsi" w:hAnsiTheme="minorHAnsi" w:cstheme="minorHAnsi"/>
                <w:sz w:val="20"/>
                <w:szCs w:val="20"/>
              </w:rPr>
              <w:t>W ramach kryterium ocenie podlegać będzie, czy infrastruktura wytworzon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ą</w:t>
            </w:r>
            <w:r w:rsidRPr="007F2481">
              <w:rPr>
                <w:rFonts w:asciiTheme="minorHAnsi" w:hAnsiTheme="minorHAnsi" w:cstheme="minorHAnsi"/>
                <w:sz w:val="20"/>
                <w:szCs w:val="20"/>
              </w:rPr>
              <w:t xml:space="preserve"> w ramach projektu będzie wykorzystywana na rzecz udzielania świadczeń opieki zdrowotnej finansowanych ze środków publicznych. Infrastruktura wytworzona w ramach projektu może być wykorzystana do działalności pozaleczniczej wyłącznie w ramach działalności statutowej danego podmiotu leczniczego, przy czym gospodarcze wykorzystanie infrastruktury nie może przekroczyć 20% zasobów/wydajności infrastruktury w ujęciu rocznym.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0EF72551" w14:textId="2C6DD79C" w:rsidR="007F2481" w:rsidRPr="00783852" w:rsidRDefault="007F2481" w:rsidP="007F2481">
            <w:pPr>
              <w:tabs>
                <w:tab w:val="left" w:pos="207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F2481">
              <w:rPr>
                <w:rFonts w:asciiTheme="minorHAnsi" w:hAnsiTheme="minorHAnsi" w:cstheme="minorHAnsi"/>
                <w:sz w:val="20"/>
                <w:szCs w:val="20"/>
              </w:rPr>
              <w:t>Kryterium weryfikowane na podstawie zapisów we wniosku.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F4308" w14:textId="77B8BF27" w:rsidR="007F2481" w:rsidRPr="00783852" w:rsidRDefault="007F2481" w:rsidP="007F2481">
            <w:pPr>
              <w:spacing w:after="0" w:line="240" w:lineRule="auto"/>
              <w:jc w:val="center"/>
            </w:pPr>
            <w:r w:rsidRPr="00783852">
              <w:t>0/1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B62FE" w14:textId="058A2831" w:rsidR="007F2481" w:rsidRPr="00EC37E1" w:rsidRDefault="007F2481" w:rsidP="007F2481">
            <w:pPr>
              <w:spacing w:after="0" w:line="240" w:lineRule="auto"/>
              <w:jc w:val="center"/>
            </w:pPr>
            <w:r w:rsidRPr="00EC37E1">
              <w:t>TAK</w:t>
            </w:r>
          </w:p>
        </w:tc>
      </w:tr>
      <w:tr w:rsidR="007F2481" w:rsidRPr="00783852" w14:paraId="20DB1A4B" w14:textId="77777777" w:rsidTr="007F2481">
        <w:trPr>
          <w:trHeight w:val="884"/>
          <w:tblHeader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C0E00" w14:textId="4C375250" w:rsidR="007F2481" w:rsidRDefault="007F2481" w:rsidP="007F2481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12.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20EA2" w14:textId="3ECA2F36" w:rsidR="007F2481" w:rsidRPr="00783852" w:rsidRDefault="007F2481" w:rsidP="007F2481">
            <w:pPr>
              <w:tabs>
                <w:tab w:val="left" w:pos="2070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248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Kontrakt w zakresie rehabilitacji</w:t>
            </w:r>
          </w:p>
        </w:tc>
        <w:tc>
          <w:tcPr>
            <w:tcW w:w="8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847C7" w14:textId="0377CCEE" w:rsidR="007F2481" w:rsidRPr="00783852" w:rsidRDefault="007F2481" w:rsidP="007F2481">
            <w:pPr>
              <w:tabs>
                <w:tab w:val="left" w:pos="207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F2481">
              <w:rPr>
                <w:rFonts w:asciiTheme="minorHAnsi" w:hAnsiTheme="minorHAnsi" w:cstheme="minorHAnsi"/>
                <w:sz w:val="20"/>
                <w:szCs w:val="20"/>
              </w:rPr>
              <w:t>W ramach kryterium ocenie podlegać będzie czy podmiot posiada umowę o udzielanie świadczeń opieki zdrowotnej ze środków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F2481">
              <w:rPr>
                <w:rFonts w:asciiTheme="minorHAnsi" w:hAnsiTheme="minorHAnsi" w:cstheme="minorHAnsi"/>
                <w:sz w:val="20"/>
                <w:szCs w:val="20"/>
              </w:rPr>
              <w:t>publicznych w zakresie rehabilitacji medycznej. Zakres umowy powinien być zbieżny z zakresem projektu. W przypadku braku umowy zbieżnej z zakresem projektu wnioskodawca zobowiąże się do jej posiadania najpóźniej w kolejnym okresie kontraktowania świadczeń opieki zdrowotnej po zakończeniu realizacji projektu, z zastrzeżeniem, że w takim przypadku, konieczne jest posiadanie przez wnioskodawcę - na moment składania wniosku o dofinansowanie – umowy o udzielanie świadczeń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F2481">
              <w:rPr>
                <w:rFonts w:asciiTheme="minorHAnsi" w:hAnsiTheme="minorHAnsi" w:cstheme="minorHAnsi"/>
                <w:sz w:val="20"/>
                <w:szCs w:val="20"/>
              </w:rPr>
              <w:t>opieki zdrowotnej ze środków publicznych w zakresie innym niż zbieżny z projektem.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6587D" w14:textId="6C02CA30" w:rsidR="007F2481" w:rsidRPr="00783852" w:rsidRDefault="007F2481" w:rsidP="007F2481">
            <w:pPr>
              <w:spacing w:after="0" w:line="240" w:lineRule="auto"/>
              <w:jc w:val="center"/>
            </w:pPr>
            <w:r w:rsidRPr="00783852">
              <w:t>0/1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D79EB" w14:textId="42137BAA" w:rsidR="007F2481" w:rsidRPr="00EC37E1" w:rsidRDefault="007F2481" w:rsidP="007F2481">
            <w:pPr>
              <w:spacing w:after="0" w:line="240" w:lineRule="auto"/>
              <w:jc w:val="center"/>
            </w:pPr>
            <w:r w:rsidRPr="00EC37E1">
              <w:t>TAK</w:t>
            </w:r>
          </w:p>
        </w:tc>
      </w:tr>
      <w:tr w:rsidR="007F2481" w:rsidRPr="00783852" w14:paraId="024BDBBB" w14:textId="77777777" w:rsidTr="007F2481">
        <w:trPr>
          <w:trHeight w:val="884"/>
          <w:tblHeader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7746D" w14:textId="31965704" w:rsidR="007F2481" w:rsidRDefault="007F2481" w:rsidP="007F2481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13.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A78E6" w14:textId="6CF06D36" w:rsidR="007F2481" w:rsidRPr="00783852" w:rsidRDefault="007F2481" w:rsidP="007F2481">
            <w:pPr>
              <w:tabs>
                <w:tab w:val="left" w:pos="2070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248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Komplementarność</w:t>
            </w:r>
          </w:p>
        </w:tc>
        <w:tc>
          <w:tcPr>
            <w:tcW w:w="8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35AF2" w14:textId="7C7605A4" w:rsidR="007F2481" w:rsidRDefault="007F2481" w:rsidP="007F2481">
            <w:pPr>
              <w:tabs>
                <w:tab w:val="left" w:pos="207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F2481">
              <w:rPr>
                <w:rFonts w:asciiTheme="minorHAnsi" w:hAnsiTheme="minorHAnsi" w:cstheme="minorHAnsi"/>
                <w:sz w:val="20"/>
                <w:szCs w:val="20"/>
              </w:rPr>
              <w:t>W ramach kryterium ocenie podlegać będzie, czy projekt jest komplementarny do innych projektów finansowanych: ze środków UE, w tym w szczególności Krajowego Planu Odbudowy i Zwiększania Odporności, jak również realizowanych we wcześniejszych okresach programowania: RPO WM 2014-2020), ze środków krajowych, z innych źródeł.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680D00C5" w14:textId="0A43F912" w:rsidR="007F2481" w:rsidRPr="00783852" w:rsidRDefault="007F2481" w:rsidP="007F2481">
            <w:pPr>
              <w:tabs>
                <w:tab w:val="left" w:pos="207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F2481">
              <w:rPr>
                <w:rFonts w:asciiTheme="minorHAnsi" w:hAnsiTheme="minorHAnsi" w:cstheme="minorHAnsi"/>
                <w:sz w:val="20"/>
                <w:szCs w:val="20"/>
              </w:rPr>
              <w:t>Kryterium weryfikowane na podstawie zapisów we wniosku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37116" w14:textId="28BC26C4" w:rsidR="007F2481" w:rsidRPr="00783852" w:rsidRDefault="007F2481" w:rsidP="007F2481">
            <w:pPr>
              <w:spacing w:after="0" w:line="240" w:lineRule="auto"/>
              <w:jc w:val="center"/>
            </w:pPr>
            <w:r w:rsidRPr="00783852">
              <w:t>0/1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64BEF" w14:textId="5527F728" w:rsidR="007F2481" w:rsidRPr="00EC37E1" w:rsidRDefault="007F2481" w:rsidP="007F2481">
            <w:pPr>
              <w:spacing w:after="0" w:line="240" w:lineRule="auto"/>
              <w:jc w:val="center"/>
            </w:pPr>
            <w:r w:rsidRPr="00EC37E1">
              <w:t>TAK</w:t>
            </w:r>
          </w:p>
        </w:tc>
      </w:tr>
    </w:tbl>
    <w:p w14:paraId="64C4A525" w14:textId="7E1FD2FA" w:rsidR="006343FC" w:rsidRPr="00783852" w:rsidRDefault="006577CD" w:rsidP="001F2969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bookmarkStart w:id="2" w:name="_Hlk150428718"/>
      <w:bookmarkStart w:id="3" w:name="_Hlk150428891"/>
      <w:r w:rsidRPr="00783852">
        <w:rPr>
          <w:rFonts w:asciiTheme="minorHAnsi" w:hAnsiTheme="minorHAnsi" w:cstheme="minorHAnsi"/>
          <w:b/>
          <w:bCs/>
          <w:sz w:val="20"/>
          <w:szCs w:val="20"/>
        </w:rPr>
        <w:t>2. KRYTERIA MERYTORYCZNE SZCZEGÓŁOWE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"/>
        <w:gridCol w:w="2074"/>
        <w:gridCol w:w="4330"/>
        <w:gridCol w:w="4394"/>
        <w:gridCol w:w="1299"/>
        <w:gridCol w:w="1360"/>
      </w:tblGrid>
      <w:tr w:rsidR="00783852" w:rsidRPr="00783852" w14:paraId="5285EEC4" w14:textId="77777777" w:rsidTr="46061001">
        <w:trPr>
          <w:trHeight w:val="884"/>
          <w:tblHeader/>
        </w:trPr>
        <w:tc>
          <w:tcPr>
            <w:tcW w:w="192" w:type="pct"/>
            <w:vAlign w:val="center"/>
            <w:hideMark/>
          </w:tcPr>
          <w:p w14:paraId="19D1654D" w14:textId="77777777" w:rsidR="00D00764" w:rsidRPr="00783852" w:rsidRDefault="00D00764" w:rsidP="00512737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83852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Lp.</w:t>
            </w:r>
          </w:p>
          <w:p w14:paraId="1127F74B" w14:textId="77777777" w:rsidR="00D00764" w:rsidRPr="00783852" w:rsidRDefault="00D00764" w:rsidP="00512737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41" w:type="pct"/>
            <w:vAlign w:val="center"/>
            <w:hideMark/>
          </w:tcPr>
          <w:p w14:paraId="4546B430" w14:textId="77777777" w:rsidR="00D00764" w:rsidRPr="00783852" w:rsidRDefault="00D00764" w:rsidP="00512737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83852">
              <w:rPr>
                <w:rFonts w:asciiTheme="minorHAnsi" w:hAnsiTheme="minorHAnsi" w:cstheme="minorHAnsi"/>
                <w:b/>
                <w:sz w:val="20"/>
                <w:szCs w:val="20"/>
              </w:rPr>
              <w:t>Nazwa kryterium</w:t>
            </w:r>
          </w:p>
          <w:p w14:paraId="447B7B44" w14:textId="77777777" w:rsidR="00D00764" w:rsidRPr="00783852" w:rsidRDefault="00D00764" w:rsidP="00512737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47" w:type="pct"/>
            <w:vAlign w:val="center"/>
            <w:hideMark/>
          </w:tcPr>
          <w:p w14:paraId="5034B3C6" w14:textId="77777777" w:rsidR="00D00764" w:rsidRPr="00783852" w:rsidRDefault="00D00764" w:rsidP="0051273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83852">
              <w:rPr>
                <w:rFonts w:asciiTheme="minorHAnsi" w:hAnsiTheme="minorHAnsi" w:cstheme="minorHAnsi"/>
                <w:b/>
                <w:sz w:val="20"/>
                <w:szCs w:val="20"/>
              </w:rPr>
              <w:t>Definicja kryterium</w:t>
            </w:r>
          </w:p>
        </w:tc>
        <w:tc>
          <w:tcPr>
            <w:tcW w:w="1570" w:type="pct"/>
            <w:vAlign w:val="center"/>
            <w:hideMark/>
          </w:tcPr>
          <w:p w14:paraId="10E18521" w14:textId="77777777" w:rsidR="00D00764" w:rsidRPr="00783852" w:rsidRDefault="00D00764" w:rsidP="0051273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bookmarkStart w:id="4" w:name="_Hlk170819073"/>
            <w:r w:rsidRPr="00783852">
              <w:rPr>
                <w:rFonts w:asciiTheme="minorHAnsi" w:hAnsiTheme="minorHAnsi" w:cstheme="minorHAnsi"/>
                <w:b/>
                <w:sz w:val="20"/>
                <w:szCs w:val="20"/>
              </w:rPr>
              <w:t>Punktacja/Opis znaczenia dla wyniku oceny</w:t>
            </w:r>
            <w:bookmarkEnd w:id="4"/>
          </w:p>
        </w:tc>
        <w:tc>
          <w:tcPr>
            <w:tcW w:w="464" w:type="pct"/>
            <w:vAlign w:val="center"/>
          </w:tcPr>
          <w:p w14:paraId="36BD006E" w14:textId="77777777" w:rsidR="00D00764" w:rsidRPr="00783852" w:rsidRDefault="00D00764" w:rsidP="0051273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8385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Maksymalna liczba punktów</w:t>
            </w:r>
          </w:p>
        </w:tc>
        <w:tc>
          <w:tcPr>
            <w:tcW w:w="486" w:type="pct"/>
            <w:vAlign w:val="center"/>
            <w:hideMark/>
          </w:tcPr>
          <w:p w14:paraId="0BC653B5" w14:textId="77777777" w:rsidR="00D00764" w:rsidRPr="00783852" w:rsidRDefault="00D00764" w:rsidP="0051273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83852">
              <w:rPr>
                <w:rFonts w:asciiTheme="minorHAnsi" w:hAnsiTheme="minorHAnsi" w:cstheme="minorHAnsi"/>
                <w:b/>
                <w:sz w:val="20"/>
                <w:szCs w:val="20"/>
              </w:rPr>
              <w:t>Możliwość uzupełnienia</w:t>
            </w:r>
          </w:p>
        </w:tc>
      </w:tr>
      <w:tr w:rsidR="00783852" w:rsidRPr="00783852" w14:paraId="50EF88BF" w14:textId="77777777" w:rsidTr="46061001">
        <w:trPr>
          <w:trHeight w:val="2224"/>
          <w:tblHeader/>
        </w:trPr>
        <w:tc>
          <w:tcPr>
            <w:tcW w:w="192" w:type="pct"/>
          </w:tcPr>
          <w:p w14:paraId="4783A8B0" w14:textId="0D0620CF" w:rsidR="00247E44" w:rsidRPr="00783852" w:rsidRDefault="004F18FD" w:rsidP="00512737">
            <w:pPr>
              <w:keepNext/>
              <w:autoSpaceDE w:val="0"/>
              <w:autoSpaceDN w:val="0"/>
              <w:adjustRightInd w:val="0"/>
              <w:spacing w:line="240" w:lineRule="auto"/>
              <w:contextualSpacing/>
              <w:rPr>
                <w:rFonts w:asciiTheme="minorHAnsi" w:hAnsiTheme="minorHAnsi" w:cstheme="minorHAnsi"/>
                <w:b/>
                <w:kern w:val="2"/>
                <w:sz w:val="20"/>
                <w:szCs w:val="20"/>
                <w14:ligatures w14:val="standardContextual"/>
              </w:rPr>
            </w:pPr>
            <w:r w:rsidRPr="00783852">
              <w:rPr>
                <w:rFonts w:asciiTheme="minorHAnsi" w:hAnsiTheme="minorHAnsi" w:cstheme="minorHAnsi"/>
                <w:b/>
                <w:kern w:val="2"/>
                <w:sz w:val="20"/>
                <w:szCs w:val="20"/>
                <w14:ligatures w14:val="standardContextual"/>
              </w:rPr>
              <w:t>1</w:t>
            </w:r>
            <w:r w:rsidR="00C12100" w:rsidRPr="00783852">
              <w:rPr>
                <w:rFonts w:asciiTheme="minorHAnsi" w:hAnsiTheme="minorHAnsi" w:cstheme="minorHAnsi"/>
                <w:b/>
                <w:kern w:val="2"/>
                <w:sz w:val="20"/>
                <w:szCs w:val="20"/>
                <w14:ligatures w14:val="standardContextual"/>
              </w:rPr>
              <w:t>.</w:t>
            </w:r>
          </w:p>
        </w:tc>
        <w:tc>
          <w:tcPr>
            <w:tcW w:w="741" w:type="pct"/>
          </w:tcPr>
          <w:p w14:paraId="20EB5243" w14:textId="1891FC49" w:rsidR="00247E44" w:rsidRPr="00783852" w:rsidRDefault="00D50C65" w:rsidP="00512737">
            <w:pPr>
              <w:spacing w:after="160" w:line="240" w:lineRule="auto"/>
              <w:rPr>
                <w:rFonts w:asciiTheme="minorHAnsi" w:hAnsiTheme="minorHAnsi" w:cstheme="minorHAnsi"/>
                <w:b/>
                <w:kern w:val="2"/>
                <w:sz w:val="20"/>
                <w:szCs w:val="20"/>
                <w14:ligatures w14:val="standardContextual"/>
              </w:rPr>
            </w:pPr>
            <w:bookmarkStart w:id="5" w:name="_Hlk185492924"/>
            <w:r w:rsidRPr="00783852">
              <w:rPr>
                <w:rFonts w:asciiTheme="minorHAnsi" w:hAnsiTheme="minorHAnsi" w:cstheme="minorHAnsi"/>
                <w:b/>
                <w:kern w:val="2"/>
                <w:sz w:val="20"/>
                <w:szCs w:val="20"/>
                <w14:ligatures w14:val="standardContextual"/>
              </w:rPr>
              <w:t>Powiaty o najmniejszej liczbie poradni w specjalności będącej przedmiotem projektu</w:t>
            </w:r>
            <w:bookmarkEnd w:id="5"/>
          </w:p>
        </w:tc>
        <w:tc>
          <w:tcPr>
            <w:tcW w:w="1547" w:type="pct"/>
          </w:tcPr>
          <w:p w14:paraId="40DB6016" w14:textId="510A1972" w:rsidR="00D50C65" w:rsidRPr="00783852" w:rsidRDefault="00D50C65" w:rsidP="5C7820D0">
            <w:pPr>
              <w:spacing w:after="160" w:line="240" w:lineRule="auto"/>
              <w:rPr>
                <w:rFonts w:asciiTheme="minorHAnsi" w:hAnsiTheme="minorHAnsi" w:cstheme="minorBidi"/>
                <w:sz w:val="20"/>
                <w:szCs w:val="20"/>
              </w:rPr>
            </w:pPr>
            <w:r w:rsidRPr="46061001">
              <w:rPr>
                <w:rFonts w:asciiTheme="minorHAnsi" w:hAnsiTheme="minorHAnsi" w:cstheme="minorBidi"/>
                <w:sz w:val="20"/>
                <w:szCs w:val="20"/>
              </w:rPr>
              <w:t>Kryterium pr</w:t>
            </w:r>
            <w:r w:rsidR="00AF2998" w:rsidRPr="46061001">
              <w:rPr>
                <w:rFonts w:asciiTheme="minorHAnsi" w:hAnsiTheme="minorHAnsi" w:cstheme="minorBidi"/>
                <w:sz w:val="20"/>
                <w:szCs w:val="20"/>
              </w:rPr>
              <w:t>emiuje</w:t>
            </w:r>
            <w:r w:rsidRPr="46061001">
              <w:rPr>
                <w:rFonts w:asciiTheme="minorHAnsi" w:hAnsiTheme="minorHAnsi" w:cstheme="minorBidi"/>
                <w:sz w:val="20"/>
                <w:szCs w:val="20"/>
              </w:rPr>
              <w:t xml:space="preserve"> projekty realizowane przez podmioty wykonujące działalność leczniczą udzielające świadczeń opieki zdrowotnej w zakresie </w:t>
            </w:r>
            <w:r w:rsidR="00E02D56">
              <w:rPr>
                <w:rFonts w:asciiTheme="minorHAnsi" w:hAnsiTheme="minorHAnsi" w:cstheme="minorBidi"/>
                <w:sz w:val="20"/>
                <w:szCs w:val="20"/>
              </w:rPr>
              <w:t xml:space="preserve">rehabilitacji </w:t>
            </w:r>
            <w:r w:rsidR="00ED168E" w:rsidRPr="00ED168E">
              <w:rPr>
                <w:rFonts w:asciiTheme="minorHAnsi" w:hAnsiTheme="minorHAnsi" w:cstheme="minorBidi"/>
                <w:sz w:val="20"/>
                <w:szCs w:val="20"/>
              </w:rPr>
              <w:t>w formach zdeinstytucjonalizowanych (ambulatoryjnej, domowej, ośrodka lub oddziału dziennego)</w:t>
            </w:r>
            <w:r w:rsidR="00ED168E" w:rsidRPr="00ED168E" w:rsidDel="00E02D56">
              <w:rPr>
                <w:rFonts w:asciiTheme="minorHAnsi" w:hAnsiTheme="minorHAnsi" w:cstheme="minorBidi"/>
                <w:sz w:val="20"/>
                <w:szCs w:val="20"/>
              </w:rPr>
              <w:t xml:space="preserve"> </w:t>
            </w:r>
            <w:r w:rsidRPr="46061001">
              <w:rPr>
                <w:rFonts w:asciiTheme="minorHAnsi" w:hAnsiTheme="minorHAnsi" w:cstheme="minorBidi"/>
                <w:sz w:val="20"/>
                <w:szCs w:val="20"/>
              </w:rPr>
              <w:t>w powiatach, w których liczba poradni</w:t>
            </w:r>
            <w:r w:rsidR="7E480901" w:rsidRPr="46061001">
              <w:rPr>
                <w:rFonts w:asciiTheme="minorHAnsi" w:hAnsiTheme="minorHAnsi" w:cstheme="minorBidi"/>
                <w:sz w:val="20"/>
                <w:szCs w:val="20"/>
              </w:rPr>
              <w:t xml:space="preserve"> </w:t>
            </w:r>
            <w:r w:rsidRPr="46061001">
              <w:rPr>
                <w:rFonts w:asciiTheme="minorHAnsi" w:hAnsiTheme="minorHAnsi" w:cstheme="minorBidi"/>
                <w:sz w:val="20"/>
                <w:szCs w:val="20"/>
              </w:rPr>
              <w:t>w specjalnościach medycznych będących przedmiotem projektu na 10 tys. mieszkańców powiatu jest mniejsza od średniej dla województwa.</w:t>
            </w:r>
          </w:p>
          <w:p w14:paraId="7EBFA482" w14:textId="61FBB750" w:rsidR="00247E44" w:rsidRPr="00783852" w:rsidRDefault="00247E44" w:rsidP="00D50C65">
            <w:pPr>
              <w:spacing w:after="1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70" w:type="pct"/>
          </w:tcPr>
          <w:p w14:paraId="03DB8985" w14:textId="0B7F1B8F" w:rsidR="00AF2998" w:rsidRPr="00783852" w:rsidRDefault="00AF2998" w:rsidP="5C7820D0">
            <w:pPr>
              <w:spacing w:after="160" w:line="240" w:lineRule="auto"/>
              <w:rPr>
                <w:rFonts w:asciiTheme="minorHAnsi" w:hAnsiTheme="minorHAnsi" w:cstheme="minorBidi"/>
                <w:sz w:val="20"/>
                <w:szCs w:val="20"/>
              </w:rPr>
            </w:pPr>
            <w:r w:rsidRPr="5C7820D0">
              <w:rPr>
                <w:rFonts w:asciiTheme="minorHAnsi" w:hAnsiTheme="minorHAnsi" w:cstheme="minorBidi"/>
                <w:sz w:val="20"/>
                <w:szCs w:val="20"/>
              </w:rPr>
              <w:t>Liczba poradni w specjalnościach medycznych będących przedmiotem projektu na 10 tys. mieszkańców powiatu</w:t>
            </w:r>
            <w:r w:rsidR="00C20C2B" w:rsidRPr="5C7820D0">
              <w:rPr>
                <w:rFonts w:asciiTheme="minorHAnsi" w:hAnsiTheme="minorHAnsi" w:cstheme="minorBidi"/>
                <w:sz w:val="20"/>
                <w:szCs w:val="20"/>
              </w:rPr>
              <w:t>, na terenie którego realizowany jest projekt,</w:t>
            </w:r>
            <w:r w:rsidRPr="5C7820D0">
              <w:rPr>
                <w:rFonts w:asciiTheme="minorHAnsi" w:hAnsiTheme="minorHAnsi" w:cstheme="minorBidi"/>
                <w:sz w:val="20"/>
                <w:szCs w:val="20"/>
              </w:rPr>
              <w:t xml:space="preserve"> jest mniejsza od średniej dla województwa </w:t>
            </w:r>
            <w:r w:rsidR="00C20C2B" w:rsidRPr="5C7820D0">
              <w:rPr>
                <w:rFonts w:asciiTheme="minorHAnsi" w:hAnsiTheme="minorHAnsi" w:cstheme="minorBidi"/>
                <w:sz w:val="20"/>
                <w:szCs w:val="20"/>
              </w:rPr>
              <w:t xml:space="preserve">mazowieckiego </w:t>
            </w:r>
            <w:r w:rsidRPr="5C7820D0">
              <w:rPr>
                <w:rFonts w:asciiTheme="minorHAnsi" w:hAnsiTheme="minorHAnsi" w:cstheme="minorBidi"/>
                <w:sz w:val="20"/>
                <w:szCs w:val="20"/>
              </w:rPr>
              <w:t xml:space="preserve">– 5 pkt. </w:t>
            </w:r>
          </w:p>
          <w:p w14:paraId="228033A0" w14:textId="77777777" w:rsidR="00AF2998" w:rsidRPr="00783852" w:rsidRDefault="00AF2998" w:rsidP="00AF2998">
            <w:pPr>
              <w:spacing w:after="1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603A77F" w14:textId="7785A27E" w:rsidR="00AF2998" w:rsidRDefault="00AF2998" w:rsidP="46061001">
            <w:pPr>
              <w:spacing w:after="160" w:line="240" w:lineRule="auto"/>
              <w:rPr>
                <w:rFonts w:asciiTheme="minorHAnsi" w:hAnsiTheme="minorHAnsi" w:cstheme="minorBidi"/>
                <w:sz w:val="20"/>
                <w:szCs w:val="20"/>
              </w:rPr>
            </w:pPr>
            <w:r w:rsidRPr="46061001">
              <w:rPr>
                <w:rFonts w:asciiTheme="minorHAnsi" w:hAnsiTheme="minorHAnsi" w:cstheme="minorBidi"/>
                <w:sz w:val="20"/>
                <w:szCs w:val="20"/>
              </w:rPr>
              <w:t xml:space="preserve">Kryterium będzie weryfikowane na podstawie </w:t>
            </w:r>
            <w:r w:rsidR="49D50CF0" w:rsidRPr="46061001">
              <w:rPr>
                <w:rFonts w:asciiTheme="minorHAnsi" w:hAnsiTheme="minorHAnsi" w:cstheme="minorBidi"/>
                <w:sz w:val="20"/>
                <w:szCs w:val="20"/>
              </w:rPr>
              <w:t>Baz</w:t>
            </w:r>
            <w:r w:rsidR="00E02D56">
              <w:rPr>
                <w:rFonts w:asciiTheme="minorHAnsi" w:hAnsiTheme="minorHAnsi" w:cstheme="minorBidi"/>
                <w:sz w:val="20"/>
                <w:szCs w:val="20"/>
              </w:rPr>
              <w:t>y</w:t>
            </w:r>
            <w:r w:rsidR="49D50CF0" w:rsidRPr="46061001">
              <w:rPr>
                <w:rFonts w:asciiTheme="minorHAnsi" w:hAnsiTheme="minorHAnsi" w:cstheme="minorBidi"/>
                <w:sz w:val="20"/>
                <w:szCs w:val="20"/>
              </w:rPr>
              <w:t xml:space="preserve"> Analiz Systemowych i Wdrożeniowych Prowadzonej przez Ministerstwo Zdrowia: </w:t>
            </w:r>
            <w:hyperlink r:id="rId14">
              <w:r w:rsidR="49D50CF0" w:rsidRPr="46061001">
                <w:rPr>
                  <w:rStyle w:val="Hipercze"/>
                  <w:rFonts w:asciiTheme="minorHAnsi" w:hAnsiTheme="minorHAnsi" w:cstheme="minorBidi"/>
                  <w:sz w:val="20"/>
                  <w:szCs w:val="20"/>
                </w:rPr>
                <w:t>https://basiw.mz.gov.pl/mapy-informacje/mapa-2022-2026/analizy/ambulatoryjna-opieka-specjalistyczna/</w:t>
              </w:r>
            </w:hyperlink>
          </w:p>
          <w:p w14:paraId="7E0C6BE3" w14:textId="77777777" w:rsidR="00CF0BE9" w:rsidRPr="0017719A" w:rsidRDefault="00CF0BE9" w:rsidP="5C7820D0">
            <w:pPr>
              <w:spacing w:after="160" w:line="240" w:lineRule="auto"/>
              <w:rPr>
                <w:rFonts w:asciiTheme="minorHAnsi" w:eastAsia="Times New Roman" w:hAnsiTheme="minorHAnsi" w:cstheme="minorBidi"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5C7820D0">
              <w:rPr>
                <w:rFonts w:asciiTheme="minorHAnsi" w:eastAsia="Times New Roman" w:hAnsiTheme="minorHAnsi" w:cstheme="minorBidi"/>
                <w:kern w:val="2"/>
                <w:sz w:val="20"/>
                <w:szCs w:val="20"/>
                <w:lang w:eastAsia="pl-PL"/>
                <w14:ligatures w14:val="standardContextual"/>
              </w:rPr>
              <w:t>Brak spełnienia wyżej wymienionych warunków lub brak informacji w tym zakresie – 0 pkt.</w:t>
            </w:r>
          </w:p>
          <w:p w14:paraId="7DDFE78A" w14:textId="0418AE07" w:rsidR="0017719A" w:rsidRPr="00783852" w:rsidRDefault="0017719A" w:rsidP="00AF2998">
            <w:pPr>
              <w:spacing w:after="160" w:line="240" w:lineRule="auto"/>
              <w:rPr>
                <w:rFonts w:asciiTheme="minorHAnsi" w:eastAsia="Times New Roman" w:hAnsiTheme="minorHAnsi" w:cstheme="minorHAnsi"/>
                <w:b/>
                <w:kern w:val="2"/>
                <w:sz w:val="20"/>
                <w:szCs w:val="20"/>
                <w:lang w:eastAsia="pl-PL"/>
                <w14:ligatures w14:val="standardContextual"/>
              </w:rPr>
            </w:pPr>
          </w:p>
        </w:tc>
        <w:tc>
          <w:tcPr>
            <w:tcW w:w="464" w:type="pct"/>
            <w:vAlign w:val="center"/>
          </w:tcPr>
          <w:p w14:paraId="11C296DE" w14:textId="6877425E" w:rsidR="00247E44" w:rsidRPr="00783852" w:rsidRDefault="00AF2998" w:rsidP="00512737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kern w:val="2"/>
                <w:sz w:val="20"/>
                <w:szCs w:val="20"/>
                <w14:ligatures w14:val="standardContextual"/>
              </w:rPr>
            </w:pPr>
            <w:r w:rsidRPr="00783852">
              <w:rPr>
                <w:rFonts w:asciiTheme="minorHAnsi" w:hAnsiTheme="minorHAnsi" w:cstheme="minorHAnsi"/>
                <w:bCs/>
                <w:kern w:val="2"/>
                <w:sz w:val="20"/>
                <w:szCs w:val="20"/>
                <w14:ligatures w14:val="standardContextual"/>
              </w:rPr>
              <w:t>5</w:t>
            </w:r>
          </w:p>
        </w:tc>
        <w:tc>
          <w:tcPr>
            <w:tcW w:w="486" w:type="pct"/>
            <w:vAlign w:val="center"/>
          </w:tcPr>
          <w:p w14:paraId="71226E54" w14:textId="77777777" w:rsidR="00247E44" w:rsidRPr="00783852" w:rsidRDefault="00247E44" w:rsidP="00512737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kern w:val="2"/>
                <w:sz w:val="20"/>
                <w:szCs w:val="20"/>
                <w14:ligatures w14:val="standardContextual"/>
              </w:rPr>
            </w:pPr>
            <w:r w:rsidRPr="00EC37E1">
              <w:rPr>
                <w:rFonts w:asciiTheme="minorHAnsi" w:hAnsiTheme="minorHAnsi" w:cstheme="minorHAnsi"/>
                <w:bCs/>
                <w:kern w:val="2"/>
                <w:sz w:val="20"/>
                <w:szCs w:val="20"/>
                <w14:ligatures w14:val="standardContextual"/>
              </w:rPr>
              <w:t>NIE</w:t>
            </w:r>
          </w:p>
        </w:tc>
      </w:tr>
      <w:tr w:rsidR="00783852" w:rsidRPr="00783852" w14:paraId="339741A2" w14:textId="77777777" w:rsidTr="46061001">
        <w:trPr>
          <w:cantSplit/>
          <w:trHeight w:val="1599"/>
          <w:tblHeader/>
        </w:trPr>
        <w:tc>
          <w:tcPr>
            <w:tcW w:w="192" w:type="pct"/>
          </w:tcPr>
          <w:p w14:paraId="5E3EA497" w14:textId="181F3711" w:rsidR="00512737" w:rsidRPr="00783852" w:rsidRDefault="004F18FD" w:rsidP="00512737">
            <w:pPr>
              <w:keepNext/>
              <w:autoSpaceDE w:val="0"/>
              <w:autoSpaceDN w:val="0"/>
              <w:adjustRightInd w:val="0"/>
              <w:spacing w:line="240" w:lineRule="auto"/>
              <w:contextualSpacing/>
              <w:rPr>
                <w:rFonts w:asciiTheme="minorHAnsi" w:hAnsiTheme="minorHAnsi" w:cstheme="minorHAnsi"/>
                <w:b/>
                <w:kern w:val="2"/>
                <w:sz w:val="20"/>
                <w:szCs w:val="20"/>
                <w14:ligatures w14:val="standardContextual"/>
              </w:rPr>
            </w:pPr>
            <w:r w:rsidRPr="00783852">
              <w:rPr>
                <w:rFonts w:asciiTheme="minorHAnsi" w:hAnsiTheme="minorHAnsi" w:cstheme="minorHAnsi"/>
                <w:b/>
                <w:kern w:val="2"/>
                <w:sz w:val="20"/>
                <w:szCs w:val="20"/>
                <w14:ligatures w14:val="standardContextual"/>
              </w:rPr>
              <w:lastRenderedPageBreak/>
              <w:t>2</w:t>
            </w:r>
          </w:p>
        </w:tc>
        <w:tc>
          <w:tcPr>
            <w:tcW w:w="741" w:type="pct"/>
          </w:tcPr>
          <w:p w14:paraId="243D1870" w14:textId="7C99D702" w:rsidR="00512737" w:rsidRPr="00783852" w:rsidRDefault="00D50C65" w:rsidP="00512737">
            <w:pPr>
              <w:spacing w:after="160" w:line="240" w:lineRule="auto"/>
              <w:rPr>
                <w:rFonts w:asciiTheme="minorHAnsi" w:hAnsiTheme="minorHAnsi" w:cstheme="minorHAnsi"/>
                <w:b/>
                <w:kern w:val="2"/>
                <w:sz w:val="20"/>
                <w:szCs w:val="20"/>
                <w14:ligatures w14:val="standardContextual"/>
              </w:rPr>
            </w:pPr>
            <w:bookmarkStart w:id="6" w:name="_Hlk185493660"/>
            <w:r w:rsidRPr="00783852">
              <w:rPr>
                <w:rFonts w:asciiTheme="minorHAnsi" w:hAnsiTheme="minorHAnsi" w:cstheme="minorHAnsi"/>
                <w:b/>
                <w:kern w:val="2"/>
                <w:sz w:val="20"/>
                <w:szCs w:val="20"/>
                <w14:ligatures w14:val="standardContextual"/>
              </w:rPr>
              <w:t>Powiaty o najmniejszej liczbie porad</w:t>
            </w:r>
            <w:bookmarkEnd w:id="6"/>
          </w:p>
        </w:tc>
        <w:tc>
          <w:tcPr>
            <w:tcW w:w="1547" w:type="pct"/>
          </w:tcPr>
          <w:p w14:paraId="56DF4386" w14:textId="0062440B" w:rsidR="00C83EEB" w:rsidRPr="00783852" w:rsidRDefault="00C83EEB" w:rsidP="00D50C6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83EEB">
              <w:rPr>
                <w:rFonts w:asciiTheme="minorHAnsi" w:hAnsiTheme="minorHAnsi" w:cstheme="minorHAnsi"/>
                <w:sz w:val="20"/>
                <w:szCs w:val="20"/>
              </w:rPr>
              <w:t>Kryterium premiuje projekty realizowane przez podmioty wykonujące działalność leczniczą udzielające świadczeń opieki zdrowotnej w zakresie rehabilitacji w formach zdeinstytucjonalizowanych (ambulatoryjnej, domowej, ośrodka lub oddziału dziennego), w powiatach, w których liczba porad, świadczeń, wizyt i zabiegów na 1 tys. mieszkańców jest mniejsza od wartości średniej dla województwa.</w:t>
            </w:r>
          </w:p>
        </w:tc>
        <w:tc>
          <w:tcPr>
            <w:tcW w:w="1570" w:type="pct"/>
          </w:tcPr>
          <w:p w14:paraId="56273695" w14:textId="4C96C2A7" w:rsidR="00AF2998" w:rsidRPr="00783852" w:rsidRDefault="00C20C2B" w:rsidP="00512737">
            <w:pPr>
              <w:keepNext/>
              <w:autoSpaceDE w:val="0"/>
              <w:autoSpaceDN w:val="0"/>
              <w:adjustRightInd w:val="0"/>
              <w:spacing w:line="240" w:lineRule="auto"/>
              <w:contextualSpacing/>
              <w:rPr>
                <w:rFonts w:asciiTheme="minorHAnsi" w:eastAsia="Times New Roman" w:hAnsiTheme="minorHAnsi" w:cstheme="minorHAnsi"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783852">
              <w:rPr>
                <w:rFonts w:asciiTheme="minorHAnsi" w:eastAsia="Times New Roman" w:hAnsiTheme="minorHAnsi" w:cstheme="minorHAnsi"/>
                <w:kern w:val="2"/>
                <w:sz w:val="20"/>
                <w:szCs w:val="20"/>
                <w:lang w:eastAsia="pl-PL"/>
                <w14:ligatures w14:val="standardContextual"/>
              </w:rPr>
              <w:t xml:space="preserve">Liczba porad opieki zdrowotnej w zakresie </w:t>
            </w:r>
            <w:r w:rsidR="00ED3813" w:rsidRPr="00ED3813">
              <w:rPr>
                <w:rFonts w:asciiTheme="minorHAnsi" w:eastAsia="Times New Roman" w:hAnsiTheme="minorHAnsi" w:cstheme="minorHAnsi"/>
                <w:kern w:val="2"/>
                <w:sz w:val="20"/>
                <w:szCs w:val="20"/>
                <w:lang w:eastAsia="pl-PL"/>
                <w14:ligatures w14:val="standardContextual"/>
              </w:rPr>
              <w:t>rehabilitacji w formach zdeinstytucjonalizowanych (ambulatoryjnej, domowej, ośrodka lub oddziału dziennego), w powiatach, w których liczba porad, świadczeń, wizyt i zabiegów na 1 tys. mieszkańców jest mniejsza od wartości średniej dla województwa</w:t>
            </w:r>
            <w:r w:rsidR="00ED3813">
              <w:rPr>
                <w:rFonts w:asciiTheme="minorHAnsi" w:eastAsia="Times New Roman" w:hAnsiTheme="minorHAnsi" w:cstheme="minorHAnsi"/>
                <w:kern w:val="2"/>
                <w:sz w:val="20"/>
                <w:szCs w:val="20"/>
                <w:lang w:eastAsia="pl-PL"/>
                <w14:ligatures w14:val="standardContextual"/>
              </w:rPr>
              <w:t xml:space="preserve"> </w:t>
            </w:r>
            <w:r w:rsidRPr="00783852">
              <w:rPr>
                <w:rFonts w:asciiTheme="minorHAnsi" w:eastAsia="Times New Roman" w:hAnsiTheme="minorHAnsi" w:cstheme="minorHAnsi"/>
                <w:kern w:val="2"/>
                <w:sz w:val="20"/>
                <w:szCs w:val="20"/>
                <w:lang w:eastAsia="pl-PL"/>
                <w14:ligatures w14:val="standardContextual"/>
              </w:rPr>
              <w:t xml:space="preserve">– 5 pkt. </w:t>
            </w:r>
          </w:p>
          <w:p w14:paraId="14D2724A" w14:textId="77777777" w:rsidR="00AF2998" w:rsidRPr="00783852" w:rsidRDefault="00AF2998" w:rsidP="00512737">
            <w:pPr>
              <w:keepNext/>
              <w:autoSpaceDE w:val="0"/>
              <w:autoSpaceDN w:val="0"/>
              <w:adjustRightInd w:val="0"/>
              <w:spacing w:line="240" w:lineRule="auto"/>
              <w:contextualSpacing/>
              <w:rPr>
                <w:rFonts w:asciiTheme="minorHAnsi" w:eastAsia="Times New Roman" w:hAnsiTheme="minorHAnsi" w:cstheme="minorHAnsi"/>
                <w:kern w:val="2"/>
                <w:sz w:val="20"/>
                <w:szCs w:val="20"/>
                <w:lang w:eastAsia="pl-PL"/>
                <w14:ligatures w14:val="standardContextual"/>
              </w:rPr>
            </w:pPr>
          </w:p>
          <w:p w14:paraId="2B3A0FA8" w14:textId="5CB7A38C" w:rsidR="4A9BFA92" w:rsidRDefault="4A9BFA92" w:rsidP="46061001">
            <w:pPr>
              <w:spacing w:after="160" w:line="240" w:lineRule="auto"/>
              <w:rPr>
                <w:rFonts w:asciiTheme="minorHAnsi" w:hAnsiTheme="minorHAnsi" w:cstheme="minorBidi"/>
                <w:sz w:val="20"/>
                <w:szCs w:val="20"/>
              </w:rPr>
            </w:pPr>
            <w:r w:rsidRPr="46061001">
              <w:rPr>
                <w:rFonts w:asciiTheme="minorHAnsi" w:hAnsiTheme="minorHAnsi" w:cstheme="minorBidi"/>
                <w:sz w:val="20"/>
                <w:szCs w:val="20"/>
              </w:rPr>
              <w:t>Kryterium będzie weryfikowane na podstawie Baz</w:t>
            </w:r>
            <w:r w:rsidR="00AC7CFC">
              <w:rPr>
                <w:rFonts w:asciiTheme="minorHAnsi" w:hAnsiTheme="minorHAnsi" w:cstheme="minorBidi"/>
                <w:sz w:val="20"/>
                <w:szCs w:val="20"/>
              </w:rPr>
              <w:t>y</w:t>
            </w:r>
            <w:r w:rsidRPr="46061001">
              <w:rPr>
                <w:rFonts w:asciiTheme="minorHAnsi" w:hAnsiTheme="minorHAnsi" w:cstheme="minorBidi"/>
                <w:sz w:val="20"/>
                <w:szCs w:val="20"/>
              </w:rPr>
              <w:t xml:space="preserve"> Analiz </w:t>
            </w:r>
            <w:bookmarkStart w:id="7" w:name="_Hlk192668942"/>
            <w:r w:rsidRPr="46061001">
              <w:rPr>
                <w:rFonts w:asciiTheme="minorHAnsi" w:hAnsiTheme="minorHAnsi" w:cstheme="minorBidi"/>
                <w:sz w:val="20"/>
                <w:szCs w:val="20"/>
              </w:rPr>
              <w:t>Systemowych i Wdrożeniowych Prowadzonej przez Ministerstwo Zdrowia</w:t>
            </w:r>
            <w:bookmarkEnd w:id="7"/>
            <w:r w:rsidRPr="46061001">
              <w:rPr>
                <w:rFonts w:asciiTheme="minorHAnsi" w:hAnsiTheme="minorHAnsi" w:cstheme="minorBidi"/>
                <w:sz w:val="20"/>
                <w:szCs w:val="20"/>
              </w:rPr>
              <w:t xml:space="preserve">: </w:t>
            </w:r>
            <w:hyperlink r:id="rId15">
              <w:r w:rsidRPr="46061001">
                <w:rPr>
                  <w:rStyle w:val="Hipercze"/>
                  <w:rFonts w:asciiTheme="minorHAnsi" w:hAnsiTheme="minorHAnsi" w:cstheme="minorBidi"/>
                  <w:sz w:val="20"/>
                  <w:szCs w:val="20"/>
                </w:rPr>
                <w:t>https://basiw.mz.gov.pl/mapy-informacje/mapa-2022-2026/analizy/ambulatoryjna-opieka-specjalistyczna/</w:t>
              </w:r>
            </w:hyperlink>
          </w:p>
          <w:p w14:paraId="3C982A1C" w14:textId="45AAA793" w:rsidR="46061001" w:rsidRDefault="46061001" w:rsidP="46061001">
            <w:pPr>
              <w:keepNext/>
              <w:spacing w:line="240" w:lineRule="auto"/>
              <w:contextualSpacing/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</w:p>
          <w:p w14:paraId="2BF2D364" w14:textId="77777777" w:rsidR="00CF0BE9" w:rsidRDefault="00CF0BE9" w:rsidP="00512737">
            <w:pPr>
              <w:keepNext/>
              <w:autoSpaceDE w:val="0"/>
              <w:autoSpaceDN w:val="0"/>
              <w:adjustRightInd w:val="0"/>
              <w:spacing w:line="240" w:lineRule="auto"/>
              <w:contextualSpacing/>
              <w:rPr>
                <w:rFonts w:asciiTheme="minorHAnsi" w:eastAsia="Times New Roman" w:hAnsiTheme="minorHAnsi" w:cstheme="minorHAnsi"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783852">
              <w:rPr>
                <w:rFonts w:asciiTheme="minorHAnsi" w:eastAsia="Times New Roman" w:hAnsiTheme="minorHAnsi" w:cstheme="minorHAnsi"/>
                <w:kern w:val="2"/>
                <w:sz w:val="20"/>
                <w:szCs w:val="20"/>
                <w:lang w:eastAsia="pl-PL"/>
                <w14:ligatures w14:val="standardContextual"/>
              </w:rPr>
              <w:t>Brak spełnienia wyżej wymienionych warunków lub brak informacji w tym zakresie – 0 pkt.</w:t>
            </w:r>
          </w:p>
          <w:p w14:paraId="2C57E674" w14:textId="77777777" w:rsidR="00D16023" w:rsidRDefault="00D16023" w:rsidP="00512737">
            <w:pPr>
              <w:keepNext/>
              <w:autoSpaceDE w:val="0"/>
              <w:autoSpaceDN w:val="0"/>
              <w:adjustRightInd w:val="0"/>
              <w:spacing w:line="240" w:lineRule="auto"/>
              <w:contextualSpacing/>
              <w:rPr>
                <w:rFonts w:asciiTheme="minorHAnsi" w:eastAsia="Times New Roman" w:hAnsiTheme="minorHAnsi" w:cstheme="minorHAnsi"/>
                <w:kern w:val="2"/>
                <w:sz w:val="20"/>
                <w:szCs w:val="20"/>
                <w:lang w:eastAsia="pl-PL"/>
                <w14:ligatures w14:val="standardContextual"/>
              </w:rPr>
            </w:pPr>
          </w:p>
          <w:p w14:paraId="4E2E466B" w14:textId="797B8588" w:rsidR="00D16023" w:rsidRPr="00F70420" w:rsidRDefault="00D16023" w:rsidP="00512737">
            <w:pPr>
              <w:keepNext/>
              <w:autoSpaceDE w:val="0"/>
              <w:autoSpaceDN w:val="0"/>
              <w:adjustRightInd w:val="0"/>
              <w:spacing w:line="240" w:lineRule="auto"/>
              <w:contextualSpacing/>
              <w:rPr>
                <w:rFonts w:asciiTheme="minorHAnsi" w:eastAsia="Times New Roman" w:hAnsiTheme="minorHAnsi" w:cstheme="minorHAnsi"/>
                <w:b/>
                <w:bCs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F70420">
              <w:rPr>
                <w:rFonts w:asciiTheme="minorHAnsi" w:eastAsia="Times New Roman" w:hAnsiTheme="minorHAnsi" w:cstheme="minorHAnsi"/>
                <w:b/>
                <w:bCs/>
                <w:kern w:val="2"/>
                <w:sz w:val="20"/>
                <w:szCs w:val="20"/>
                <w:lang w:eastAsia="pl-PL"/>
                <w14:ligatures w14:val="standardContextual"/>
              </w:rPr>
              <w:t>Kryterium rozstrzygające nr 2</w:t>
            </w:r>
          </w:p>
        </w:tc>
        <w:tc>
          <w:tcPr>
            <w:tcW w:w="464" w:type="pct"/>
            <w:vAlign w:val="center"/>
          </w:tcPr>
          <w:p w14:paraId="60504F6F" w14:textId="423A06E9" w:rsidR="00512737" w:rsidRPr="00783852" w:rsidRDefault="00AF2998" w:rsidP="00512737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kern w:val="2"/>
                <w:sz w:val="20"/>
                <w:szCs w:val="20"/>
                <w14:ligatures w14:val="standardContextual"/>
              </w:rPr>
            </w:pPr>
            <w:r w:rsidRPr="00783852">
              <w:rPr>
                <w:rFonts w:asciiTheme="minorHAnsi" w:hAnsiTheme="minorHAnsi" w:cstheme="minorHAnsi"/>
                <w:bCs/>
                <w:kern w:val="2"/>
                <w:sz w:val="20"/>
                <w:szCs w:val="20"/>
                <w14:ligatures w14:val="standardContextual"/>
              </w:rPr>
              <w:t>5</w:t>
            </w:r>
          </w:p>
        </w:tc>
        <w:tc>
          <w:tcPr>
            <w:tcW w:w="486" w:type="pct"/>
            <w:vAlign w:val="center"/>
          </w:tcPr>
          <w:p w14:paraId="040449FE" w14:textId="10C8881A" w:rsidR="00512737" w:rsidRPr="00EC37E1" w:rsidRDefault="00512737" w:rsidP="00512737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kern w:val="2"/>
                <w:sz w:val="20"/>
                <w:szCs w:val="20"/>
                <w14:ligatures w14:val="standardContextual"/>
              </w:rPr>
            </w:pPr>
            <w:r w:rsidRPr="00EC37E1">
              <w:rPr>
                <w:rFonts w:asciiTheme="minorHAnsi" w:hAnsiTheme="minorHAnsi" w:cstheme="minorHAnsi"/>
                <w:bCs/>
                <w:kern w:val="2"/>
                <w:sz w:val="20"/>
                <w:szCs w:val="20"/>
                <w14:ligatures w14:val="standardContextual"/>
              </w:rPr>
              <w:t>NIE</w:t>
            </w:r>
          </w:p>
        </w:tc>
      </w:tr>
      <w:tr w:rsidR="00783852" w:rsidRPr="00783852" w14:paraId="533053EB" w14:textId="77777777" w:rsidTr="46061001">
        <w:trPr>
          <w:trHeight w:val="1779"/>
          <w:tblHeader/>
        </w:trPr>
        <w:tc>
          <w:tcPr>
            <w:tcW w:w="192" w:type="pct"/>
          </w:tcPr>
          <w:p w14:paraId="202C126F" w14:textId="7D982E08" w:rsidR="007B2E9F" w:rsidRPr="00783852" w:rsidRDefault="00F70420" w:rsidP="007B2E9F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bookmarkStart w:id="8" w:name="_Hlk170819214"/>
            <w:bookmarkStart w:id="9" w:name="_Hlk128997210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  <w:r w:rsidR="007B2E9F" w:rsidRPr="00783852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741" w:type="pct"/>
          </w:tcPr>
          <w:p w14:paraId="55CBF8FA" w14:textId="4781811B" w:rsidR="007B2E9F" w:rsidRPr="00783852" w:rsidRDefault="00D50C65" w:rsidP="007B2E9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bookmarkStart w:id="10" w:name="_Hlk185493311"/>
            <w:r w:rsidRPr="0078385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Leczenie jednego dnia</w:t>
            </w:r>
            <w:bookmarkEnd w:id="10"/>
          </w:p>
        </w:tc>
        <w:tc>
          <w:tcPr>
            <w:tcW w:w="1547" w:type="pct"/>
          </w:tcPr>
          <w:p w14:paraId="302106BC" w14:textId="3DFCE22E" w:rsidR="007B2E9F" w:rsidRPr="00783852" w:rsidRDefault="00D50C65" w:rsidP="007B2E9F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83852">
              <w:rPr>
                <w:rFonts w:asciiTheme="minorHAnsi" w:hAnsiTheme="minorHAnsi" w:cstheme="minorHAnsi"/>
                <w:bCs/>
                <w:sz w:val="20"/>
                <w:szCs w:val="20"/>
              </w:rPr>
              <w:t>Kryterium premiuje projekty, których wnioskodawca zobowiąże się do realizacji świadczeń zdrowotnych w trybie leczenia jednego dnia w sytuacji</w:t>
            </w:r>
            <w:r w:rsidR="00160E4C" w:rsidRPr="00783852">
              <w:rPr>
                <w:rFonts w:asciiTheme="minorHAnsi" w:hAnsiTheme="minorHAnsi" w:cstheme="minorHAnsi"/>
                <w:bCs/>
                <w:sz w:val="20"/>
                <w:szCs w:val="20"/>
              </w:rPr>
              <w:t>,</w:t>
            </w:r>
            <w:r w:rsidRPr="0078385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gdy posiada umowę o udzielanie świadczeń opieki zdrowotnej ze środków publicznych w rodzaju leczenie szpitalne, a dotychczas nie realizował świadczeń zdrowotnych w trybie leczenia jednego dnia, w zakresie którego dotyczy projekt.</w:t>
            </w:r>
          </w:p>
        </w:tc>
        <w:tc>
          <w:tcPr>
            <w:tcW w:w="1570" w:type="pct"/>
          </w:tcPr>
          <w:p w14:paraId="1BB3E891" w14:textId="1B8BE8FC" w:rsidR="001A785B" w:rsidRPr="00783852" w:rsidRDefault="00B932C0" w:rsidP="007B2E9F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8385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Projekt zakłada realizację świadczeń zdrowotnych w trybie leczenia jednego </w:t>
            </w:r>
            <w:r w:rsidR="00B76D64" w:rsidRPr="00783852">
              <w:rPr>
                <w:rFonts w:asciiTheme="minorHAnsi" w:hAnsiTheme="minorHAnsi" w:cstheme="minorHAnsi"/>
                <w:bCs/>
                <w:sz w:val="20"/>
                <w:szCs w:val="20"/>
              </w:rPr>
              <w:t>dnia,</w:t>
            </w:r>
            <w:r w:rsidRPr="0078385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w zakresie którego dotyczy projekt – </w:t>
            </w:r>
            <w:r w:rsidR="00D16023">
              <w:rPr>
                <w:rFonts w:asciiTheme="minorHAnsi" w:hAnsiTheme="minorHAnsi" w:cstheme="minorHAnsi"/>
                <w:bCs/>
                <w:sz w:val="20"/>
                <w:szCs w:val="20"/>
              </w:rPr>
              <w:t>2</w:t>
            </w:r>
            <w:r w:rsidRPr="0078385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pkt. </w:t>
            </w:r>
          </w:p>
          <w:p w14:paraId="3F9C8EE1" w14:textId="77777777" w:rsidR="00B932C0" w:rsidRPr="00783852" w:rsidRDefault="00B932C0" w:rsidP="007B2E9F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52E5C3AC" w14:textId="77777777" w:rsidR="00B932C0" w:rsidRPr="00783852" w:rsidRDefault="00B932C0" w:rsidP="007B2E9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3852">
              <w:rPr>
                <w:rFonts w:asciiTheme="minorHAnsi" w:hAnsiTheme="minorHAnsi" w:cstheme="minorHAnsi"/>
                <w:sz w:val="20"/>
                <w:szCs w:val="20"/>
              </w:rPr>
              <w:t>Kryterium będzie weryfikowane na podstawie wniosku o dofinasowanie.</w:t>
            </w:r>
          </w:p>
          <w:p w14:paraId="6A358631" w14:textId="77777777" w:rsidR="00CF0BE9" w:rsidRPr="00783852" w:rsidRDefault="00CF0BE9" w:rsidP="007B2E9F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7BEA92CA" w14:textId="77777777" w:rsidR="00CF0BE9" w:rsidRDefault="00CF0BE9" w:rsidP="007B2E9F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83852">
              <w:rPr>
                <w:rFonts w:asciiTheme="minorHAnsi" w:hAnsiTheme="minorHAnsi" w:cstheme="minorHAnsi"/>
                <w:bCs/>
                <w:sz w:val="20"/>
                <w:szCs w:val="20"/>
              </w:rPr>
              <w:t>Brak spełnienia wyżej wymienionych warunków lub brak informacji w tym zakresie – 0 pkt.</w:t>
            </w:r>
          </w:p>
          <w:p w14:paraId="611DB72A" w14:textId="6AD86715" w:rsidR="00A42DD4" w:rsidRDefault="00A42DD4" w:rsidP="007B2E9F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5F4FA750" w14:textId="2CD046D9" w:rsidR="00A42DD4" w:rsidRPr="00783852" w:rsidDel="004A69E3" w:rsidRDefault="00A42DD4" w:rsidP="007B2E9F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14:paraId="0DD28221" w14:textId="0AF77F74" w:rsidR="007B2E9F" w:rsidRPr="00783852" w:rsidRDefault="00D16023" w:rsidP="007B2E9F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486" w:type="pct"/>
            <w:vAlign w:val="center"/>
          </w:tcPr>
          <w:p w14:paraId="5FD6EC33" w14:textId="77777777" w:rsidR="007B2E9F" w:rsidRPr="00EC37E1" w:rsidRDefault="007B2E9F" w:rsidP="007B2E9F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C37E1"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</w:p>
        </w:tc>
      </w:tr>
      <w:bookmarkEnd w:id="8"/>
      <w:tr w:rsidR="00783852" w:rsidRPr="00783852" w14:paraId="171C12B7" w14:textId="77777777" w:rsidTr="46061001">
        <w:trPr>
          <w:trHeight w:val="1779"/>
          <w:tblHeader/>
        </w:trPr>
        <w:tc>
          <w:tcPr>
            <w:tcW w:w="192" w:type="pct"/>
          </w:tcPr>
          <w:p w14:paraId="427FF667" w14:textId="542C3E42" w:rsidR="007B2E9F" w:rsidRPr="00783852" w:rsidRDefault="00F70420" w:rsidP="007B2E9F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4</w:t>
            </w:r>
            <w:r w:rsidR="007B2E9F" w:rsidRPr="00783852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741" w:type="pct"/>
          </w:tcPr>
          <w:p w14:paraId="421CA310" w14:textId="53E12B21" w:rsidR="007B2E9F" w:rsidRPr="00783852" w:rsidRDefault="00281BF6" w:rsidP="007B2E9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Kompleksowość usług świadczonych przez wnioskodawcę</w:t>
            </w:r>
          </w:p>
        </w:tc>
        <w:tc>
          <w:tcPr>
            <w:tcW w:w="1547" w:type="pct"/>
          </w:tcPr>
          <w:p w14:paraId="67154CEA" w14:textId="00406E5A" w:rsidR="007B2E9F" w:rsidRPr="00783852" w:rsidRDefault="00D50C65" w:rsidP="007B2E9F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83852">
              <w:rPr>
                <w:rFonts w:asciiTheme="minorHAnsi" w:hAnsiTheme="minorHAnsi" w:cstheme="minorHAnsi"/>
                <w:bCs/>
                <w:sz w:val="20"/>
                <w:szCs w:val="20"/>
              </w:rPr>
              <w:t>Kryterium premiuje projekty wnioskodawców, którzy oferują zarówno usługi z zakresu AOS i</w:t>
            </w:r>
            <w:r w:rsidR="00D16023">
              <w:rPr>
                <w:rFonts w:asciiTheme="minorHAnsi" w:hAnsiTheme="minorHAnsi" w:cstheme="minorHAnsi"/>
                <w:bCs/>
                <w:sz w:val="20"/>
                <w:szCs w:val="20"/>
              </w:rPr>
              <w:t>/lub</w:t>
            </w:r>
            <w:r w:rsidRPr="0078385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POZ (z wyłączeniem nocnej i świątecznej opieki zdrowotnej)</w:t>
            </w:r>
            <w:r w:rsidR="00176E4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w ramach świadczeń gwarantowanych</w:t>
            </w:r>
            <w:r w:rsidRPr="00783852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1570" w:type="pct"/>
          </w:tcPr>
          <w:p w14:paraId="36ADA861" w14:textId="12BEB0D0" w:rsidR="00D16023" w:rsidRDefault="00B932C0" w:rsidP="007B2E9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3852">
              <w:rPr>
                <w:rFonts w:asciiTheme="minorHAnsi" w:hAnsiTheme="minorHAnsi" w:cstheme="minorHAnsi"/>
                <w:sz w:val="20"/>
                <w:szCs w:val="20"/>
              </w:rPr>
              <w:t xml:space="preserve">Wnioskodawca oferuje usługi </w:t>
            </w:r>
            <w:r w:rsidR="00B76D64" w:rsidRPr="00783852"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Pr="00783852">
              <w:rPr>
                <w:rFonts w:asciiTheme="minorHAnsi" w:hAnsiTheme="minorHAnsi" w:cstheme="minorHAnsi"/>
                <w:sz w:val="20"/>
                <w:szCs w:val="20"/>
              </w:rPr>
              <w:t xml:space="preserve"> zakresu AOS (z wyłączeniem nocnej i świątecznej opieki zdrowotnej)</w:t>
            </w:r>
            <w:r w:rsidR="00AB0AC2" w:rsidRPr="00783852">
              <w:rPr>
                <w:rFonts w:asciiTheme="minorHAnsi" w:hAnsiTheme="minorHAnsi" w:cstheme="minorHAnsi"/>
                <w:sz w:val="20"/>
                <w:szCs w:val="20"/>
              </w:rPr>
              <w:t xml:space="preserve"> – 3 pkt.</w:t>
            </w:r>
          </w:p>
          <w:p w14:paraId="4326D7BE" w14:textId="3891DF86" w:rsidR="00D16023" w:rsidRPr="00783852" w:rsidRDefault="00D16023" w:rsidP="00D1602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3852">
              <w:rPr>
                <w:rFonts w:asciiTheme="minorHAnsi" w:hAnsiTheme="minorHAnsi" w:cstheme="minorHAnsi"/>
                <w:sz w:val="20"/>
                <w:szCs w:val="20"/>
              </w:rPr>
              <w:t xml:space="preserve">Wnioskodawca oferuje usługi </w:t>
            </w:r>
            <w:r w:rsidR="00B76D64" w:rsidRPr="00783852"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Pr="00783852">
              <w:rPr>
                <w:rFonts w:asciiTheme="minorHAnsi" w:hAnsiTheme="minorHAnsi" w:cstheme="minorHAnsi"/>
                <w:sz w:val="20"/>
                <w:szCs w:val="20"/>
              </w:rPr>
              <w:t xml:space="preserve"> zakresu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POZ</w:t>
            </w:r>
            <w:r w:rsidRPr="00783852">
              <w:rPr>
                <w:rFonts w:asciiTheme="minorHAnsi" w:hAnsiTheme="minorHAnsi" w:cstheme="minorHAnsi"/>
                <w:sz w:val="20"/>
                <w:szCs w:val="20"/>
              </w:rPr>
              <w:t xml:space="preserve"> (z wyłączeniem nocnej i świątecznej opieki zdrowotnej) – 3 </w:t>
            </w:r>
            <w:r w:rsidR="00B76D64" w:rsidRPr="00783852">
              <w:rPr>
                <w:rFonts w:asciiTheme="minorHAnsi" w:hAnsiTheme="minorHAnsi" w:cstheme="minorHAnsi"/>
                <w:sz w:val="20"/>
                <w:szCs w:val="20"/>
              </w:rPr>
              <w:t>pkt.</w:t>
            </w:r>
          </w:p>
          <w:p w14:paraId="155213D5" w14:textId="761333CD" w:rsidR="007B2E9F" w:rsidRPr="00783852" w:rsidRDefault="00D16023" w:rsidP="007B2E9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Punkty sumują się</w:t>
            </w:r>
            <w:r w:rsidR="009C55E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1D37C9C2" w14:textId="77777777" w:rsidR="00B932C0" w:rsidRPr="00783852" w:rsidRDefault="00B932C0" w:rsidP="007B2E9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DF61A97" w14:textId="77777777" w:rsidR="00B932C0" w:rsidRPr="00783852" w:rsidRDefault="00B932C0" w:rsidP="007B2E9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3852">
              <w:rPr>
                <w:rFonts w:asciiTheme="minorHAnsi" w:hAnsiTheme="minorHAnsi" w:cstheme="minorHAnsi"/>
                <w:sz w:val="20"/>
                <w:szCs w:val="20"/>
              </w:rPr>
              <w:t>Kryterium będzie weryfikowane na podstawie wniosku o dofinasowanie.</w:t>
            </w:r>
          </w:p>
          <w:p w14:paraId="78653C67" w14:textId="77777777" w:rsidR="00CF0BE9" w:rsidRPr="00783852" w:rsidRDefault="00CF0BE9" w:rsidP="007B2E9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98F8553" w14:textId="77777777" w:rsidR="00CF0BE9" w:rsidRDefault="00CF0BE9" w:rsidP="007B2E9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3852">
              <w:rPr>
                <w:rFonts w:asciiTheme="minorHAnsi" w:hAnsiTheme="minorHAnsi" w:cstheme="minorHAnsi"/>
                <w:sz w:val="20"/>
                <w:szCs w:val="20"/>
              </w:rPr>
              <w:t>Brak spełnienia wyżej wymienionych warunków lub brak informacji w tym zakresie – 0 pkt.</w:t>
            </w:r>
          </w:p>
          <w:p w14:paraId="65797020" w14:textId="4F38E7DA" w:rsidR="00D16023" w:rsidRPr="00F70420" w:rsidRDefault="00D16023" w:rsidP="007B2E9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7042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Kryterium rozstrzygające nr 1 </w:t>
            </w:r>
          </w:p>
        </w:tc>
        <w:tc>
          <w:tcPr>
            <w:tcW w:w="464" w:type="pct"/>
            <w:shd w:val="clear" w:color="auto" w:fill="auto"/>
            <w:vAlign w:val="center"/>
          </w:tcPr>
          <w:p w14:paraId="7ECF6040" w14:textId="42A3B9A8" w:rsidR="007B2E9F" w:rsidRPr="00783852" w:rsidRDefault="00D16023" w:rsidP="007B2E9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486" w:type="pct"/>
            <w:vAlign w:val="center"/>
          </w:tcPr>
          <w:p w14:paraId="74AC7547" w14:textId="77777777" w:rsidR="007B2E9F" w:rsidRPr="00783852" w:rsidRDefault="007B2E9F" w:rsidP="007B2E9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3852"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</w:p>
        </w:tc>
      </w:tr>
      <w:bookmarkEnd w:id="9"/>
      <w:tr w:rsidR="00783852" w:rsidRPr="00783852" w14:paraId="6A876DBB" w14:textId="77777777" w:rsidTr="46061001">
        <w:trPr>
          <w:trHeight w:val="1779"/>
          <w:tblHeader/>
        </w:trPr>
        <w:tc>
          <w:tcPr>
            <w:tcW w:w="192" w:type="pct"/>
          </w:tcPr>
          <w:p w14:paraId="02FCD531" w14:textId="57807DC2" w:rsidR="0087599E" w:rsidRPr="00783852" w:rsidRDefault="00F70420" w:rsidP="00CF0BE9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  <w:r w:rsidR="0087599E" w:rsidRPr="00783852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741" w:type="pct"/>
          </w:tcPr>
          <w:p w14:paraId="388B6BAE" w14:textId="5690B466" w:rsidR="0087599E" w:rsidRPr="00783852" w:rsidRDefault="0087599E" w:rsidP="00CF0BE9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bookmarkStart w:id="11" w:name="_Hlk170819353"/>
            <w:r w:rsidRPr="00783852">
              <w:rPr>
                <w:rFonts w:asciiTheme="minorHAnsi" w:hAnsiTheme="minorHAnsi" w:cstheme="minorHAnsi"/>
                <w:b/>
                <w:sz w:val="20"/>
                <w:szCs w:val="20"/>
              </w:rPr>
              <w:t>Wsparcie terenów wiejskich</w:t>
            </w:r>
            <w:bookmarkEnd w:id="11"/>
          </w:p>
        </w:tc>
        <w:tc>
          <w:tcPr>
            <w:tcW w:w="1547" w:type="pct"/>
          </w:tcPr>
          <w:p w14:paraId="57AEB280" w14:textId="0902DC34" w:rsidR="0087599E" w:rsidRPr="00783852" w:rsidRDefault="0087599E" w:rsidP="001E7DB3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83852">
              <w:rPr>
                <w:rFonts w:asciiTheme="minorHAnsi" w:hAnsiTheme="minorHAnsi" w:cstheme="minorHAnsi"/>
                <w:bCs/>
                <w:sz w:val="20"/>
                <w:szCs w:val="20"/>
              </w:rPr>
              <w:t>Kryterium premiuje projekty</w:t>
            </w:r>
            <w:r w:rsidR="001E7DB3">
              <w:rPr>
                <w:rFonts w:asciiTheme="minorHAnsi" w:hAnsiTheme="minorHAnsi" w:cstheme="minorHAnsi"/>
                <w:bCs/>
                <w:sz w:val="20"/>
                <w:szCs w:val="20"/>
              </w:rPr>
              <w:t>,</w:t>
            </w:r>
            <w:r w:rsidRPr="0078385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realizowane </w:t>
            </w:r>
            <w:r w:rsidR="001E7DB3">
              <w:rPr>
                <w:rFonts w:asciiTheme="minorHAnsi" w:hAnsiTheme="minorHAnsi" w:cstheme="minorHAnsi"/>
                <w:bCs/>
                <w:sz w:val="20"/>
                <w:szCs w:val="20"/>
              </w:rPr>
              <w:t>na obszarach wiejskich.</w:t>
            </w:r>
          </w:p>
        </w:tc>
        <w:tc>
          <w:tcPr>
            <w:tcW w:w="1570" w:type="pct"/>
          </w:tcPr>
          <w:p w14:paraId="7C1D0563" w14:textId="0CA6842B" w:rsidR="0087599E" w:rsidRPr="00783852" w:rsidRDefault="0087599E" w:rsidP="001E7D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3852">
              <w:rPr>
                <w:rFonts w:asciiTheme="minorHAnsi" w:hAnsiTheme="minorHAnsi" w:cstheme="minorHAnsi"/>
                <w:sz w:val="20"/>
                <w:szCs w:val="20"/>
              </w:rPr>
              <w:t xml:space="preserve">Projekt </w:t>
            </w:r>
            <w:r w:rsidR="001E7DB3">
              <w:rPr>
                <w:rFonts w:asciiTheme="minorHAnsi" w:hAnsiTheme="minorHAnsi" w:cstheme="minorHAnsi"/>
                <w:sz w:val="20"/>
                <w:szCs w:val="20"/>
              </w:rPr>
              <w:t xml:space="preserve">będzie realizowany na terenach wiejskich – 2 pkt. </w:t>
            </w:r>
            <w:r w:rsidRPr="0078385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490FCD8D" w14:textId="77777777" w:rsidR="0087599E" w:rsidRPr="00783852" w:rsidRDefault="0087599E" w:rsidP="00CF0BE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E4D6B24" w14:textId="77777777" w:rsidR="0087599E" w:rsidRPr="00783852" w:rsidRDefault="0087599E" w:rsidP="0087599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3852">
              <w:rPr>
                <w:rFonts w:asciiTheme="minorHAnsi" w:hAnsiTheme="minorHAnsi" w:cstheme="minorHAnsi"/>
                <w:sz w:val="20"/>
                <w:szCs w:val="20"/>
              </w:rPr>
              <w:t>Kryterium będzie weryfikowane na podstawie wniosku o dofinasowanie.</w:t>
            </w:r>
          </w:p>
          <w:p w14:paraId="7B144ADF" w14:textId="77777777" w:rsidR="0087599E" w:rsidRPr="00783852" w:rsidRDefault="0087599E" w:rsidP="0087599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EC7C3B0" w14:textId="77777777" w:rsidR="0087599E" w:rsidRDefault="0087599E" w:rsidP="0087599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3852">
              <w:rPr>
                <w:rFonts w:asciiTheme="minorHAnsi" w:hAnsiTheme="minorHAnsi" w:cstheme="minorHAnsi"/>
                <w:sz w:val="20"/>
                <w:szCs w:val="20"/>
              </w:rPr>
              <w:t>Brak spełnienia wyżej wymienionych warunków lub brak informacji w tym zakresie – 0 pkt.</w:t>
            </w:r>
          </w:p>
          <w:p w14:paraId="79694470" w14:textId="77777777" w:rsidR="00A42DD4" w:rsidRDefault="00A42DD4" w:rsidP="0087599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402C37F" w14:textId="4D990367" w:rsidR="00A42DD4" w:rsidRPr="00EC37E1" w:rsidRDefault="00A42DD4" w:rsidP="0087599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14:paraId="5912C7A9" w14:textId="0B7E5C49" w:rsidR="0087599E" w:rsidRPr="00783852" w:rsidRDefault="00A42DD4" w:rsidP="00CF0BE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486" w:type="pct"/>
            <w:vAlign w:val="center"/>
          </w:tcPr>
          <w:p w14:paraId="40828725" w14:textId="1EB0CE80" w:rsidR="0087599E" w:rsidRPr="00783852" w:rsidRDefault="0087599E" w:rsidP="00CF0BE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37E1"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</w:p>
        </w:tc>
      </w:tr>
      <w:tr w:rsidR="00783852" w:rsidRPr="00783852" w14:paraId="327E13CE" w14:textId="77777777" w:rsidTr="46061001">
        <w:trPr>
          <w:trHeight w:val="1779"/>
          <w:tblHeader/>
        </w:trPr>
        <w:tc>
          <w:tcPr>
            <w:tcW w:w="192" w:type="pct"/>
          </w:tcPr>
          <w:p w14:paraId="25FA10DC" w14:textId="05B7B3E7" w:rsidR="00711274" w:rsidRPr="00783852" w:rsidRDefault="00F70420" w:rsidP="00CF0BE9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6</w:t>
            </w:r>
            <w:r w:rsidR="00711274" w:rsidRPr="00783852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741" w:type="pct"/>
          </w:tcPr>
          <w:p w14:paraId="05659254" w14:textId="08F209E4" w:rsidR="00711274" w:rsidRPr="00783852" w:rsidRDefault="00711274" w:rsidP="00CF0BE9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83852">
              <w:rPr>
                <w:rFonts w:asciiTheme="minorHAnsi" w:hAnsiTheme="minorHAnsi" w:cstheme="minorHAnsi"/>
                <w:b/>
                <w:sz w:val="20"/>
                <w:szCs w:val="20"/>
              </w:rPr>
              <w:t>Dochody gmin</w:t>
            </w:r>
          </w:p>
        </w:tc>
        <w:tc>
          <w:tcPr>
            <w:tcW w:w="1547" w:type="pct"/>
          </w:tcPr>
          <w:p w14:paraId="24AB6228" w14:textId="59111560" w:rsidR="00711274" w:rsidRPr="00F70420" w:rsidRDefault="00711274" w:rsidP="007346EB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7042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Kryterium premiuje projekty, które są zlokalizowane w gminach, dla których wartość wskaźnika G (wskaźnika podstawowych dochodów podatkowych w przeliczeniu na jednego mieszkańca) na 2024 r. jest niższa od 3 986,59 PLN. Wartość ta została obliczona przez IZ FEM 2021-2027 na podstawie danych publikowanych przez Ministerstwo Finansów oraz Główny Urząd Statystyczny. Dane dotyczące wskaźnika G dla poszczególnych gmin znajdują się na stronie </w:t>
            </w:r>
            <w:hyperlink r:id="rId16" w:history="1">
              <w:r w:rsidRPr="00F70420">
                <w:rPr>
                  <w:rStyle w:val="Hipercze"/>
                  <w:rFonts w:asciiTheme="minorHAnsi" w:hAnsiTheme="minorHAnsi" w:cstheme="minorHAnsi"/>
                  <w:bCs/>
                  <w:color w:val="auto"/>
                  <w:sz w:val="20"/>
                  <w:szCs w:val="20"/>
                </w:rPr>
                <w:t>https://www.gov.pl/web/finanse/wskazniki-dochodow-podatkowych-gmin-powiatow-i-wojewodztw-na-2024-r</w:t>
              </w:r>
            </w:hyperlink>
            <w:r w:rsidRPr="00F7042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1570" w:type="pct"/>
          </w:tcPr>
          <w:p w14:paraId="5353F3CB" w14:textId="77777777" w:rsidR="00711274" w:rsidRPr="00F70420" w:rsidRDefault="00711274" w:rsidP="007112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70420">
              <w:rPr>
                <w:rFonts w:asciiTheme="minorHAnsi" w:hAnsiTheme="minorHAnsi" w:cstheme="minorHAnsi"/>
                <w:sz w:val="20"/>
                <w:szCs w:val="20"/>
              </w:rPr>
              <w:t>Projekt realizowany jest na terenie gminy,</w:t>
            </w:r>
          </w:p>
          <w:p w14:paraId="56BC8E02" w14:textId="7BFD1E61" w:rsidR="00711274" w:rsidRPr="00F70420" w:rsidRDefault="00711274" w:rsidP="007112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70420">
              <w:rPr>
                <w:rFonts w:asciiTheme="minorHAnsi" w:hAnsiTheme="minorHAnsi" w:cstheme="minorHAnsi"/>
                <w:sz w:val="20"/>
                <w:szCs w:val="20"/>
              </w:rPr>
              <w:t>dla której wartość wskaźnika G jest niższa od 3 986,59 PLN – 3 pkt</w:t>
            </w:r>
          </w:p>
          <w:p w14:paraId="64D450C5" w14:textId="77777777" w:rsidR="00711274" w:rsidRPr="00F70420" w:rsidRDefault="00711274" w:rsidP="007112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70420">
              <w:rPr>
                <w:rFonts w:asciiTheme="minorHAnsi" w:hAnsiTheme="minorHAnsi" w:cstheme="minorHAnsi"/>
                <w:sz w:val="20"/>
                <w:szCs w:val="20"/>
              </w:rPr>
              <w:t>Brak spełnienia wyżej wymienionych warunków lub brak informacji w tym zakresie – 0 pkt</w:t>
            </w:r>
          </w:p>
          <w:p w14:paraId="5C710BD8" w14:textId="77777777" w:rsidR="00D16023" w:rsidRPr="00F70420" w:rsidRDefault="00D16023" w:rsidP="007112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CE0748F" w14:textId="0224710C" w:rsidR="00D16023" w:rsidRPr="00F70420" w:rsidRDefault="00D16023" w:rsidP="0071127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7042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Kryterium rozstrzygające nr 3</w:t>
            </w:r>
          </w:p>
          <w:p w14:paraId="60A514B0" w14:textId="77777777" w:rsidR="0017719A" w:rsidRPr="00F70420" w:rsidRDefault="0017719A" w:rsidP="007112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DE15080" w14:textId="253888C9" w:rsidR="0017719A" w:rsidRPr="00F70420" w:rsidRDefault="0017719A" w:rsidP="007112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14:paraId="27DA32A4" w14:textId="38836B2C" w:rsidR="00711274" w:rsidRPr="00783852" w:rsidRDefault="00711274" w:rsidP="00CF0BE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3852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486" w:type="pct"/>
            <w:vAlign w:val="center"/>
          </w:tcPr>
          <w:p w14:paraId="78D585E1" w14:textId="727F6B5F" w:rsidR="00711274" w:rsidRPr="00783852" w:rsidRDefault="00F70420" w:rsidP="00CF0BE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37E1"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</w:p>
        </w:tc>
      </w:tr>
      <w:tr w:rsidR="009008CA" w14:paraId="124E713D" w14:textId="77777777" w:rsidTr="46061001">
        <w:trPr>
          <w:trHeight w:val="1779"/>
          <w:tblHeader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24BC9" w14:textId="2BA66180" w:rsidR="009008CA" w:rsidRPr="009008CA" w:rsidRDefault="00F70420" w:rsidP="009008CA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7</w:t>
            </w:r>
            <w:r w:rsidR="009008CA" w:rsidRPr="009008C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 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23B3B" w14:textId="77777777" w:rsidR="009008CA" w:rsidRPr="009008CA" w:rsidRDefault="009008CA" w:rsidP="009008C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008C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Zgodność projektu </w:t>
            </w:r>
          </w:p>
          <w:p w14:paraId="6D171EC6" w14:textId="77777777" w:rsidR="009008CA" w:rsidRPr="009008CA" w:rsidRDefault="009008CA" w:rsidP="009008C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008CA">
              <w:rPr>
                <w:rFonts w:asciiTheme="minorHAnsi" w:hAnsiTheme="minorHAnsi" w:cstheme="minorHAnsi"/>
                <w:b/>
                <w:sz w:val="20"/>
                <w:szCs w:val="20"/>
              </w:rPr>
              <w:t>z gminnym programem rewitalizacji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471B1" w14:textId="77777777" w:rsidR="009008CA" w:rsidRPr="009008CA" w:rsidRDefault="009008CA" w:rsidP="009008CA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008CA">
              <w:rPr>
                <w:rFonts w:asciiTheme="minorHAnsi" w:hAnsiTheme="minorHAnsi" w:cstheme="minorHAnsi"/>
                <w:bCs/>
                <w:sz w:val="20"/>
                <w:szCs w:val="20"/>
              </w:rPr>
              <w:t>Projekt wynika z obowiązującego (według stanu na ostatni dzień naboru wniosków) właściwego miejscowo gminnego programu rewitalizacji (GPR).</w:t>
            </w:r>
          </w:p>
          <w:p w14:paraId="648A4C2B" w14:textId="77777777" w:rsidR="009008CA" w:rsidRPr="009008CA" w:rsidRDefault="009008CA" w:rsidP="009008CA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008CA">
              <w:rPr>
                <w:rFonts w:asciiTheme="minorHAnsi" w:hAnsiTheme="minorHAnsi" w:cstheme="minorHAnsi"/>
                <w:bCs/>
                <w:sz w:val="20"/>
                <w:szCs w:val="20"/>
              </w:rPr>
              <w:t>Program rewitalizacji musi znajdować się w Wykazie programów rewitalizacji województwa mazowieckiego.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908A8" w14:textId="77777777" w:rsidR="009008CA" w:rsidRPr="009008CA" w:rsidRDefault="009008CA" w:rsidP="009008C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008CA">
              <w:rPr>
                <w:rFonts w:asciiTheme="minorHAnsi" w:hAnsiTheme="minorHAnsi" w:cstheme="minorHAnsi"/>
                <w:sz w:val="20"/>
                <w:szCs w:val="20"/>
              </w:rPr>
              <w:t>Projekt wynika z GPR– 1 pkt.</w:t>
            </w:r>
          </w:p>
          <w:p w14:paraId="11EDD240" w14:textId="77777777" w:rsidR="009008CA" w:rsidRPr="009008CA" w:rsidRDefault="009008CA" w:rsidP="009008C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BA7A415" w14:textId="77777777" w:rsidR="009008CA" w:rsidRPr="009008CA" w:rsidRDefault="009008CA" w:rsidP="009008C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008CA">
              <w:rPr>
                <w:rFonts w:asciiTheme="minorHAnsi" w:hAnsiTheme="minorHAnsi" w:cstheme="minorHAnsi"/>
                <w:sz w:val="20"/>
                <w:szCs w:val="20"/>
              </w:rPr>
              <w:t>Brak spełnienia wyżej wymienionych warunków lub brak informacji w tym zakresie – 0 pkt.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EBABC" w14:textId="77777777" w:rsidR="009008CA" w:rsidRPr="009008CA" w:rsidRDefault="009008CA" w:rsidP="009008C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008C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E7092" w14:textId="77777777" w:rsidR="009008CA" w:rsidRPr="009008CA" w:rsidRDefault="009008CA" w:rsidP="009008C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37E1"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</w:p>
          <w:p w14:paraId="4E118CAC" w14:textId="77777777" w:rsidR="009008CA" w:rsidRPr="009008CA" w:rsidRDefault="009008CA" w:rsidP="009008C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008CA" w:rsidRPr="00783852" w14:paraId="52359393" w14:textId="77777777" w:rsidTr="46061001">
        <w:trPr>
          <w:trHeight w:val="635"/>
          <w:tblHeader/>
        </w:trPr>
        <w:tc>
          <w:tcPr>
            <w:tcW w:w="4050" w:type="pct"/>
            <w:gridSpan w:val="4"/>
            <w:vAlign w:val="center"/>
            <w:hideMark/>
          </w:tcPr>
          <w:p w14:paraId="04EF5AEB" w14:textId="77777777" w:rsidR="00CF0BE9" w:rsidRPr="00783852" w:rsidRDefault="00CF0BE9" w:rsidP="00CF0BE9">
            <w:pPr>
              <w:keepNext/>
              <w:autoSpaceDE w:val="0"/>
              <w:autoSpaceDN w:val="0"/>
              <w:adjustRightInd w:val="0"/>
              <w:spacing w:line="240" w:lineRule="auto"/>
              <w:contextualSpacing/>
              <w:rPr>
                <w:rFonts w:asciiTheme="minorHAnsi" w:eastAsia="Times New Roman" w:hAnsiTheme="minorHAnsi" w:cstheme="minorHAnsi"/>
                <w:b/>
                <w:bCs/>
                <w:kern w:val="2"/>
                <w:sz w:val="20"/>
                <w:szCs w:val="20"/>
                <w:lang w:eastAsia="pl-PL"/>
                <w14:ligatures w14:val="standardContextual"/>
              </w:rPr>
            </w:pPr>
            <w:bookmarkStart w:id="12" w:name="_Hlk130452917"/>
            <w:r w:rsidRPr="00783852">
              <w:rPr>
                <w:rFonts w:asciiTheme="minorHAnsi" w:eastAsia="Times New Roman" w:hAnsiTheme="minorHAnsi" w:cstheme="minorHAnsi"/>
                <w:b/>
                <w:bCs/>
                <w:kern w:val="2"/>
                <w:sz w:val="20"/>
                <w:szCs w:val="20"/>
                <w:lang w:eastAsia="pl-PL"/>
                <w14:ligatures w14:val="standardContextual"/>
              </w:rPr>
              <w:t>RAZEM</w:t>
            </w:r>
          </w:p>
        </w:tc>
        <w:tc>
          <w:tcPr>
            <w:tcW w:w="950" w:type="pct"/>
            <w:gridSpan w:val="2"/>
            <w:vAlign w:val="center"/>
            <w:hideMark/>
          </w:tcPr>
          <w:p w14:paraId="6D7F92F4" w14:textId="12F0DC0C" w:rsidR="00CF0BE9" w:rsidRPr="00783852" w:rsidRDefault="00F70420" w:rsidP="009008CA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Theme="minorHAnsi" w:hAnsiTheme="minorHAnsi" w:cstheme="minorHAnsi"/>
                <w:bCs/>
                <w:kern w:val="2"/>
                <w:sz w:val="20"/>
                <w:szCs w:val="20"/>
                <w14:ligatures w14:val="standardContextual"/>
              </w:rPr>
              <w:t>24</w:t>
            </w:r>
          </w:p>
        </w:tc>
      </w:tr>
      <w:bookmarkEnd w:id="2"/>
      <w:bookmarkEnd w:id="3"/>
      <w:bookmarkEnd w:id="12"/>
    </w:tbl>
    <w:p w14:paraId="0F1D6AB3" w14:textId="77777777" w:rsidR="00DA3340" w:rsidRDefault="00DA3340" w:rsidP="00DA3340">
      <w:pPr>
        <w:pStyle w:val="Akapitzlist"/>
        <w:spacing w:after="0" w:line="240" w:lineRule="auto"/>
        <w:ind w:left="-142" w:firstLine="284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2CC40D85" w14:textId="621D0A34" w:rsidR="00DA3340" w:rsidRDefault="00DA3340" w:rsidP="00DA3340">
      <w:pPr>
        <w:pStyle w:val="Akapitzlist"/>
        <w:spacing w:after="0" w:line="240" w:lineRule="auto"/>
        <w:ind w:left="-142" w:firstLine="284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Kryteria rozstrzygające będą stosowane w następującej kolejności:</w:t>
      </w:r>
    </w:p>
    <w:p w14:paraId="3384EE8E" w14:textId="77777777" w:rsidR="00F70420" w:rsidRDefault="00D16023" w:rsidP="00987E02">
      <w:pPr>
        <w:pStyle w:val="Akapitzlist"/>
        <w:numPr>
          <w:ilvl w:val="0"/>
          <w:numId w:val="23"/>
        </w:numPr>
        <w:spacing w:after="0" w:line="240" w:lineRule="auto"/>
        <w:ind w:left="-142" w:firstLine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F70420">
        <w:rPr>
          <w:rFonts w:asciiTheme="minorHAnsi" w:hAnsiTheme="minorHAnsi" w:cstheme="minorHAnsi"/>
          <w:b/>
          <w:sz w:val="20"/>
          <w:szCs w:val="20"/>
        </w:rPr>
        <w:t>Kompleksowość usług świadczonych przez wnioskodawcę</w:t>
      </w:r>
    </w:p>
    <w:p w14:paraId="494EE1BF" w14:textId="0DC07C4E" w:rsidR="00F70420" w:rsidRPr="00F70420" w:rsidRDefault="00D16023" w:rsidP="00987E02">
      <w:pPr>
        <w:pStyle w:val="Akapitzlist"/>
        <w:numPr>
          <w:ilvl w:val="0"/>
          <w:numId w:val="23"/>
        </w:numPr>
        <w:spacing w:after="0" w:line="240" w:lineRule="auto"/>
        <w:ind w:left="-142" w:firstLine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F70420">
        <w:rPr>
          <w:rFonts w:asciiTheme="minorHAnsi" w:hAnsiTheme="minorHAnsi" w:cstheme="minorHAnsi"/>
          <w:b/>
          <w:kern w:val="2"/>
          <w:sz w:val="20"/>
          <w:szCs w:val="20"/>
          <w14:ligatures w14:val="standardContextual"/>
        </w:rPr>
        <w:t>Powiaty o najmniejszej liczbie porad</w:t>
      </w:r>
    </w:p>
    <w:p w14:paraId="7CF056C0" w14:textId="61605FFA" w:rsidR="00C75ACA" w:rsidRPr="00F70420" w:rsidRDefault="00D16023" w:rsidP="00A22449">
      <w:pPr>
        <w:pStyle w:val="Akapitzlist"/>
        <w:numPr>
          <w:ilvl w:val="0"/>
          <w:numId w:val="23"/>
        </w:numPr>
        <w:spacing w:after="0" w:line="240" w:lineRule="auto"/>
        <w:ind w:left="-142" w:firstLine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F70420">
        <w:rPr>
          <w:rFonts w:asciiTheme="minorHAnsi" w:hAnsiTheme="minorHAnsi" w:cstheme="minorHAnsi"/>
          <w:b/>
          <w:sz w:val="20"/>
          <w:szCs w:val="20"/>
        </w:rPr>
        <w:t>Dochody gmin</w:t>
      </w:r>
    </w:p>
    <w:sectPr w:rsidR="00C75ACA" w:rsidRPr="00F70420" w:rsidSect="0085426A">
      <w:headerReference w:type="default" r:id="rId17"/>
      <w:type w:val="continuous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5DBA4C" w14:textId="77777777" w:rsidR="00A56261" w:rsidRDefault="00A56261" w:rsidP="00686262">
      <w:pPr>
        <w:spacing w:after="0" w:line="240" w:lineRule="auto"/>
      </w:pPr>
      <w:r>
        <w:separator/>
      </w:r>
    </w:p>
  </w:endnote>
  <w:endnote w:type="continuationSeparator" w:id="0">
    <w:p w14:paraId="320F6392" w14:textId="77777777" w:rsidR="00A56261" w:rsidRDefault="00A56261" w:rsidP="00686262">
      <w:pPr>
        <w:spacing w:after="0" w:line="240" w:lineRule="auto"/>
      </w:pPr>
      <w:r>
        <w:continuationSeparator/>
      </w:r>
    </w:p>
  </w:endnote>
  <w:endnote w:type="continuationNotice" w:id="1">
    <w:p w14:paraId="2415879D" w14:textId="77777777" w:rsidR="00A56261" w:rsidRDefault="00A5626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54687358"/>
      <w:docPartObj>
        <w:docPartGallery w:val="Page Numbers (Bottom of Page)"/>
        <w:docPartUnique/>
      </w:docPartObj>
    </w:sdtPr>
    <w:sdtContent>
      <w:p w14:paraId="0B1B3E64" w14:textId="16C3C5AD" w:rsidR="00FD6AFB" w:rsidRDefault="00FD6AF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498D">
          <w:rPr>
            <w:noProof/>
          </w:rPr>
          <w:t>8</w:t>
        </w:r>
        <w:r>
          <w:fldChar w:fldCharType="end"/>
        </w:r>
      </w:p>
    </w:sdtContent>
  </w:sdt>
  <w:p w14:paraId="36A30288" w14:textId="46EEFDAE" w:rsidR="00FD6AFB" w:rsidRDefault="00FD6A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DFF718" w14:textId="77777777" w:rsidR="00A56261" w:rsidRDefault="00A56261" w:rsidP="00686262">
      <w:pPr>
        <w:spacing w:after="0" w:line="240" w:lineRule="auto"/>
      </w:pPr>
      <w:r>
        <w:separator/>
      </w:r>
    </w:p>
  </w:footnote>
  <w:footnote w:type="continuationSeparator" w:id="0">
    <w:p w14:paraId="7FD0E662" w14:textId="77777777" w:rsidR="00A56261" w:rsidRDefault="00A56261" w:rsidP="00686262">
      <w:pPr>
        <w:spacing w:after="0" w:line="240" w:lineRule="auto"/>
      </w:pPr>
      <w:r>
        <w:continuationSeparator/>
      </w:r>
    </w:p>
  </w:footnote>
  <w:footnote w:type="continuationNotice" w:id="1">
    <w:p w14:paraId="3E20E3EE" w14:textId="77777777" w:rsidR="00A56261" w:rsidRDefault="00A5626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65"/>
      <w:gridCol w:w="4665"/>
      <w:gridCol w:w="4665"/>
    </w:tblGrid>
    <w:tr w:rsidR="33BA8F69" w14:paraId="13A9548C" w14:textId="77777777" w:rsidTr="33BA8F69">
      <w:trPr>
        <w:trHeight w:val="300"/>
      </w:trPr>
      <w:tc>
        <w:tcPr>
          <w:tcW w:w="4665" w:type="dxa"/>
        </w:tcPr>
        <w:p w14:paraId="008591B1" w14:textId="5EC5949C" w:rsidR="33BA8F69" w:rsidRDefault="33BA8F69" w:rsidP="33BA8F69">
          <w:pPr>
            <w:pStyle w:val="Nagwek"/>
            <w:ind w:left="-115"/>
          </w:pPr>
        </w:p>
      </w:tc>
      <w:tc>
        <w:tcPr>
          <w:tcW w:w="4665" w:type="dxa"/>
        </w:tcPr>
        <w:p w14:paraId="5AE8FD76" w14:textId="27931F85" w:rsidR="33BA8F69" w:rsidRDefault="33BA8F69" w:rsidP="33BA8F69">
          <w:pPr>
            <w:pStyle w:val="Nagwek"/>
            <w:jc w:val="center"/>
          </w:pPr>
        </w:p>
      </w:tc>
      <w:tc>
        <w:tcPr>
          <w:tcW w:w="4665" w:type="dxa"/>
        </w:tcPr>
        <w:p w14:paraId="558CE211" w14:textId="6EADC884" w:rsidR="33BA8F69" w:rsidRDefault="33BA8F69" w:rsidP="33BA8F69">
          <w:pPr>
            <w:pStyle w:val="Nagwek"/>
            <w:ind w:right="-115"/>
            <w:jc w:val="right"/>
          </w:pPr>
        </w:p>
      </w:tc>
    </w:tr>
  </w:tbl>
  <w:p w14:paraId="2BE761A6" w14:textId="36AB2016" w:rsidR="33BA8F69" w:rsidRDefault="33BA8F69" w:rsidP="33BA8F6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65"/>
      <w:gridCol w:w="4665"/>
      <w:gridCol w:w="4665"/>
    </w:tblGrid>
    <w:tr w:rsidR="33BA8F69" w14:paraId="3664C5FE" w14:textId="77777777" w:rsidTr="33BA8F69">
      <w:trPr>
        <w:trHeight w:val="300"/>
      </w:trPr>
      <w:tc>
        <w:tcPr>
          <w:tcW w:w="4665" w:type="dxa"/>
        </w:tcPr>
        <w:p w14:paraId="32936CF6" w14:textId="5F0735B8" w:rsidR="33BA8F69" w:rsidRDefault="33BA8F69" w:rsidP="33BA8F69">
          <w:pPr>
            <w:pStyle w:val="Nagwek"/>
            <w:ind w:left="-115"/>
          </w:pPr>
        </w:p>
      </w:tc>
      <w:tc>
        <w:tcPr>
          <w:tcW w:w="4665" w:type="dxa"/>
        </w:tcPr>
        <w:p w14:paraId="40F5E20A" w14:textId="0A83ECA2" w:rsidR="33BA8F69" w:rsidRDefault="33BA8F69" w:rsidP="33BA8F69">
          <w:pPr>
            <w:pStyle w:val="Nagwek"/>
            <w:jc w:val="center"/>
          </w:pPr>
        </w:p>
      </w:tc>
      <w:tc>
        <w:tcPr>
          <w:tcW w:w="4665" w:type="dxa"/>
        </w:tcPr>
        <w:p w14:paraId="3157C3B4" w14:textId="2860B0F6" w:rsidR="33BA8F69" w:rsidRDefault="33BA8F69" w:rsidP="33BA8F69">
          <w:pPr>
            <w:pStyle w:val="Nagwek"/>
            <w:ind w:right="-115"/>
            <w:jc w:val="right"/>
          </w:pPr>
        </w:p>
      </w:tc>
    </w:tr>
  </w:tbl>
  <w:p w14:paraId="7E84B3E4" w14:textId="6C49896D" w:rsidR="33BA8F69" w:rsidRDefault="33BA8F69" w:rsidP="33BA8F6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C5628"/>
    <w:multiLevelType w:val="hybridMultilevel"/>
    <w:tmpl w:val="017A213A"/>
    <w:lvl w:ilvl="0" w:tplc="041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" w15:restartNumberingAfterBreak="0">
    <w:nsid w:val="04085577"/>
    <w:multiLevelType w:val="hybridMultilevel"/>
    <w:tmpl w:val="0106A8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D710A"/>
    <w:multiLevelType w:val="hybridMultilevel"/>
    <w:tmpl w:val="C018F394"/>
    <w:lvl w:ilvl="0" w:tplc="0415000F">
      <w:start w:val="1"/>
      <w:numFmt w:val="decimal"/>
      <w:lvlText w:val="%1."/>
      <w:lvlJc w:val="lef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 w15:restartNumberingAfterBreak="0">
    <w:nsid w:val="3190115A"/>
    <w:multiLevelType w:val="hybridMultilevel"/>
    <w:tmpl w:val="DE20EF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6E30B0"/>
    <w:multiLevelType w:val="hybridMultilevel"/>
    <w:tmpl w:val="0E72883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F001A42"/>
    <w:multiLevelType w:val="hybridMultilevel"/>
    <w:tmpl w:val="245099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61234E"/>
    <w:multiLevelType w:val="hybridMultilevel"/>
    <w:tmpl w:val="43A6929C"/>
    <w:lvl w:ilvl="0" w:tplc="E116A7E8">
      <w:numFmt w:val="bullet"/>
      <w:lvlText w:val="•"/>
      <w:lvlJc w:val="left"/>
      <w:pPr>
        <w:ind w:left="1065" w:hanging="705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272511"/>
    <w:multiLevelType w:val="hybridMultilevel"/>
    <w:tmpl w:val="776CE07C"/>
    <w:lvl w:ilvl="0" w:tplc="8F2033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4C6AB4"/>
    <w:multiLevelType w:val="hybridMultilevel"/>
    <w:tmpl w:val="6B3C69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760262"/>
    <w:multiLevelType w:val="hybridMultilevel"/>
    <w:tmpl w:val="51EC45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CE7E53"/>
    <w:multiLevelType w:val="hybridMultilevel"/>
    <w:tmpl w:val="1F2A0B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976701"/>
    <w:multiLevelType w:val="hybridMultilevel"/>
    <w:tmpl w:val="B45A6AD6"/>
    <w:lvl w:ilvl="0" w:tplc="FFB0BDE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2" w15:restartNumberingAfterBreak="0">
    <w:nsid w:val="5938705B"/>
    <w:multiLevelType w:val="hybridMultilevel"/>
    <w:tmpl w:val="2C9E1966"/>
    <w:lvl w:ilvl="0" w:tplc="D4D0B6C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F9C173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DF2AF58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3EE208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7D2BBA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AE44EE1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1181C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EC749D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482046B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3" w15:restartNumberingAfterBreak="0">
    <w:nsid w:val="60CB1253"/>
    <w:multiLevelType w:val="hybridMultilevel"/>
    <w:tmpl w:val="518AAE92"/>
    <w:lvl w:ilvl="0" w:tplc="0415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14" w15:restartNumberingAfterBreak="0">
    <w:nsid w:val="61041CA2"/>
    <w:multiLevelType w:val="hybridMultilevel"/>
    <w:tmpl w:val="790C21B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5984991"/>
    <w:multiLevelType w:val="hybridMultilevel"/>
    <w:tmpl w:val="0B08797C"/>
    <w:lvl w:ilvl="0" w:tplc="F350C99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04D4A7A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4B3C8C9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DB7A810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13FC171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5E72D88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9BBE670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D14CD36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FA88004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16" w15:restartNumberingAfterBreak="0">
    <w:nsid w:val="6EED49A1"/>
    <w:multiLevelType w:val="hybridMultilevel"/>
    <w:tmpl w:val="E93C3F5C"/>
    <w:lvl w:ilvl="0" w:tplc="12140902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C80CEA"/>
    <w:multiLevelType w:val="multilevel"/>
    <w:tmpl w:val="58401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3C938B2"/>
    <w:multiLevelType w:val="hybridMultilevel"/>
    <w:tmpl w:val="3A506822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9" w15:restartNumberingAfterBreak="0">
    <w:nsid w:val="7700193A"/>
    <w:multiLevelType w:val="hybridMultilevel"/>
    <w:tmpl w:val="A7E80440"/>
    <w:lvl w:ilvl="0" w:tplc="0415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20" w15:restartNumberingAfterBreak="0">
    <w:nsid w:val="79DD6083"/>
    <w:multiLevelType w:val="hybridMultilevel"/>
    <w:tmpl w:val="8F506114"/>
    <w:lvl w:ilvl="0" w:tplc="04150001">
      <w:start w:val="1"/>
      <w:numFmt w:val="bullet"/>
      <w:lvlText w:val=""/>
      <w:lvlJc w:val="left"/>
      <w:pPr>
        <w:ind w:left="9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21" w15:restartNumberingAfterBreak="0">
    <w:nsid w:val="7AEE5D9F"/>
    <w:multiLevelType w:val="hybridMultilevel"/>
    <w:tmpl w:val="D464B77E"/>
    <w:lvl w:ilvl="0" w:tplc="D1ECEA7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436012B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33F6C60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6E8E959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909AD17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0270CED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4A52B5D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7FD802E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DF04456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22" w15:restartNumberingAfterBreak="0">
    <w:nsid w:val="7BC509ED"/>
    <w:multiLevelType w:val="hybridMultilevel"/>
    <w:tmpl w:val="D4F665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9560145">
    <w:abstractNumId w:val="6"/>
  </w:num>
  <w:num w:numId="2" w16cid:durableId="707611659">
    <w:abstractNumId w:val="7"/>
  </w:num>
  <w:num w:numId="3" w16cid:durableId="1790590624">
    <w:abstractNumId w:val="2"/>
  </w:num>
  <w:num w:numId="4" w16cid:durableId="521020600">
    <w:abstractNumId w:val="22"/>
  </w:num>
  <w:num w:numId="5" w16cid:durableId="169949108">
    <w:abstractNumId w:val="18"/>
  </w:num>
  <w:num w:numId="6" w16cid:durableId="1205482695">
    <w:abstractNumId w:val="11"/>
  </w:num>
  <w:num w:numId="7" w16cid:durableId="1564026321">
    <w:abstractNumId w:val="4"/>
  </w:num>
  <w:num w:numId="8" w16cid:durableId="1989363102">
    <w:abstractNumId w:val="14"/>
  </w:num>
  <w:num w:numId="9" w16cid:durableId="1004089662">
    <w:abstractNumId w:val="3"/>
  </w:num>
  <w:num w:numId="10" w16cid:durableId="44793175">
    <w:abstractNumId w:val="20"/>
  </w:num>
  <w:num w:numId="11" w16cid:durableId="150297798">
    <w:abstractNumId w:val="5"/>
  </w:num>
  <w:num w:numId="12" w16cid:durableId="1896116124">
    <w:abstractNumId w:val="9"/>
  </w:num>
  <w:num w:numId="13" w16cid:durableId="107356131">
    <w:abstractNumId w:val="1"/>
  </w:num>
  <w:num w:numId="14" w16cid:durableId="1279605019">
    <w:abstractNumId w:val="16"/>
  </w:num>
  <w:num w:numId="15" w16cid:durableId="737441141">
    <w:abstractNumId w:val="10"/>
  </w:num>
  <w:num w:numId="16" w16cid:durableId="968821875">
    <w:abstractNumId w:val="13"/>
  </w:num>
  <w:num w:numId="17" w16cid:durableId="1534272965">
    <w:abstractNumId w:val="0"/>
  </w:num>
  <w:num w:numId="18" w16cid:durableId="1733772327">
    <w:abstractNumId w:val="19"/>
  </w:num>
  <w:num w:numId="19" w16cid:durableId="892422944">
    <w:abstractNumId w:val="12"/>
  </w:num>
  <w:num w:numId="20" w16cid:durableId="1481078413">
    <w:abstractNumId w:val="15"/>
  </w:num>
  <w:num w:numId="21" w16cid:durableId="2057507545">
    <w:abstractNumId w:val="17"/>
  </w:num>
  <w:num w:numId="22" w16cid:durableId="1554342382">
    <w:abstractNumId w:val="21"/>
  </w:num>
  <w:num w:numId="23" w16cid:durableId="119446454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8534987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7CD"/>
    <w:rsid w:val="00000382"/>
    <w:rsid w:val="00004B42"/>
    <w:rsid w:val="000150CD"/>
    <w:rsid w:val="00016777"/>
    <w:rsid w:val="00016B2B"/>
    <w:rsid w:val="00021CA0"/>
    <w:rsid w:val="00021CAB"/>
    <w:rsid w:val="00025F64"/>
    <w:rsid w:val="00026E23"/>
    <w:rsid w:val="000303C2"/>
    <w:rsid w:val="0003175E"/>
    <w:rsid w:val="00036C42"/>
    <w:rsid w:val="000378C0"/>
    <w:rsid w:val="000406A7"/>
    <w:rsid w:val="00042312"/>
    <w:rsid w:val="000427E9"/>
    <w:rsid w:val="0004418C"/>
    <w:rsid w:val="00051B9C"/>
    <w:rsid w:val="00053D54"/>
    <w:rsid w:val="00057CC0"/>
    <w:rsid w:val="0006498D"/>
    <w:rsid w:val="00070B91"/>
    <w:rsid w:val="0007289B"/>
    <w:rsid w:val="00073514"/>
    <w:rsid w:val="00074FA2"/>
    <w:rsid w:val="000845B4"/>
    <w:rsid w:val="00084B9C"/>
    <w:rsid w:val="00087333"/>
    <w:rsid w:val="0009047E"/>
    <w:rsid w:val="00090CC3"/>
    <w:rsid w:val="00095312"/>
    <w:rsid w:val="00096D36"/>
    <w:rsid w:val="000A1638"/>
    <w:rsid w:val="000A4E54"/>
    <w:rsid w:val="000A5888"/>
    <w:rsid w:val="000A5F07"/>
    <w:rsid w:val="000B1690"/>
    <w:rsid w:val="000B48F7"/>
    <w:rsid w:val="000C14F7"/>
    <w:rsid w:val="000C1DEC"/>
    <w:rsid w:val="000C1E4E"/>
    <w:rsid w:val="000C3590"/>
    <w:rsid w:val="000C488D"/>
    <w:rsid w:val="000D29B6"/>
    <w:rsid w:val="000D3673"/>
    <w:rsid w:val="000E119C"/>
    <w:rsid w:val="000F11CA"/>
    <w:rsid w:val="00101846"/>
    <w:rsid w:val="00102A22"/>
    <w:rsid w:val="00105FB9"/>
    <w:rsid w:val="001104F4"/>
    <w:rsid w:val="00117025"/>
    <w:rsid w:val="00120FFB"/>
    <w:rsid w:val="0012104F"/>
    <w:rsid w:val="00122D57"/>
    <w:rsid w:val="00137432"/>
    <w:rsid w:val="00142968"/>
    <w:rsid w:val="0015088E"/>
    <w:rsid w:val="00156D70"/>
    <w:rsid w:val="00160E4C"/>
    <w:rsid w:val="0016238E"/>
    <w:rsid w:val="00165739"/>
    <w:rsid w:val="001666C3"/>
    <w:rsid w:val="00175BD4"/>
    <w:rsid w:val="00176E4B"/>
    <w:rsid w:val="0017719A"/>
    <w:rsid w:val="00186DE5"/>
    <w:rsid w:val="00190981"/>
    <w:rsid w:val="0019282A"/>
    <w:rsid w:val="00192B83"/>
    <w:rsid w:val="00192BDF"/>
    <w:rsid w:val="00197682"/>
    <w:rsid w:val="001A1B3D"/>
    <w:rsid w:val="001A2960"/>
    <w:rsid w:val="001A3DBC"/>
    <w:rsid w:val="001A785B"/>
    <w:rsid w:val="001B16A7"/>
    <w:rsid w:val="001B170A"/>
    <w:rsid w:val="001C0D91"/>
    <w:rsid w:val="001E2A8F"/>
    <w:rsid w:val="001E725F"/>
    <w:rsid w:val="001E7DB3"/>
    <w:rsid w:val="001F2969"/>
    <w:rsid w:val="001F473C"/>
    <w:rsid w:val="001F582B"/>
    <w:rsid w:val="00202ECF"/>
    <w:rsid w:val="002063AA"/>
    <w:rsid w:val="00222903"/>
    <w:rsid w:val="00231907"/>
    <w:rsid w:val="00231B5B"/>
    <w:rsid w:val="00244386"/>
    <w:rsid w:val="00247E44"/>
    <w:rsid w:val="00252294"/>
    <w:rsid w:val="00253625"/>
    <w:rsid w:val="00255642"/>
    <w:rsid w:val="0025649A"/>
    <w:rsid w:val="00262719"/>
    <w:rsid w:val="0027423E"/>
    <w:rsid w:val="00281975"/>
    <w:rsid w:val="00281BF6"/>
    <w:rsid w:val="00283822"/>
    <w:rsid w:val="00283A1A"/>
    <w:rsid w:val="00287372"/>
    <w:rsid w:val="00291A0C"/>
    <w:rsid w:val="00293CC5"/>
    <w:rsid w:val="002A2F18"/>
    <w:rsid w:val="002A5D82"/>
    <w:rsid w:val="002A70A6"/>
    <w:rsid w:val="002B1D40"/>
    <w:rsid w:val="002B22BC"/>
    <w:rsid w:val="002B3064"/>
    <w:rsid w:val="002B3391"/>
    <w:rsid w:val="002B4983"/>
    <w:rsid w:val="002B6510"/>
    <w:rsid w:val="002B7130"/>
    <w:rsid w:val="002B74BF"/>
    <w:rsid w:val="002C1FE0"/>
    <w:rsid w:val="002C2CDF"/>
    <w:rsid w:val="002C59E8"/>
    <w:rsid w:val="002C5FA2"/>
    <w:rsid w:val="002C616B"/>
    <w:rsid w:val="002E0373"/>
    <w:rsid w:val="002E6EED"/>
    <w:rsid w:val="002F0709"/>
    <w:rsid w:val="002F5696"/>
    <w:rsid w:val="0030460A"/>
    <w:rsid w:val="00304E0A"/>
    <w:rsid w:val="00306339"/>
    <w:rsid w:val="003079A4"/>
    <w:rsid w:val="00312B04"/>
    <w:rsid w:val="00313B7C"/>
    <w:rsid w:val="003145D8"/>
    <w:rsid w:val="0031742D"/>
    <w:rsid w:val="003222C2"/>
    <w:rsid w:val="00330749"/>
    <w:rsid w:val="00332367"/>
    <w:rsid w:val="00340DE9"/>
    <w:rsid w:val="003413F9"/>
    <w:rsid w:val="0034565B"/>
    <w:rsid w:val="0035412A"/>
    <w:rsid w:val="003565AA"/>
    <w:rsid w:val="00356ED9"/>
    <w:rsid w:val="003604CE"/>
    <w:rsid w:val="003629AD"/>
    <w:rsid w:val="00371150"/>
    <w:rsid w:val="003767C9"/>
    <w:rsid w:val="00380B15"/>
    <w:rsid w:val="00382117"/>
    <w:rsid w:val="00387E5D"/>
    <w:rsid w:val="00394AC4"/>
    <w:rsid w:val="003966FC"/>
    <w:rsid w:val="00396B3C"/>
    <w:rsid w:val="003972D5"/>
    <w:rsid w:val="003A749C"/>
    <w:rsid w:val="003D158C"/>
    <w:rsid w:val="003D2233"/>
    <w:rsid w:val="003D6D7E"/>
    <w:rsid w:val="003D75FF"/>
    <w:rsid w:val="003E1259"/>
    <w:rsid w:val="003E6102"/>
    <w:rsid w:val="003E6F45"/>
    <w:rsid w:val="003E7B4D"/>
    <w:rsid w:val="003F01B2"/>
    <w:rsid w:val="003F24E2"/>
    <w:rsid w:val="00402D81"/>
    <w:rsid w:val="004262A4"/>
    <w:rsid w:val="0042669C"/>
    <w:rsid w:val="0043743A"/>
    <w:rsid w:val="0044084A"/>
    <w:rsid w:val="004449DA"/>
    <w:rsid w:val="0044778E"/>
    <w:rsid w:val="00452928"/>
    <w:rsid w:val="00453676"/>
    <w:rsid w:val="00456BA6"/>
    <w:rsid w:val="0045761A"/>
    <w:rsid w:val="00463D18"/>
    <w:rsid w:val="004648C0"/>
    <w:rsid w:val="00470C35"/>
    <w:rsid w:val="0047738C"/>
    <w:rsid w:val="00483C03"/>
    <w:rsid w:val="00486AF0"/>
    <w:rsid w:val="00486C1B"/>
    <w:rsid w:val="00490E6D"/>
    <w:rsid w:val="004912D5"/>
    <w:rsid w:val="004944D2"/>
    <w:rsid w:val="0049682B"/>
    <w:rsid w:val="004A0669"/>
    <w:rsid w:val="004A0A81"/>
    <w:rsid w:val="004A19B8"/>
    <w:rsid w:val="004A1F1F"/>
    <w:rsid w:val="004A381B"/>
    <w:rsid w:val="004A69E3"/>
    <w:rsid w:val="004A6FAB"/>
    <w:rsid w:val="004A7141"/>
    <w:rsid w:val="004B025F"/>
    <w:rsid w:val="004B204A"/>
    <w:rsid w:val="004D079C"/>
    <w:rsid w:val="004D18A0"/>
    <w:rsid w:val="004D43DF"/>
    <w:rsid w:val="004D4682"/>
    <w:rsid w:val="004D62C3"/>
    <w:rsid w:val="004D7F2B"/>
    <w:rsid w:val="004E139E"/>
    <w:rsid w:val="004F18FD"/>
    <w:rsid w:val="004F30D3"/>
    <w:rsid w:val="004F38F3"/>
    <w:rsid w:val="00501454"/>
    <w:rsid w:val="00502D7B"/>
    <w:rsid w:val="0050343D"/>
    <w:rsid w:val="00504942"/>
    <w:rsid w:val="00504EE5"/>
    <w:rsid w:val="00506533"/>
    <w:rsid w:val="005105E0"/>
    <w:rsid w:val="00512737"/>
    <w:rsid w:val="0051317E"/>
    <w:rsid w:val="00515A5E"/>
    <w:rsid w:val="005173D0"/>
    <w:rsid w:val="00521E8A"/>
    <w:rsid w:val="0052572E"/>
    <w:rsid w:val="005316B4"/>
    <w:rsid w:val="00532154"/>
    <w:rsid w:val="00537A0C"/>
    <w:rsid w:val="00541963"/>
    <w:rsid w:val="00542E5A"/>
    <w:rsid w:val="00543AF5"/>
    <w:rsid w:val="005442E6"/>
    <w:rsid w:val="005462F0"/>
    <w:rsid w:val="00546A10"/>
    <w:rsid w:val="00550742"/>
    <w:rsid w:val="0055227D"/>
    <w:rsid w:val="00553B71"/>
    <w:rsid w:val="00560859"/>
    <w:rsid w:val="00562086"/>
    <w:rsid w:val="005643A3"/>
    <w:rsid w:val="00564E78"/>
    <w:rsid w:val="005663ED"/>
    <w:rsid w:val="00570AFF"/>
    <w:rsid w:val="005739E2"/>
    <w:rsid w:val="00573E65"/>
    <w:rsid w:val="005770EF"/>
    <w:rsid w:val="00580105"/>
    <w:rsid w:val="00582E26"/>
    <w:rsid w:val="00593114"/>
    <w:rsid w:val="005940E0"/>
    <w:rsid w:val="00594195"/>
    <w:rsid w:val="00597674"/>
    <w:rsid w:val="005A02B7"/>
    <w:rsid w:val="005A1F8B"/>
    <w:rsid w:val="005A6036"/>
    <w:rsid w:val="005A6921"/>
    <w:rsid w:val="005B39DF"/>
    <w:rsid w:val="005B53EC"/>
    <w:rsid w:val="005B6278"/>
    <w:rsid w:val="005C1EA1"/>
    <w:rsid w:val="005C361E"/>
    <w:rsid w:val="005C4305"/>
    <w:rsid w:val="005C5C15"/>
    <w:rsid w:val="005C6864"/>
    <w:rsid w:val="005C6BDE"/>
    <w:rsid w:val="005D69B9"/>
    <w:rsid w:val="005D7CBF"/>
    <w:rsid w:val="005E1876"/>
    <w:rsid w:val="005E18F5"/>
    <w:rsid w:val="005E3B1E"/>
    <w:rsid w:val="005F4BB9"/>
    <w:rsid w:val="005F7602"/>
    <w:rsid w:val="00601650"/>
    <w:rsid w:val="00612ABC"/>
    <w:rsid w:val="00613C0C"/>
    <w:rsid w:val="00615685"/>
    <w:rsid w:val="00616426"/>
    <w:rsid w:val="006218CD"/>
    <w:rsid w:val="00625A03"/>
    <w:rsid w:val="006274CA"/>
    <w:rsid w:val="00631BCF"/>
    <w:rsid w:val="00633803"/>
    <w:rsid w:val="006343FC"/>
    <w:rsid w:val="006355E9"/>
    <w:rsid w:val="00636647"/>
    <w:rsid w:val="00640CD1"/>
    <w:rsid w:val="00641714"/>
    <w:rsid w:val="00641CE5"/>
    <w:rsid w:val="006432F5"/>
    <w:rsid w:val="006438E6"/>
    <w:rsid w:val="006469EC"/>
    <w:rsid w:val="006541CB"/>
    <w:rsid w:val="006550B2"/>
    <w:rsid w:val="006577CD"/>
    <w:rsid w:val="00660E3F"/>
    <w:rsid w:val="00670C07"/>
    <w:rsid w:val="006718AA"/>
    <w:rsid w:val="00684FC0"/>
    <w:rsid w:val="00686262"/>
    <w:rsid w:val="0069309D"/>
    <w:rsid w:val="006960C6"/>
    <w:rsid w:val="006A4DEA"/>
    <w:rsid w:val="006A66BD"/>
    <w:rsid w:val="006A7DC3"/>
    <w:rsid w:val="006B1B1E"/>
    <w:rsid w:val="006B40F9"/>
    <w:rsid w:val="006C1A17"/>
    <w:rsid w:val="006C1C70"/>
    <w:rsid w:val="006C7C6B"/>
    <w:rsid w:val="006D18A7"/>
    <w:rsid w:val="006D43CC"/>
    <w:rsid w:val="006F6814"/>
    <w:rsid w:val="006F6BD2"/>
    <w:rsid w:val="006F7033"/>
    <w:rsid w:val="00700806"/>
    <w:rsid w:val="0070168F"/>
    <w:rsid w:val="0070387B"/>
    <w:rsid w:val="00710D06"/>
    <w:rsid w:val="00711274"/>
    <w:rsid w:val="0071375C"/>
    <w:rsid w:val="00715A2B"/>
    <w:rsid w:val="00717F37"/>
    <w:rsid w:val="0072276E"/>
    <w:rsid w:val="0072461F"/>
    <w:rsid w:val="007346EB"/>
    <w:rsid w:val="00742465"/>
    <w:rsid w:val="0074284C"/>
    <w:rsid w:val="00742FB1"/>
    <w:rsid w:val="007445E3"/>
    <w:rsid w:val="00744E16"/>
    <w:rsid w:val="00745AC1"/>
    <w:rsid w:val="00745CBB"/>
    <w:rsid w:val="0076074C"/>
    <w:rsid w:val="0076191B"/>
    <w:rsid w:val="007635D8"/>
    <w:rsid w:val="00771B43"/>
    <w:rsid w:val="00773A45"/>
    <w:rsid w:val="007751BB"/>
    <w:rsid w:val="007775E5"/>
    <w:rsid w:val="00781DC0"/>
    <w:rsid w:val="00783852"/>
    <w:rsid w:val="00785EAE"/>
    <w:rsid w:val="0079489B"/>
    <w:rsid w:val="007972A2"/>
    <w:rsid w:val="007A6549"/>
    <w:rsid w:val="007A6C14"/>
    <w:rsid w:val="007B2E9F"/>
    <w:rsid w:val="007B7E1D"/>
    <w:rsid w:val="007C5B4C"/>
    <w:rsid w:val="007D5279"/>
    <w:rsid w:val="007D7D96"/>
    <w:rsid w:val="007E065E"/>
    <w:rsid w:val="007E3090"/>
    <w:rsid w:val="007E799F"/>
    <w:rsid w:val="007F2481"/>
    <w:rsid w:val="007F29D4"/>
    <w:rsid w:val="00804AE0"/>
    <w:rsid w:val="0081762E"/>
    <w:rsid w:val="00820A6E"/>
    <w:rsid w:val="0082201D"/>
    <w:rsid w:val="00834415"/>
    <w:rsid w:val="008409C8"/>
    <w:rsid w:val="00842799"/>
    <w:rsid w:val="008447EC"/>
    <w:rsid w:val="0085426A"/>
    <w:rsid w:val="00856F81"/>
    <w:rsid w:val="0086200D"/>
    <w:rsid w:val="0086288D"/>
    <w:rsid w:val="00865021"/>
    <w:rsid w:val="0086645D"/>
    <w:rsid w:val="008666CC"/>
    <w:rsid w:val="0087599E"/>
    <w:rsid w:val="00875CCF"/>
    <w:rsid w:val="00877BE5"/>
    <w:rsid w:val="00882BA7"/>
    <w:rsid w:val="00886832"/>
    <w:rsid w:val="00890A96"/>
    <w:rsid w:val="0089181E"/>
    <w:rsid w:val="00896E15"/>
    <w:rsid w:val="008A1639"/>
    <w:rsid w:val="008A4534"/>
    <w:rsid w:val="008B2569"/>
    <w:rsid w:val="008B51E2"/>
    <w:rsid w:val="008B69C4"/>
    <w:rsid w:val="008B6B68"/>
    <w:rsid w:val="008C30EF"/>
    <w:rsid w:val="008C43E5"/>
    <w:rsid w:val="008C5CF8"/>
    <w:rsid w:val="008D06C5"/>
    <w:rsid w:val="008E1EF6"/>
    <w:rsid w:val="008E45C3"/>
    <w:rsid w:val="008F431B"/>
    <w:rsid w:val="009008CA"/>
    <w:rsid w:val="009135FC"/>
    <w:rsid w:val="009159AE"/>
    <w:rsid w:val="0091734C"/>
    <w:rsid w:val="009209A4"/>
    <w:rsid w:val="00924119"/>
    <w:rsid w:val="0092519E"/>
    <w:rsid w:val="009263FF"/>
    <w:rsid w:val="009314B1"/>
    <w:rsid w:val="00934096"/>
    <w:rsid w:val="009418AC"/>
    <w:rsid w:val="009423BF"/>
    <w:rsid w:val="00944A63"/>
    <w:rsid w:val="00945204"/>
    <w:rsid w:val="009610F3"/>
    <w:rsid w:val="009615F3"/>
    <w:rsid w:val="00961ADE"/>
    <w:rsid w:val="009662A5"/>
    <w:rsid w:val="00972669"/>
    <w:rsid w:val="00981F35"/>
    <w:rsid w:val="009928AF"/>
    <w:rsid w:val="0099414A"/>
    <w:rsid w:val="009A1071"/>
    <w:rsid w:val="009A1D65"/>
    <w:rsid w:val="009B02D0"/>
    <w:rsid w:val="009B2F37"/>
    <w:rsid w:val="009B33F8"/>
    <w:rsid w:val="009B42AA"/>
    <w:rsid w:val="009B450F"/>
    <w:rsid w:val="009B74FC"/>
    <w:rsid w:val="009C49CA"/>
    <w:rsid w:val="009C55E9"/>
    <w:rsid w:val="009D1476"/>
    <w:rsid w:val="009D251B"/>
    <w:rsid w:val="009E7D2B"/>
    <w:rsid w:val="009F162C"/>
    <w:rsid w:val="009F655F"/>
    <w:rsid w:val="009F690D"/>
    <w:rsid w:val="00A00571"/>
    <w:rsid w:val="00A025D6"/>
    <w:rsid w:val="00A03EA2"/>
    <w:rsid w:val="00A042F5"/>
    <w:rsid w:val="00A13FB6"/>
    <w:rsid w:val="00A14AA0"/>
    <w:rsid w:val="00A14CCA"/>
    <w:rsid w:val="00A23E8D"/>
    <w:rsid w:val="00A26BA2"/>
    <w:rsid w:val="00A30EE4"/>
    <w:rsid w:val="00A35463"/>
    <w:rsid w:val="00A42DD4"/>
    <w:rsid w:val="00A468BE"/>
    <w:rsid w:val="00A51149"/>
    <w:rsid w:val="00A56261"/>
    <w:rsid w:val="00A56856"/>
    <w:rsid w:val="00A61EB4"/>
    <w:rsid w:val="00A702F0"/>
    <w:rsid w:val="00A75A2E"/>
    <w:rsid w:val="00A75A59"/>
    <w:rsid w:val="00A770AF"/>
    <w:rsid w:val="00A77484"/>
    <w:rsid w:val="00A7762E"/>
    <w:rsid w:val="00A81215"/>
    <w:rsid w:val="00A84E67"/>
    <w:rsid w:val="00A8628C"/>
    <w:rsid w:val="00A931E9"/>
    <w:rsid w:val="00A97967"/>
    <w:rsid w:val="00AA6129"/>
    <w:rsid w:val="00AB0AC2"/>
    <w:rsid w:val="00AB2270"/>
    <w:rsid w:val="00AB3766"/>
    <w:rsid w:val="00AB57F9"/>
    <w:rsid w:val="00AC7CFC"/>
    <w:rsid w:val="00AD2176"/>
    <w:rsid w:val="00AD4226"/>
    <w:rsid w:val="00AD444D"/>
    <w:rsid w:val="00AD520A"/>
    <w:rsid w:val="00AE051F"/>
    <w:rsid w:val="00AE1AB4"/>
    <w:rsid w:val="00AE6FC3"/>
    <w:rsid w:val="00AF09E5"/>
    <w:rsid w:val="00AF2998"/>
    <w:rsid w:val="00AF6961"/>
    <w:rsid w:val="00B00109"/>
    <w:rsid w:val="00B00EC5"/>
    <w:rsid w:val="00B0195E"/>
    <w:rsid w:val="00B02168"/>
    <w:rsid w:val="00B0526B"/>
    <w:rsid w:val="00B101FE"/>
    <w:rsid w:val="00B135F6"/>
    <w:rsid w:val="00B17232"/>
    <w:rsid w:val="00B30318"/>
    <w:rsid w:val="00B331A7"/>
    <w:rsid w:val="00B36C87"/>
    <w:rsid w:val="00B42B48"/>
    <w:rsid w:val="00B44E0A"/>
    <w:rsid w:val="00B4546F"/>
    <w:rsid w:val="00B4667A"/>
    <w:rsid w:val="00B50A25"/>
    <w:rsid w:val="00B50B9B"/>
    <w:rsid w:val="00B5381E"/>
    <w:rsid w:val="00B55DD6"/>
    <w:rsid w:val="00B563DB"/>
    <w:rsid w:val="00B6151F"/>
    <w:rsid w:val="00B63C53"/>
    <w:rsid w:val="00B66471"/>
    <w:rsid w:val="00B70E8D"/>
    <w:rsid w:val="00B76D64"/>
    <w:rsid w:val="00B932C0"/>
    <w:rsid w:val="00BA29C5"/>
    <w:rsid w:val="00BA7867"/>
    <w:rsid w:val="00BB086B"/>
    <w:rsid w:val="00BB2570"/>
    <w:rsid w:val="00BB3378"/>
    <w:rsid w:val="00BB79A5"/>
    <w:rsid w:val="00BC0578"/>
    <w:rsid w:val="00BC13BA"/>
    <w:rsid w:val="00BD127C"/>
    <w:rsid w:val="00BD6F05"/>
    <w:rsid w:val="00BE33C3"/>
    <w:rsid w:val="00BF1C4C"/>
    <w:rsid w:val="00C02DD7"/>
    <w:rsid w:val="00C03355"/>
    <w:rsid w:val="00C11C28"/>
    <w:rsid w:val="00C12100"/>
    <w:rsid w:val="00C20C2B"/>
    <w:rsid w:val="00C21A08"/>
    <w:rsid w:val="00C21E5E"/>
    <w:rsid w:val="00C21F43"/>
    <w:rsid w:val="00C24BEB"/>
    <w:rsid w:val="00C30597"/>
    <w:rsid w:val="00C335DC"/>
    <w:rsid w:val="00C5089B"/>
    <w:rsid w:val="00C54D0B"/>
    <w:rsid w:val="00C62E08"/>
    <w:rsid w:val="00C75ACA"/>
    <w:rsid w:val="00C83A96"/>
    <w:rsid w:val="00C83AF7"/>
    <w:rsid w:val="00C83EEB"/>
    <w:rsid w:val="00C90A1F"/>
    <w:rsid w:val="00C9642D"/>
    <w:rsid w:val="00C977D2"/>
    <w:rsid w:val="00CA2BD0"/>
    <w:rsid w:val="00CA4292"/>
    <w:rsid w:val="00CB2867"/>
    <w:rsid w:val="00CC189C"/>
    <w:rsid w:val="00CC2312"/>
    <w:rsid w:val="00CC7C9E"/>
    <w:rsid w:val="00CD1C0C"/>
    <w:rsid w:val="00CD7A11"/>
    <w:rsid w:val="00CD7DCD"/>
    <w:rsid w:val="00CE5B65"/>
    <w:rsid w:val="00CF0BE9"/>
    <w:rsid w:val="00CF7B4C"/>
    <w:rsid w:val="00D00764"/>
    <w:rsid w:val="00D00C27"/>
    <w:rsid w:val="00D01D76"/>
    <w:rsid w:val="00D04B26"/>
    <w:rsid w:val="00D104DF"/>
    <w:rsid w:val="00D11D72"/>
    <w:rsid w:val="00D16023"/>
    <w:rsid w:val="00D162C9"/>
    <w:rsid w:val="00D17F21"/>
    <w:rsid w:val="00D35F72"/>
    <w:rsid w:val="00D429A0"/>
    <w:rsid w:val="00D46416"/>
    <w:rsid w:val="00D50C65"/>
    <w:rsid w:val="00D608D3"/>
    <w:rsid w:val="00D632A5"/>
    <w:rsid w:val="00D63A62"/>
    <w:rsid w:val="00D66AE5"/>
    <w:rsid w:val="00D70327"/>
    <w:rsid w:val="00D73D0D"/>
    <w:rsid w:val="00D752EB"/>
    <w:rsid w:val="00D75B86"/>
    <w:rsid w:val="00D77EFE"/>
    <w:rsid w:val="00D81095"/>
    <w:rsid w:val="00D8269A"/>
    <w:rsid w:val="00D85E30"/>
    <w:rsid w:val="00D9067C"/>
    <w:rsid w:val="00D926E9"/>
    <w:rsid w:val="00D930B9"/>
    <w:rsid w:val="00D93358"/>
    <w:rsid w:val="00D96CC8"/>
    <w:rsid w:val="00DA2552"/>
    <w:rsid w:val="00DA3340"/>
    <w:rsid w:val="00DA45F1"/>
    <w:rsid w:val="00DA589C"/>
    <w:rsid w:val="00DB05A1"/>
    <w:rsid w:val="00DB316A"/>
    <w:rsid w:val="00DB66F7"/>
    <w:rsid w:val="00DC17F7"/>
    <w:rsid w:val="00DC3B27"/>
    <w:rsid w:val="00DC5CD7"/>
    <w:rsid w:val="00DD0761"/>
    <w:rsid w:val="00DD0B88"/>
    <w:rsid w:val="00DD1903"/>
    <w:rsid w:val="00DD5514"/>
    <w:rsid w:val="00DD6415"/>
    <w:rsid w:val="00DE0362"/>
    <w:rsid w:val="00DE4281"/>
    <w:rsid w:val="00DF2154"/>
    <w:rsid w:val="00DF3B48"/>
    <w:rsid w:val="00DF3C78"/>
    <w:rsid w:val="00DF6836"/>
    <w:rsid w:val="00E02D56"/>
    <w:rsid w:val="00E105F1"/>
    <w:rsid w:val="00E10956"/>
    <w:rsid w:val="00E147B4"/>
    <w:rsid w:val="00E17C4A"/>
    <w:rsid w:val="00E20FC0"/>
    <w:rsid w:val="00E21C46"/>
    <w:rsid w:val="00E270CC"/>
    <w:rsid w:val="00E3065E"/>
    <w:rsid w:val="00E3372E"/>
    <w:rsid w:val="00E366FD"/>
    <w:rsid w:val="00E367E5"/>
    <w:rsid w:val="00E36921"/>
    <w:rsid w:val="00E41617"/>
    <w:rsid w:val="00E43BBA"/>
    <w:rsid w:val="00E45423"/>
    <w:rsid w:val="00E511F8"/>
    <w:rsid w:val="00E52E66"/>
    <w:rsid w:val="00E5385B"/>
    <w:rsid w:val="00E71D73"/>
    <w:rsid w:val="00E73135"/>
    <w:rsid w:val="00E83D1D"/>
    <w:rsid w:val="00E876B4"/>
    <w:rsid w:val="00E961F6"/>
    <w:rsid w:val="00EA3682"/>
    <w:rsid w:val="00EB2FFE"/>
    <w:rsid w:val="00EC27A3"/>
    <w:rsid w:val="00EC37E1"/>
    <w:rsid w:val="00EC5632"/>
    <w:rsid w:val="00ED168E"/>
    <w:rsid w:val="00ED37A6"/>
    <w:rsid w:val="00ED3813"/>
    <w:rsid w:val="00ED3AAC"/>
    <w:rsid w:val="00ED41AA"/>
    <w:rsid w:val="00EE2F90"/>
    <w:rsid w:val="00EE7B35"/>
    <w:rsid w:val="00EF00C0"/>
    <w:rsid w:val="00EF0D9E"/>
    <w:rsid w:val="00EF4B74"/>
    <w:rsid w:val="00F013BF"/>
    <w:rsid w:val="00F04D2F"/>
    <w:rsid w:val="00F052E4"/>
    <w:rsid w:val="00F07E4F"/>
    <w:rsid w:val="00F12597"/>
    <w:rsid w:val="00F174B3"/>
    <w:rsid w:val="00F21035"/>
    <w:rsid w:val="00F21FEA"/>
    <w:rsid w:val="00F222BE"/>
    <w:rsid w:val="00F2360F"/>
    <w:rsid w:val="00F236FD"/>
    <w:rsid w:val="00F24F02"/>
    <w:rsid w:val="00F27694"/>
    <w:rsid w:val="00F27D07"/>
    <w:rsid w:val="00F301CC"/>
    <w:rsid w:val="00F3796D"/>
    <w:rsid w:val="00F53FF8"/>
    <w:rsid w:val="00F56C21"/>
    <w:rsid w:val="00F57B4F"/>
    <w:rsid w:val="00F70420"/>
    <w:rsid w:val="00F70C9D"/>
    <w:rsid w:val="00F70FBD"/>
    <w:rsid w:val="00F718A9"/>
    <w:rsid w:val="00F73827"/>
    <w:rsid w:val="00F81D86"/>
    <w:rsid w:val="00F90FD1"/>
    <w:rsid w:val="00F9481D"/>
    <w:rsid w:val="00FA3A85"/>
    <w:rsid w:val="00FA50C0"/>
    <w:rsid w:val="00FA6E07"/>
    <w:rsid w:val="00FB0479"/>
    <w:rsid w:val="00FB45D2"/>
    <w:rsid w:val="00FC3230"/>
    <w:rsid w:val="00FC61F4"/>
    <w:rsid w:val="00FD6AFB"/>
    <w:rsid w:val="00FF6311"/>
    <w:rsid w:val="013C81A7"/>
    <w:rsid w:val="121E2061"/>
    <w:rsid w:val="12F3BA50"/>
    <w:rsid w:val="1389732A"/>
    <w:rsid w:val="1CEEDB85"/>
    <w:rsid w:val="21F0D453"/>
    <w:rsid w:val="28A7F273"/>
    <w:rsid w:val="296DF20D"/>
    <w:rsid w:val="33BA8F69"/>
    <w:rsid w:val="3793ABBC"/>
    <w:rsid w:val="46061001"/>
    <w:rsid w:val="49D50CF0"/>
    <w:rsid w:val="4A9BFA92"/>
    <w:rsid w:val="5A0E1689"/>
    <w:rsid w:val="5C7820D0"/>
    <w:rsid w:val="69E4DD95"/>
    <w:rsid w:val="73CE1988"/>
    <w:rsid w:val="77C0EC86"/>
    <w:rsid w:val="77EFC676"/>
    <w:rsid w:val="7E480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A03D5D"/>
  <w15:docId w15:val="{5E24FD23-9372-400B-97D7-5F2FA494E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77CD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77CD"/>
    <w:pPr>
      <w:spacing w:before="360" w:after="360" w:line="312" w:lineRule="auto"/>
      <w:outlineLvl w:val="1"/>
    </w:pPr>
    <w:rPr>
      <w:rFonts w:ascii="Arial" w:eastAsia="Times New Roman" w:hAnsi="Arial"/>
      <w:b/>
      <w:spacing w:val="5"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6577CD"/>
    <w:rPr>
      <w:rFonts w:ascii="Arial" w:eastAsia="Times New Roman" w:hAnsi="Arial" w:cs="Times New Roman"/>
      <w:b/>
      <w:spacing w:val="5"/>
      <w:kern w:val="0"/>
      <w:sz w:val="28"/>
      <w:szCs w:val="28"/>
      <w:lang w:val="x-none" w:eastAsia="x-none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577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577C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577CD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Akapitzlist">
    <w:name w:val="List Paragraph"/>
    <w:aliases w:val="List Paragraph,A_wyliczenie,K-P_odwolanie,Akapit z listą5,maz_wyliczenie,opis dzialania,Signature,Punkt 1.1,EPL lista punktowana z wyrózneniem,Wykres,Numerowanie,Akapit z listą BS,Kolorowa lista — akcent 11,List Paragraph compact"/>
    <w:basedOn w:val="Normalny"/>
    <w:link w:val="AkapitzlistZnak"/>
    <w:uiPriority w:val="34"/>
    <w:qFormat/>
    <w:rsid w:val="006577CD"/>
    <w:pPr>
      <w:ind w:left="720"/>
      <w:contextualSpacing/>
    </w:pPr>
  </w:style>
  <w:style w:type="paragraph" w:customStyle="1" w:styleId="przypisy">
    <w:name w:val="przypisy"/>
    <w:qFormat/>
    <w:rsid w:val="006577CD"/>
    <w:pPr>
      <w:autoSpaceDE w:val="0"/>
      <w:autoSpaceDN w:val="0"/>
      <w:adjustRightInd w:val="0"/>
      <w:spacing w:before="40" w:after="40"/>
    </w:pPr>
    <w:rPr>
      <w:rFonts w:ascii="Arial" w:eastAsia="Times New Roman" w:hAnsi="Arial" w:cs="Calibri"/>
      <w:color w:val="000000"/>
      <w:kern w:val="0"/>
      <w:sz w:val="16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E511F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511F8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087333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3B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3BBA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  <w:style w:type="character" w:styleId="UyteHipercze">
    <w:name w:val="FollowedHyperlink"/>
    <w:basedOn w:val="Domylnaczcionkaakapitu"/>
    <w:uiPriority w:val="99"/>
    <w:semiHidden/>
    <w:unhideWhenUsed/>
    <w:rsid w:val="00D9067C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20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201D"/>
    <w:rPr>
      <w:rFonts w:ascii="Segoe UI" w:eastAsia="Calibri" w:hAnsi="Segoe UI" w:cs="Segoe UI"/>
      <w:kern w:val="0"/>
      <w:sz w:val="18"/>
      <w:szCs w:val="18"/>
      <w14:ligatures w14:val="non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A6036"/>
    <w:rPr>
      <w:color w:val="605E5C"/>
      <w:shd w:val="clear" w:color="auto" w:fill="E1DFDD"/>
    </w:rPr>
  </w:style>
  <w:style w:type="character" w:customStyle="1" w:styleId="AkapitzlistZnak">
    <w:name w:val="Akapit z listą Znak"/>
    <w:aliases w:val="List Paragraph Znak,A_wyliczenie Znak,K-P_odwolanie Znak,Akapit z listą5 Znak,maz_wyliczenie Znak,opis dzialania Znak,Signature Znak,Punkt 1.1 Znak,EPL lista punktowana z wyrózneniem Znak,Wykres Znak,Numerowanie Znak"/>
    <w:link w:val="Akapitzlist"/>
    <w:uiPriority w:val="34"/>
    <w:qFormat/>
    <w:locked/>
    <w:rsid w:val="005E3B1E"/>
    <w:rPr>
      <w:rFonts w:ascii="Calibri" w:eastAsia="Calibri" w:hAnsi="Calibri" w:cs="Times New Roman"/>
      <w:kern w:val="0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834415"/>
    <w:pPr>
      <w:spacing w:before="100" w:beforeAutospacing="1" w:after="100" w:afterAutospacing="1" w:line="240" w:lineRule="auto"/>
    </w:pPr>
    <w:rPr>
      <w:rFonts w:eastAsiaTheme="minorHAnsi" w:cs="Calibri"/>
      <w:lang w:eastAsia="pl-PL"/>
    </w:rPr>
  </w:style>
  <w:style w:type="paragraph" w:customStyle="1" w:styleId="Default">
    <w:name w:val="Default"/>
    <w:rsid w:val="00570A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customStyle="1" w:styleId="cf01">
    <w:name w:val="cf01"/>
    <w:basedOn w:val="Domylnaczcionkaakapitu"/>
    <w:rsid w:val="00281975"/>
    <w:rPr>
      <w:rFonts w:ascii="Segoe UI" w:hAnsi="Segoe UI" w:cs="Segoe UI" w:hint="default"/>
      <w:color w:val="FF0000"/>
      <w:sz w:val="18"/>
      <w:szCs w:val="18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D00C27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8626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86262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86262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57F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57F9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B57F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D6A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6AFB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D6A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6AFB"/>
    <w:rPr>
      <w:rFonts w:ascii="Calibri" w:eastAsia="Calibri" w:hAnsi="Calibri" w:cs="Times New Roman"/>
      <w:kern w:val="0"/>
      <w14:ligatures w14:val="none"/>
    </w:rPr>
  </w:style>
  <w:style w:type="paragraph" w:customStyle="1" w:styleId="pf0">
    <w:name w:val="pf0"/>
    <w:basedOn w:val="Normalny"/>
    <w:rsid w:val="00D35F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cf21">
    <w:name w:val="cf21"/>
    <w:basedOn w:val="Domylnaczcionkaakapitu"/>
    <w:rsid w:val="00D35F72"/>
    <w:rPr>
      <w:rFonts w:ascii="Segoe UI" w:hAnsi="Segoe UI" w:cs="Segoe UI" w:hint="default"/>
      <w:sz w:val="18"/>
      <w:szCs w:val="18"/>
    </w:r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7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basiw.mz.gov.pl/mapy-informacje/mapa-2022-2026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s://www.gov.pl/web/finanse/wskazniki-dochodow-podatkowych-gmin-powiatow-i-wojewodztw-na-2024-r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basiw.mz.gov.pl/mapy-informacje/mapa-2022-2026/analizy/ambulatoryjna-opieka-specjalistyczna/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basiw.mz.gov.pl/mapy-informacje/mapa-2022-2026/analizy/ambulatoryjna-opieka-specjalistyczna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F58EB0AC7208418E1164D343EA34F6" ma:contentTypeVersion="6" ma:contentTypeDescription="Create a new document." ma:contentTypeScope="" ma:versionID="d32718ea8d620add96c2723c8549535b">
  <xsd:schema xmlns:xsd="http://www.w3.org/2001/XMLSchema" xmlns:xs="http://www.w3.org/2001/XMLSchema" xmlns:p="http://schemas.microsoft.com/office/2006/metadata/properties" xmlns:ns2="e053f290-4140-48db-8663-2c6ede8e03a2" xmlns:ns3="ecfe4442-3eda-45d2-86a8-9290899d3054" targetNamespace="http://schemas.microsoft.com/office/2006/metadata/properties" ma:root="true" ma:fieldsID="a8993f3b8d0f7f3c72f895b3ab7dc615" ns2:_="" ns3:_="">
    <xsd:import namespace="e053f290-4140-48db-8663-2c6ede8e03a2"/>
    <xsd:import namespace="ecfe4442-3eda-45d2-86a8-9290899d30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53f290-4140-48db-8663-2c6ede8e03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fe4442-3eda-45d2-86a8-9290899d305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4DEC00-8A3B-4982-AC40-2BF45833FE0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FD23644-06F1-4617-B81D-BE0F1D926D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02E9A56-06E0-40EF-BEF1-FF4C2163B5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53f290-4140-48db-8663-2c6ede8e03a2"/>
    <ds:schemaRef ds:uri="ecfe4442-3eda-45d2-86a8-9290899d30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FA0D0EA-FAE7-4FE3-BEF0-A9016150D4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1821</Words>
  <Characters>10930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12726</CharactersWithSpaces>
  <SharedDoc>false</SharedDoc>
  <HLinks>
    <vt:vector size="30" baseType="variant">
      <vt:variant>
        <vt:i4>3407988</vt:i4>
      </vt:variant>
      <vt:variant>
        <vt:i4>9</vt:i4>
      </vt:variant>
      <vt:variant>
        <vt:i4>0</vt:i4>
      </vt:variant>
      <vt:variant>
        <vt:i4>5</vt:i4>
      </vt:variant>
      <vt:variant>
        <vt:lpwstr>https://www.gov.pl/web/finanse/wskazniki-dochodow-podatkowych-gmin-powiatow-i-wojewodztw-na-2024-r</vt:lpwstr>
      </vt:variant>
      <vt:variant>
        <vt:lpwstr/>
      </vt:variant>
      <vt:variant>
        <vt:i4>1441793</vt:i4>
      </vt:variant>
      <vt:variant>
        <vt:i4>6</vt:i4>
      </vt:variant>
      <vt:variant>
        <vt:i4>0</vt:i4>
      </vt:variant>
      <vt:variant>
        <vt:i4>5</vt:i4>
      </vt:variant>
      <vt:variant>
        <vt:lpwstr>https://basiw.mz.gov.pl/mapy-informacje/mapa-2022-2026/analizy/ambulatoryjna-opieka-specjalistyczna/</vt:lpwstr>
      </vt:variant>
      <vt:variant>
        <vt:lpwstr/>
      </vt:variant>
      <vt:variant>
        <vt:i4>1441793</vt:i4>
      </vt:variant>
      <vt:variant>
        <vt:i4>3</vt:i4>
      </vt:variant>
      <vt:variant>
        <vt:i4>0</vt:i4>
      </vt:variant>
      <vt:variant>
        <vt:i4>5</vt:i4>
      </vt:variant>
      <vt:variant>
        <vt:lpwstr>https://basiw.mz.gov.pl/mapy-informacje/mapa-2022-2026/analizy/ambulatoryjna-opieka-specjalistyczna/</vt:lpwstr>
      </vt:variant>
      <vt:variant>
        <vt:lpwstr/>
      </vt:variant>
      <vt:variant>
        <vt:i4>6881312</vt:i4>
      </vt:variant>
      <vt:variant>
        <vt:i4>0</vt:i4>
      </vt:variant>
      <vt:variant>
        <vt:i4>0</vt:i4>
      </vt:variant>
      <vt:variant>
        <vt:i4>5</vt:i4>
      </vt:variant>
      <vt:variant>
        <vt:lpwstr>https://basiw.mz.gov.pl/mapy-informacje/mapa-2022-2026/</vt:lpwstr>
      </vt:variant>
      <vt:variant>
        <vt:lpwstr/>
      </vt:variant>
      <vt:variant>
        <vt:i4>1441793</vt:i4>
      </vt:variant>
      <vt:variant>
        <vt:i4>0</vt:i4>
      </vt:variant>
      <vt:variant>
        <vt:i4>0</vt:i4>
      </vt:variant>
      <vt:variant>
        <vt:i4>5</vt:i4>
      </vt:variant>
      <vt:variant>
        <vt:lpwstr>https://basiw.mz.gov.pl/mapy-informacje/mapa-2022-2026/analizy/ambulatoryjna-opieka-specjalistyczna/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Jałmużna-Biernat Malwina</dc:creator>
  <cp:lastModifiedBy>Wierzbicki Tomasz</cp:lastModifiedBy>
  <cp:revision>3</cp:revision>
  <cp:lastPrinted>2025-03-13T10:15:00Z</cp:lastPrinted>
  <dcterms:created xsi:type="dcterms:W3CDTF">2025-03-20T13:18:00Z</dcterms:created>
  <dcterms:modified xsi:type="dcterms:W3CDTF">2025-03-20T13:21:00Z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0x010100CBF58EB0AC7208418E1164D343EA34F6</vt:lpwstr>
  </property>
</Properties>
</file>