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32040" w14:textId="77777777" w:rsidR="006D3A13" w:rsidRPr="00891B2E" w:rsidRDefault="006D3A13" w:rsidP="00477F73">
      <w:pPr>
        <w:tabs>
          <w:tab w:val="center" w:pos="4536"/>
          <w:tab w:val="left" w:pos="7425"/>
          <w:tab w:val="right" w:pos="9072"/>
        </w:tabs>
        <w:spacing w:after="0" w:line="360" w:lineRule="auto"/>
        <w:rPr>
          <w:rFonts w:ascii="Arial" w:eastAsia="Arial" w:hAnsi="Arial" w:cs="Arial"/>
          <w:b/>
          <w:sz w:val="18"/>
        </w:rPr>
      </w:pPr>
      <w:bookmarkStart w:id="0" w:name="_Hlk123028492"/>
    </w:p>
    <w:p w14:paraId="4D880238" w14:textId="3DBEC305" w:rsidR="00D7231F" w:rsidRPr="002E2F06" w:rsidRDefault="00D7231F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CC762D">
        <w:rPr>
          <w:rFonts w:ascii="Arial" w:eastAsia="Arial" w:hAnsi="Arial" w:cs="Arial"/>
          <w:b/>
          <w:sz w:val="18"/>
        </w:rPr>
        <w:t xml:space="preserve">Uchwała </w:t>
      </w:r>
      <w:r w:rsidR="00E30493" w:rsidRPr="00CC762D">
        <w:rPr>
          <w:rFonts w:ascii="Arial" w:eastAsia="Arial" w:hAnsi="Arial" w:cs="Arial"/>
          <w:b/>
          <w:sz w:val="18"/>
        </w:rPr>
        <w:t>nr</w:t>
      </w:r>
      <w:r w:rsidR="00E23067" w:rsidRPr="00CC762D">
        <w:rPr>
          <w:rFonts w:ascii="Arial" w:eastAsia="Arial" w:hAnsi="Arial" w:cs="Arial"/>
          <w:b/>
          <w:sz w:val="18"/>
        </w:rPr>
        <w:t xml:space="preserve"> </w:t>
      </w:r>
      <w:r w:rsidR="00BE176C">
        <w:rPr>
          <w:rFonts w:ascii="Arial" w:eastAsia="Arial" w:hAnsi="Arial" w:cs="Arial"/>
          <w:b/>
          <w:sz w:val="18"/>
        </w:rPr>
        <w:t>68</w:t>
      </w:r>
      <w:r w:rsidR="00A645B6" w:rsidRPr="00CC762D">
        <w:rPr>
          <w:rFonts w:ascii="Arial" w:eastAsia="Arial" w:hAnsi="Arial" w:cs="Arial"/>
          <w:b/>
          <w:sz w:val="18"/>
        </w:rPr>
        <w:t>/</w:t>
      </w:r>
      <w:r w:rsidR="00BE176C">
        <w:rPr>
          <w:rFonts w:ascii="Arial" w:eastAsia="Arial" w:hAnsi="Arial" w:cs="Arial"/>
          <w:b/>
          <w:sz w:val="18"/>
        </w:rPr>
        <w:t>XXIII/</w:t>
      </w:r>
      <w:r w:rsidRPr="00CC762D">
        <w:rPr>
          <w:rFonts w:ascii="Arial" w:eastAsia="Arial" w:hAnsi="Arial" w:cs="Arial"/>
          <w:b/>
          <w:sz w:val="18"/>
        </w:rPr>
        <w:t>/</w:t>
      </w:r>
      <w:r w:rsidR="00546809">
        <w:rPr>
          <w:rFonts w:ascii="Arial" w:eastAsia="Arial" w:hAnsi="Arial" w:cs="Arial"/>
          <w:b/>
          <w:sz w:val="18"/>
        </w:rPr>
        <w:t>2025</w:t>
      </w:r>
    </w:p>
    <w:p w14:paraId="75CA0E49" w14:textId="1B630828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Komitetu Monitorującego program Fundusze Europejskie </w:t>
      </w:r>
      <w:r w:rsidR="000609BE" w:rsidRPr="00891B2E">
        <w:rPr>
          <w:rFonts w:ascii="Arial" w:eastAsia="Arial" w:hAnsi="Arial" w:cs="Arial"/>
          <w:b/>
          <w:sz w:val="18"/>
        </w:rPr>
        <w:t>d</w:t>
      </w:r>
      <w:r w:rsidRPr="00891B2E">
        <w:rPr>
          <w:rFonts w:ascii="Arial" w:eastAsia="Arial" w:hAnsi="Arial" w:cs="Arial"/>
          <w:b/>
          <w:sz w:val="18"/>
        </w:rPr>
        <w:t>la Mazowsza 2021-2027</w:t>
      </w:r>
    </w:p>
    <w:p w14:paraId="56274119" w14:textId="218E011B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z dnia </w:t>
      </w:r>
      <w:r w:rsidR="00BE176C">
        <w:rPr>
          <w:rFonts w:ascii="Arial" w:eastAsia="Arial" w:hAnsi="Arial" w:cs="Arial"/>
          <w:b/>
          <w:sz w:val="18"/>
        </w:rPr>
        <w:t>20</w:t>
      </w:r>
      <w:r w:rsidR="00546809">
        <w:rPr>
          <w:rFonts w:ascii="Arial" w:eastAsia="Arial" w:hAnsi="Arial" w:cs="Arial"/>
          <w:b/>
          <w:sz w:val="18"/>
        </w:rPr>
        <w:t xml:space="preserve"> lutego 2025</w:t>
      </w:r>
      <w:r w:rsidR="00546809" w:rsidRPr="00891B2E">
        <w:rPr>
          <w:rFonts w:ascii="Arial" w:eastAsia="Arial" w:hAnsi="Arial" w:cs="Arial"/>
          <w:b/>
          <w:sz w:val="18"/>
        </w:rPr>
        <w:t xml:space="preserve"> </w:t>
      </w:r>
      <w:r w:rsidRPr="00891B2E">
        <w:rPr>
          <w:rFonts w:ascii="Arial" w:eastAsia="Arial" w:hAnsi="Arial" w:cs="Arial"/>
          <w:b/>
          <w:sz w:val="18"/>
        </w:rPr>
        <w:t>r</w:t>
      </w:r>
      <w:r w:rsidR="009637DA" w:rsidRPr="00891B2E">
        <w:rPr>
          <w:rFonts w:ascii="Arial" w:eastAsia="Arial" w:hAnsi="Arial" w:cs="Arial"/>
          <w:b/>
          <w:sz w:val="18"/>
        </w:rPr>
        <w:t>.</w:t>
      </w:r>
    </w:p>
    <w:p w14:paraId="502316FD" w14:textId="77777777" w:rsidR="000B2326" w:rsidRPr="00891B2E" w:rsidRDefault="000B2326" w:rsidP="000B2326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25F445F8" w14:textId="77777777" w:rsidR="00E52CD3" w:rsidRPr="00544B61" w:rsidRDefault="00E52CD3" w:rsidP="00E52CD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sz w:val="18"/>
          <w:szCs w:val="18"/>
        </w:rPr>
      </w:pPr>
      <w:r w:rsidRPr="00544B61">
        <w:rPr>
          <w:rFonts w:ascii="Arial" w:eastAsia="Arial" w:hAnsi="Arial" w:cs="Arial"/>
          <w:b/>
          <w:sz w:val="18"/>
          <w:szCs w:val="18"/>
        </w:rPr>
        <w:t>w sprawie zatwierdzenia propozycji zmian do programu Fundusze Europejskie dla Mazowsza 2021-2027</w:t>
      </w:r>
    </w:p>
    <w:bookmarkEnd w:id="0"/>
    <w:p w14:paraId="66C7F902" w14:textId="77777777" w:rsidR="002677F3" w:rsidRDefault="002677F3" w:rsidP="00D7231F">
      <w:pPr>
        <w:pStyle w:val="Style7"/>
        <w:widowControl/>
        <w:tabs>
          <w:tab w:val="left" w:pos="709"/>
        </w:tabs>
        <w:spacing w:line="360" w:lineRule="auto"/>
        <w:ind w:firstLine="0"/>
        <w:rPr>
          <w:rStyle w:val="FontStyle14"/>
          <w:rFonts w:eastAsia="Calibri"/>
          <w:color w:val="auto"/>
        </w:rPr>
      </w:pPr>
    </w:p>
    <w:p w14:paraId="77538CDB" w14:textId="25E7798C" w:rsidR="00D7231F" w:rsidRPr="00891B2E" w:rsidRDefault="00E52CD3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E52CD3">
        <w:rPr>
          <w:rFonts w:ascii="Arial" w:eastAsia="Arial" w:hAnsi="Arial" w:cs="Arial"/>
          <w:sz w:val="18"/>
        </w:rPr>
        <w:t>Na podstawie art. 40 ust. 2 lit. d rozporządzenia nr 2021/1060 z dnia 24 czerwca 2021 r. Parlamentu Europejskiego i Rady (UE)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 funduszy oraz na potrzeby Funduszu Azylu, Migracji i Integracji, Funduszu Bezpieczeństwa Wewnętrznego i Instrumentu Wsparcia Finansowego na rzecz Zarządzania Granicami i Polityki Wizowej (Dz. Urz. UE L 231 z 30.06.2021, str. 159, z późn. zm.</w:t>
      </w:r>
      <w:r w:rsidRPr="002D372C">
        <w:rPr>
          <w:rFonts w:ascii="Arial" w:eastAsia="Arial" w:hAnsi="Arial" w:cs="Arial"/>
          <w:sz w:val="18"/>
          <w:vertAlign w:val="superscript"/>
        </w:rPr>
        <w:footnoteReference w:id="1"/>
      </w:r>
      <w:r w:rsidRPr="002D372C">
        <w:rPr>
          <w:rFonts w:ascii="Arial" w:eastAsia="Arial" w:hAnsi="Arial" w:cs="Arial"/>
          <w:sz w:val="18"/>
          <w:vertAlign w:val="superscript"/>
        </w:rPr>
        <w:t>)</w:t>
      </w:r>
      <w:r w:rsidRPr="00E52CD3">
        <w:rPr>
          <w:rFonts w:ascii="Arial" w:eastAsia="Arial" w:hAnsi="Arial" w:cs="Arial"/>
          <w:sz w:val="18"/>
        </w:rPr>
        <w:t>), w związku z 19 ustawy z dnia 28 kwietnia 2022 r. o zasadach realizacji zadań finansowanych ze środków europejskich w perspektywie finansowej 2021-2027 (</w:t>
      </w:r>
      <w:r w:rsidRPr="00546809">
        <w:rPr>
          <w:rFonts w:ascii="Arial" w:eastAsia="Arial" w:hAnsi="Arial" w:cs="Arial"/>
          <w:sz w:val="18"/>
        </w:rPr>
        <w:t xml:space="preserve">Dz. U. </w:t>
      </w:r>
      <w:r w:rsidR="00546809" w:rsidRPr="002D372C">
        <w:rPr>
          <w:rFonts w:ascii="Arial" w:eastAsia="Arial" w:hAnsi="Arial" w:cs="Arial"/>
          <w:sz w:val="18"/>
        </w:rPr>
        <w:t xml:space="preserve">z 2022 r. </w:t>
      </w:r>
      <w:r w:rsidRPr="00546809">
        <w:rPr>
          <w:rFonts w:ascii="Arial" w:eastAsia="Arial" w:hAnsi="Arial" w:cs="Arial"/>
          <w:sz w:val="18"/>
        </w:rPr>
        <w:t>poz. 1079</w:t>
      </w:r>
      <w:r w:rsidR="00546809">
        <w:rPr>
          <w:rFonts w:ascii="Arial" w:eastAsia="Arial" w:hAnsi="Arial" w:cs="Arial"/>
          <w:sz w:val="18"/>
        </w:rPr>
        <w:t>, z 2024 r. poz. 1717</w:t>
      </w:r>
      <w:r w:rsidRPr="00E52CD3">
        <w:rPr>
          <w:rFonts w:ascii="Arial" w:eastAsia="Arial" w:hAnsi="Arial" w:cs="Arial"/>
          <w:sz w:val="18"/>
        </w:rPr>
        <w:t>), art. 14ka ust. 1 pkt 1 ustawy z dnia 6 grudnia 2006 r. o zasadach prowadzenia polityki rozwoju (Dz. U. z 2024 r. poz. 324</w:t>
      </w:r>
      <w:r w:rsidR="00546809">
        <w:rPr>
          <w:rFonts w:ascii="Arial" w:eastAsia="Arial" w:hAnsi="Arial" w:cs="Arial"/>
          <w:sz w:val="18"/>
        </w:rPr>
        <w:t>,</w:t>
      </w:r>
      <w:r w:rsidRPr="00E52CD3">
        <w:rPr>
          <w:rFonts w:ascii="Arial" w:eastAsia="Arial" w:hAnsi="Arial" w:cs="Arial"/>
          <w:sz w:val="18"/>
        </w:rPr>
        <w:t xml:space="preserve"> 862</w:t>
      </w:r>
      <w:r w:rsidR="00546809">
        <w:rPr>
          <w:rFonts w:ascii="Arial" w:eastAsia="Arial" w:hAnsi="Arial" w:cs="Arial"/>
          <w:sz w:val="18"/>
        </w:rPr>
        <w:t>, 1717 i 1940</w:t>
      </w:r>
      <w:r w:rsidRPr="00E52CD3">
        <w:rPr>
          <w:rFonts w:ascii="Arial" w:eastAsia="Arial" w:hAnsi="Arial" w:cs="Arial"/>
          <w:sz w:val="18"/>
        </w:rPr>
        <w:t xml:space="preserve">), zgodnie z rozdziałem 7 pkt 4 lit. d Wytycznych Ministra Funduszy i Polityki Regionalnej w zakresie komitetów monitorujących na lata 2021-2027 z dnia 19 września 2023 r., </w:t>
      </w:r>
      <w:r w:rsidRPr="00933B2F">
        <w:rPr>
          <w:rFonts w:ascii="Arial" w:eastAsia="Arial" w:hAnsi="Arial" w:cs="Arial"/>
          <w:sz w:val="18"/>
        </w:rPr>
        <w:t>§ 3 ust. 1 pkt 4 uchwały nr 279/386/23 Zarządu Województwa Mazowieckiego z dnia 21 lutego 2023 r. w sprawie powołania Komitetu Monitorującego program Fundusze Europejskie dla Mazowsza 2021-20</w:t>
      </w:r>
      <w:bookmarkStart w:id="1" w:name="_Hlk158020053"/>
      <w:r w:rsidR="00971FB7">
        <w:rPr>
          <w:rFonts w:ascii="Arial" w:eastAsia="Arial" w:hAnsi="Arial" w:cs="Arial"/>
          <w:sz w:val="18"/>
        </w:rPr>
        <w:t>27</w:t>
      </w:r>
      <w:r w:rsidRPr="00933B2F">
        <w:rPr>
          <w:rFonts w:ascii="Arial" w:eastAsia="Arial" w:hAnsi="Arial" w:cs="Arial"/>
          <w:sz w:val="18"/>
        </w:rPr>
        <w:t>)</w:t>
      </w:r>
      <w:bookmarkEnd w:id="1"/>
      <w:r w:rsidRPr="00E52CD3">
        <w:rPr>
          <w:rFonts w:ascii="Arial" w:eastAsia="Arial" w:hAnsi="Arial" w:cs="Arial"/>
          <w:sz w:val="18"/>
        </w:rPr>
        <w:t xml:space="preserve"> </w:t>
      </w:r>
      <w:r w:rsidRPr="00933B2F">
        <w:rPr>
          <w:rFonts w:ascii="Arial" w:eastAsia="Arial" w:hAnsi="Arial" w:cs="Arial"/>
          <w:sz w:val="18"/>
        </w:rPr>
        <w:t xml:space="preserve">oraz § 4 ust. 4 pkt 4 Regulaminu </w:t>
      </w:r>
      <w:r w:rsidR="00971FB7">
        <w:rPr>
          <w:rFonts w:ascii="Arial" w:eastAsia="Arial" w:hAnsi="Arial" w:cs="Arial"/>
          <w:sz w:val="18"/>
        </w:rPr>
        <w:t>p</w:t>
      </w:r>
      <w:r w:rsidRPr="00933B2F">
        <w:rPr>
          <w:rFonts w:ascii="Arial" w:eastAsia="Arial" w:hAnsi="Arial" w:cs="Arial"/>
          <w:sz w:val="18"/>
        </w:rPr>
        <w:t xml:space="preserve">rac Komitetu Monitorującego program Fundusze </w:t>
      </w:r>
      <w:r w:rsidR="00B115E2">
        <w:rPr>
          <w:rFonts w:ascii="Arial" w:eastAsia="Arial" w:hAnsi="Arial" w:cs="Arial"/>
          <w:sz w:val="18"/>
        </w:rPr>
        <w:t xml:space="preserve">Europejskie </w:t>
      </w:r>
      <w:r w:rsidRPr="00933B2F">
        <w:rPr>
          <w:rFonts w:ascii="Arial" w:eastAsia="Arial" w:hAnsi="Arial" w:cs="Arial"/>
          <w:sz w:val="18"/>
        </w:rPr>
        <w:t xml:space="preserve">dla Mazowsza 2021-2027, stanowiącego załącznik uchwały nr 1/I/2023 Komitetu Monitorującego program Fundusze Europejskie dla Mazowsza 2021-2027 z dnia 23 marca 2023 r. w sprawie przyjęcia Regulaminu </w:t>
      </w:r>
      <w:r w:rsidR="00971FB7">
        <w:rPr>
          <w:rFonts w:ascii="Arial" w:eastAsia="Arial" w:hAnsi="Arial" w:cs="Arial"/>
          <w:sz w:val="18"/>
        </w:rPr>
        <w:t>p</w:t>
      </w:r>
      <w:r w:rsidRPr="00933B2F">
        <w:rPr>
          <w:rFonts w:ascii="Arial" w:eastAsia="Arial" w:hAnsi="Arial" w:cs="Arial"/>
          <w:sz w:val="18"/>
        </w:rPr>
        <w:t xml:space="preserve">rac Komitetu Monitorującego program Fundusze Europejskie </w:t>
      </w:r>
      <w:r w:rsidR="00BA36A4">
        <w:rPr>
          <w:rFonts w:ascii="Arial" w:eastAsia="Arial" w:hAnsi="Arial" w:cs="Arial"/>
          <w:sz w:val="18"/>
        </w:rPr>
        <w:t>d</w:t>
      </w:r>
      <w:r w:rsidRPr="00933B2F">
        <w:rPr>
          <w:rFonts w:ascii="Arial" w:eastAsia="Arial" w:hAnsi="Arial" w:cs="Arial"/>
          <w:sz w:val="18"/>
        </w:rPr>
        <w:t>la Mazowsza 2021-2027</w:t>
      </w:r>
      <w:r w:rsidRPr="00933B2F">
        <w:rPr>
          <w:rFonts w:ascii="Arial" w:eastAsia="Arial" w:hAnsi="Arial" w:cs="Arial"/>
          <w:sz w:val="18"/>
          <w:vertAlign w:val="superscript"/>
        </w:rPr>
        <w:footnoteReference w:id="2"/>
      </w:r>
      <w:r w:rsidRPr="00933B2F">
        <w:rPr>
          <w:rFonts w:ascii="Arial" w:eastAsia="Arial" w:hAnsi="Arial" w:cs="Arial"/>
          <w:sz w:val="18"/>
          <w:vertAlign w:val="superscript"/>
        </w:rPr>
        <w:t>)</w:t>
      </w:r>
      <w:r w:rsidRPr="00933B2F">
        <w:rPr>
          <w:rFonts w:ascii="Arial" w:eastAsia="Arial" w:hAnsi="Arial" w:cs="Arial"/>
          <w:sz w:val="18"/>
        </w:rPr>
        <w:t xml:space="preserve"> – uchwala się, co następuje:</w:t>
      </w:r>
    </w:p>
    <w:p w14:paraId="31623656" w14:textId="77777777" w:rsidR="00E52CD3" w:rsidRDefault="00E52CD3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</w:p>
    <w:p w14:paraId="61B7FFF7" w14:textId="4F7E0A69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1.</w:t>
      </w:r>
    </w:p>
    <w:p w14:paraId="2519D59E" w14:textId="7B62415D" w:rsidR="00846D8C" w:rsidRPr="00544B61" w:rsidRDefault="004E3370" w:rsidP="00273D1C">
      <w:pPr>
        <w:spacing w:line="360" w:lineRule="auto"/>
        <w:jc w:val="both"/>
        <w:rPr>
          <w:rFonts w:ascii="Arial" w:eastAsia="Arial" w:hAnsi="Arial" w:cs="Arial"/>
          <w:sz w:val="18"/>
        </w:rPr>
      </w:pPr>
      <w:r w:rsidRPr="00544B61">
        <w:rPr>
          <w:rFonts w:ascii="Arial" w:eastAsia="Arial" w:hAnsi="Arial" w:cs="Arial"/>
          <w:sz w:val="18"/>
        </w:rPr>
        <w:t xml:space="preserve">Zatwierdza </w:t>
      </w:r>
      <w:r w:rsidR="00E52CD3" w:rsidRPr="00544B61">
        <w:rPr>
          <w:rFonts w:ascii="Arial" w:eastAsia="Arial" w:hAnsi="Arial" w:cs="Arial"/>
          <w:sz w:val="18"/>
        </w:rPr>
        <w:t>się propozycję zmian w programie Fundusze Europejskie dla Mazowsza 2021-2027 w brzmieniu określonym w załączniku do niniejszej uchwały.</w:t>
      </w:r>
    </w:p>
    <w:p w14:paraId="37DEC626" w14:textId="5C7FABE3" w:rsidR="00043F9B" w:rsidRPr="00544B61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544B61">
        <w:rPr>
          <w:rFonts w:ascii="Arial" w:eastAsia="Arial" w:hAnsi="Arial" w:cs="Arial"/>
          <w:b/>
          <w:bCs/>
          <w:sz w:val="18"/>
        </w:rPr>
        <w:t>§ 2.</w:t>
      </w:r>
    </w:p>
    <w:p w14:paraId="3934B8C7" w14:textId="3C2EB133" w:rsidR="00043F9B" w:rsidRPr="00544B61" w:rsidRDefault="00E52CD3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544B61">
        <w:rPr>
          <w:rFonts w:ascii="Arial" w:hAnsi="Arial" w:cs="Arial"/>
          <w:sz w:val="18"/>
          <w:szCs w:val="18"/>
        </w:rPr>
        <w:t>Upoważnia się Zarząd Województwa Mazowieckiego do wprowadzania zmian w programie Fundusze Europejskie dla Mazowsza 2021-2027 wynikających z procedury opiniowania przez Ministra właściwego do spraw rozwoju regionalnego oraz z negocjacji z Komisją Europejską</w:t>
      </w:r>
      <w:r w:rsidR="00546809">
        <w:rPr>
          <w:rFonts w:ascii="Arial" w:hAnsi="Arial" w:cs="Arial"/>
          <w:sz w:val="18"/>
          <w:szCs w:val="18"/>
        </w:rPr>
        <w:t>.</w:t>
      </w:r>
    </w:p>
    <w:p w14:paraId="36A18C73" w14:textId="77777777" w:rsidR="00043F9B" w:rsidRPr="00544B61" w:rsidRDefault="00043F9B">
      <w:pPr>
        <w:spacing w:after="0" w:line="360" w:lineRule="auto"/>
        <w:jc w:val="both"/>
        <w:rPr>
          <w:rFonts w:ascii="Arial" w:eastAsia="Arial" w:hAnsi="Arial" w:cs="Arial"/>
          <w:b/>
          <w:bCs/>
          <w:sz w:val="18"/>
        </w:rPr>
      </w:pPr>
    </w:p>
    <w:p w14:paraId="0E053B2A" w14:textId="27116F99" w:rsidR="00E52CD3" w:rsidRPr="00544B61" w:rsidRDefault="00E52CD3" w:rsidP="00E52CD3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544B61">
        <w:rPr>
          <w:rFonts w:ascii="Arial" w:eastAsia="Arial" w:hAnsi="Arial" w:cs="Arial"/>
          <w:b/>
          <w:bCs/>
          <w:sz w:val="18"/>
        </w:rPr>
        <w:t>§ 3.</w:t>
      </w:r>
    </w:p>
    <w:p w14:paraId="42E3D556" w14:textId="22EFFC73" w:rsidR="00E52CD3" w:rsidRPr="00544B61" w:rsidRDefault="00E52CD3">
      <w:pPr>
        <w:spacing w:after="0" w:line="360" w:lineRule="auto"/>
        <w:jc w:val="both"/>
        <w:rPr>
          <w:rFonts w:ascii="Arial" w:eastAsia="Arial" w:hAnsi="Arial" w:cs="Arial"/>
          <w:b/>
          <w:bCs/>
          <w:sz w:val="18"/>
        </w:rPr>
      </w:pPr>
      <w:r w:rsidRPr="00544B61">
        <w:rPr>
          <w:rFonts w:ascii="Arial" w:eastAsia="Arial" w:hAnsi="Arial" w:cs="Arial"/>
          <w:sz w:val="18"/>
        </w:rPr>
        <w:t>Wykonanie uchwały powierza się Przewodniczącemu Komitetu Monitorującego program Fundusze Europejskie dla Mazowsza 2021-2027</w:t>
      </w:r>
      <w:r w:rsidR="00546809">
        <w:rPr>
          <w:rFonts w:ascii="Arial" w:eastAsia="Arial" w:hAnsi="Arial" w:cs="Arial"/>
          <w:sz w:val="18"/>
        </w:rPr>
        <w:t>.</w:t>
      </w:r>
    </w:p>
    <w:p w14:paraId="6E95EFAA" w14:textId="2285FBB4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 xml:space="preserve">§ </w:t>
      </w:r>
      <w:r w:rsidR="00E52CD3">
        <w:rPr>
          <w:rFonts w:ascii="Arial" w:eastAsia="Arial" w:hAnsi="Arial" w:cs="Arial"/>
          <w:b/>
          <w:bCs/>
          <w:sz w:val="18"/>
        </w:rPr>
        <w:t>4</w:t>
      </w:r>
      <w:r w:rsidRPr="00891B2E">
        <w:rPr>
          <w:rFonts w:ascii="Arial" w:eastAsia="Arial" w:hAnsi="Arial" w:cs="Arial"/>
          <w:b/>
          <w:bCs/>
          <w:sz w:val="18"/>
        </w:rPr>
        <w:t>.</w:t>
      </w:r>
    </w:p>
    <w:p w14:paraId="09184F70" w14:textId="26150DBB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Uchwała wchodzi w życie z dniem podjęcia.</w:t>
      </w:r>
    </w:p>
    <w:p w14:paraId="04AC26C6" w14:textId="409DB6AB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7D758680" w14:textId="20B5C82D" w:rsidR="000B2326" w:rsidRDefault="000B2326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36EAE475" w14:textId="77777777" w:rsidR="00477F73" w:rsidRPr="00891B2E" w:rsidRDefault="00477F73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56C94B65" w14:textId="77777777" w:rsidR="00A06380" w:rsidRDefault="00A0638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33B25E4F" w14:textId="44940993" w:rsidR="00043F9B" w:rsidRPr="00891B2E" w:rsidRDefault="00853DDF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lastRenderedPageBreak/>
        <w:t>UZASADNIENIE</w:t>
      </w:r>
    </w:p>
    <w:p w14:paraId="284FD1EC" w14:textId="77777777" w:rsidR="00E52CD3" w:rsidRDefault="00E52CD3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bookmarkStart w:id="2" w:name="_Hlk189575569"/>
    </w:p>
    <w:p w14:paraId="14F66C65" w14:textId="6650B3FD" w:rsidR="00E52CD3" w:rsidRPr="00E52CD3" w:rsidRDefault="00E52CD3" w:rsidP="00E52CD3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E52CD3">
        <w:rPr>
          <w:rFonts w:ascii="Arial" w:eastAsia="Arial" w:hAnsi="Arial" w:cs="Arial"/>
          <w:sz w:val="18"/>
        </w:rPr>
        <w:t xml:space="preserve">W dniu 21 lutego 2023 </w:t>
      </w:r>
      <w:r w:rsidR="00286FE1" w:rsidRPr="00E52CD3">
        <w:rPr>
          <w:rFonts w:ascii="Arial" w:eastAsia="Arial" w:hAnsi="Arial" w:cs="Arial"/>
          <w:sz w:val="18"/>
        </w:rPr>
        <w:t>r</w:t>
      </w:r>
      <w:r w:rsidR="00286FE1">
        <w:rPr>
          <w:rFonts w:ascii="Arial" w:eastAsia="Arial" w:hAnsi="Arial" w:cs="Arial"/>
          <w:sz w:val="18"/>
        </w:rPr>
        <w:t>.</w:t>
      </w:r>
      <w:r w:rsidR="00286FE1" w:rsidRPr="00E52CD3">
        <w:rPr>
          <w:rFonts w:ascii="Arial" w:eastAsia="Arial" w:hAnsi="Arial" w:cs="Arial"/>
          <w:sz w:val="18"/>
        </w:rPr>
        <w:t xml:space="preserve"> </w:t>
      </w:r>
      <w:r w:rsidRPr="00E52CD3">
        <w:rPr>
          <w:rFonts w:ascii="Arial" w:eastAsia="Arial" w:hAnsi="Arial" w:cs="Arial"/>
          <w:sz w:val="18"/>
        </w:rPr>
        <w:t xml:space="preserve">Zarząd Województwa Mazowieckiego, jako Instytucja Zarządzająca (IZ) programem Fundusze Europejskie </w:t>
      </w:r>
      <w:r w:rsidR="00BA36A4">
        <w:rPr>
          <w:rFonts w:ascii="Arial" w:eastAsia="Arial" w:hAnsi="Arial" w:cs="Arial"/>
          <w:sz w:val="18"/>
        </w:rPr>
        <w:t>d</w:t>
      </w:r>
      <w:r w:rsidRPr="00E52CD3">
        <w:rPr>
          <w:rFonts w:ascii="Arial" w:eastAsia="Arial" w:hAnsi="Arial" w:cs="Arial"/>
          <w:sz w:val="18"/>
        </w:rPr>
        <w:t xml:space="preserve">la Mazowsza 2021-2027 (FEM 2021-2027), uchwałą nr 279/386/23 powołał Komitet Monitorujący program Fundusze Europejskie dla Mazowsza 2021-2027. </w:t>
      </w:r>
    </w:p>
    <w:p w14:paraId="49B641EB" w14:textId="5BEC0609" w:rsidR="004917E9" w:rsidRDefault="00E52CD3" w:rsidP="00E52CD3">
      <w:pPr>
        <w:spacing w:before="160" w:after="0" w:line="360" w:lineRule="auto"/>
        <w:jc w:val="both"/>
        <w:rPr>
          <w:rFonts w:ascii="Arial" w:eastAsia="Arial" w:hAnsi="Arial" w:cs="Arial"/>
          <w:sz w:val="18"/>
        </w:rPr>
      </w:pPr>
      <w:r w:rsidRPr="00E52CD3">
        <w:rPr>
          <w:rFonts w:ascii="Arial" w:eastAsia="Arial" w:hAnsi="Arial" w:cs="Arial"/>
          <w:sz w:val="18"/>
        </w:rPr>
        <w:t>Na posiedzeni</w:t>
      </w:r>
      <w:r w:rsidR="004917E9">
        <w:rPr>
          <w:rFonts w:ascii="Arial" w:eastAsia="Arial" w:hAnsi="Arial" w:cs="Arial"/>
          <w:sz w:val="18"/>
        </w:rPr>
        <w:t>ach</w:t>
      </w:r>
      <w:r w:rsidRPr="00E52CD3">
        <w:rPr>
          <w:rFonts w:ascii="Arial" w:eastAsia="Arial" w:hAnsi="Arial" w:cs="Arial"/>
          <w:sz w:val="18"/>
        </w:rPr>
        <w:t xml:space="preserve"> Zarządu Województwa Mazowieckiego w dni</w:t>
      </w:r>
      <w:r w:rsidR="004917E9">
        <w:rPr>
          <w:rFonts w:ascii="Arial" w:eastAsia="Arial" w:hAnsi="Arial" w:cs="Arial"/>
          <w:sz w:val="18"/>
        </w:rPr>
        <w:t>ach</w:t>
      </w:r>
      <w:r w:rsidRPr="00E52CD3">
        <w:rPr>
          <w:rFonts w:ascii="Arial" w:eastAsia="Arial" w:hAnsi="Arial" w:cs="Arial"/>
          <w:sz w:val="18"/>
        </w:rPr>
        <w:t xml:space="preserve"> </w:t>
      </w:r>
      <w:r w:rsidR="004917E9" w:rsidRPr="004917E9">
        <w:rPr>
          <w:rFonts w:ascii="Arial" w:eastAsia="Arial" w:hAnsi="Arial" w:cs="Arial"/>
          <w:sz w:val="18"/>
        </w:rPr>
        <w:t>23 września 2024 r.</w:t>
      </w:r>
      <w:r w:rsidR="004917E9">
        <w:rPr>
          <w:rFonts w:ascii="Arial" w:eastAsia="Arial" w:hAnsi="Arial" w:cs="Arial"/>
          <w:sz w:val="18"/>
        </w:rPr>
        <w:t>,</w:t>
      </w:r>
      <w:r w:rsidR="004917E9" w:rsidRPr="004917E9">
        <w:rPr>
          <w:rFonts w:ascii="Arial" w:eastAsia="Arial" w:hAnsi="Arial" w:cs="Arial"/>
          <w:sz w:val="18"/>
        </w:rPr>
        <w:t xml:space="preserve"> 20 </w:t>
      </w:r>
      <w:r w:rsidR="004917E9" w:rsidRPr="00D3771A">
        <w:rPr>
          <w:rFonts w:ascii="Arial" w:eastAsia="Arial" w:hAnsi="Arial" w:cs="Arial"/>
          <w:sz w:val="18"/>
        </w:rPr>
        <w:t>stycznia i 4 lutego</w:t>
      </w:r>
      <w:r w:rsidR="004917E9">
        <w:rPr>
          <w:rFonts w:ascii="Arial" w:eastAsia="Arial" w:hAnsi="Arial" w:cs="Arial"/>
          <w:sz w:val="18"/>
        </w:rPr>
        <w:t xml:space="preserve"> 2025</w:t>
      </w:r>
      <w:r w:rsidR="00286FE1">
        <w:rPr>
          <w:rFonts w:ascii="Arial" w:eastAsia="Arial" w:hAnsi="Arial" w:cs="Arial"/>
          <w:sz w:val="18"/>
        </w:rPr>
        <w:t> </w:t>
      </w:r>
      <w:r w:rsidR="004917E9" w:rsidRPr="004917E9">
        <w:rPr>
          <w:rFonts w:ascii="Arial" w:eastAsia="Arial" w:hAnsi="Arial" w:cs="Arial"/>
          <w:sz w:val="18"/>
        </w:rPr>
        <w:t>r</w:t>
      </w:r>
      <w:r w:rsidR="004917E9">
        <w:rPr>
          <w:rFonts w:ascii="Arial" w:eastAsia="Arial" w:hAnsi="Arial" w:cs="Arial"/>
          <w:sz w:val="18"/>
        </w:rPr>
        <w:t>.</w:t>
      </w:r>
      <w:r w:rsidR="00705154">
        <w:rPr>
          <w:rFonts w:ascii="Arial" w:eastAsia="Arial" w:hAnsi="Arial" w:cs="Arial"/>
          <w:sz w:val="18"/>
        </w:rPr>
        <w:t xml:space="preserve"> </w:t>
      </w:r>
      <w:r w:rsidRPr="00E52CD3">
        <w:rPr>
          <w:rFonts w:ascii="Arial" w:eastAsia="Arial" w:hAnsi="Arial" w:cs="Arial"/>
          <w:sz w:val="18"/>
        </w:rPr>
        <w:t>został</w:t>
      </w:r>
      <w:r w:rsidR="004917E9">
        <w:rPr>
          <w:rFonts w:ascii="Arial" w:eastAsia="Arial" w:hAnsi="Arial" w:cs="Arial"/>
          <w:sz w:val="18"/>
        </w:rPr>
        <w:t>y</w:t>
      </w:r>
      <w:r w:rsidRPr="00E52CD3">
        <w:rPr>
          <w:rFonts w:ascii="Arial" w:eastAsia="Arial" w:hAnsi="Arial" w:cs="Arial"/>
          <w:sz w:val="18"/>
        </w:rPr>
        <w:t xml:space="preserve"> przyjęt</w:t>
      </w:r>
      <w:r w:rsidR="004917E9">
        <w:rPr>
          <w:rFonts w:ascii="Arial" w:eastAsia="Arial" w:hAnsi="Arial" w:cs="Arial"/>
          <w:sz w:val="18"/>
        </w:rPr>
        <w:t>e</w:t>
      </w:r>
      <w:r w:rsidRPr="00733607">
        <w:rPr>
          <w:rFonts w:ascii="Arial" w:hAnsi="Arial" w:cs="Arial"/>
          <w:color w:val="FF0000"/>
          <w:sz w:val="20"/>
          <w:szCs w:val="20"/>
        </w:rPr>
        <w:t xml:space="preserve"> </w:t>
      </w:r>
      <w:r w:rsidRPr="00E52CD3">
        <w:rPr>
          <w:rFonts w:ascii="Arial" w:eastAsia="Arial" w:hAnsi="Arial" w:cs="Arial"/>
          <w:sz w:val="18"/>
        </w:rPr>
        <w:t>Informacj</w:t>
      </w:r>
      <w:r w:rsidR="004917E9">
        <w:rPr>
          <w:rFonts w:ascii="Arial" w:eastAsia="Arial" w:hAnsi="Arial" w:cs="Arial"/>
          <w:sz w:val="18"/>
        </w:rPr>
        <w:t>e</w:t>
      </w:r>
      <w:r w:rsidRPr="00E52CD3">
        <w:rPr>
          <w:rFonts w:ascii="Arial" w:eastAsia="Arial" w:hAnsi="Arial" w:cs="Arial"/>
          <w:sz w:val="18"/>
        </w:rPr>
        <w:t xml:space="preserve"> w sprawie zmiany programu Fundusze Europejskie dla Mazowsza 2021-2027 </w:t>
      </w:r>
      <w:r w:rsidR="00D3771A">
        <w:rPr>
          <w:rFonts w:ascii="Arial" w:eastAsia="Arial" w:hAnsi="Arial" w:cs="Arial"/>
          <w:sz w:val="18"/>
        </w:rPr>
        <w:t>(</w:t>
      </w:r>
      <w:r w:rsidRPr="00E52CD3">
        <w:rPr>
          <w:rFonts w:ascii="Arial" w:eastAsia="Arial" w:hAnsi="Arial" w:cs="Arial"/>
          <w:sz w:val="18"/>
        </w:rPr>
        <w:t>wersja </w:t>
      </w:r>
      <w:r w:rsidR="004917E9">
        <w:rPr>
          <w:rFonts w:ascii="Arial" w:eastAsia="Arial" w:hAnsi="Arial" w:cs="Arial"/>
          <w:sz w:val="18"/>
        </w:rPr>
        <w:t>4</w:t>
      </w:r>
      <w:r w:rsidRPr="00E52CD3">
        <w:rPr>
          <w:rFonts w:ascii="Arial" w:eastAsia="Arial" w:hAnsi="Arial" w:cs="Arial"/>
          <w:sz w:val="18"/>
        </w:rPr>
        <w:t>.0</w:t>
      </w:r>
      <w:r w:rsidR="00D3771A">
        <w:rPr>
          <w:rFonts w:ascii="Arial" w:eastAsia="Arial" w:hAnsi="Arial" w:cs="Arial"/>
          <w:sz w:val="18"/>
        </w:rPr>
        <w:t>)</w:t>
      </w:r>
      <w:r w:rsidRPr="00E52CD3">
        <w:rPr>
          <w:rFonts w:ascii="Arial" w:eastAsia="Arial" w:hAnsi="Arial" w:cs="Arial"/>
          <w:sz w:val="18"/>
        </w:rPr>
        <w:t xml:space="preserve">. </w:t>
      </w:r>
      <w:bookmarkStart w:id="3" w:name="_Hlk183417058"/>
      <w:r w:rsidR="004917E9">
        <w:rPr>
          <w:rFonts w:ascii="Arial" w:eastAsia="Arial" w:hAnsi="Arial" w:cs="Arial"/>
          <w:sz w:val="18"/>
        </w:rPr>
        <w:t>Zmiana programu</w:t>
      </w:r>
      <w:r w:rsidR="00705154">
        <w:rPr>
          <w:rFonts w:ascii="Arial" w:eastAsia="Arial" w:hAnsi="Arial" w:cs="Arial"/>
          <w:sz w:val="18"/>
        </w:rPr>
        <w:t xml:space="preserve"> FEM 2021-2027</w:t>
      </w:r>
      <w:r w:rsidR="004917E9">
        <w:rPr>
          <w:rFonts w:ascii="Arial" w:eastAsia="Arial" w:hAnsi="Arial" w:cs="Arial"/>
          <w:sz w:val="18"/>
        </w:rPr>
        <w:t xml:space="preserve"> jest związana z </w:t>
      </w:r>
      <w:r w:rsidR="004917E9" w:rsidRPr="004917E9">
        <w:rPr>
          <w:rFonts w:ascii="Arial" w:eastAsia="Arial" w:hAnsi="Arial" w:cs="Arial"/>
          <w:sz w:val="18"/>
        </w:rPr>
        <w:t>przegląd</w:t>
      </w:r>
      <w:r w:rsidR="004917E9">
        <w:rPr>
          <w:rFonts w:ascii="Arial" w:eastAsia="Arial" w:hAnsi="Arial" w:cs="Arial"/>
          <w:sz w:val="18"/>
        </w:rPr>
        <w:t>em</w:t>
      </w:r>
      <w:r w:rsidR="004917E9" w:rsidRPr="004917E9">
        <w:rPr>
          <w:rFonts w:ascii="Arial" w:eastAsia="Arial" w:hAnsi="Arial" w:cs="Arial"/>
          <w:sz w:val="18"/>
        </w:rPr>
        <w:t xml:space="preserve"> śródokresow</w:t>
      </w:r>
      <w:r w:rsidR="004917E9">
        <w:rPr>
          <w:rFonts w:ascii="Arial" w:eastAsia="Arial" w:hAnsi="Arial" w:cs="Arial"/>
          <w:sz w:val="18"/>
        </w:rPr>
        <w:t>ym</w:t>
      </w:r>
      <w:r w:rsidR="004917E9" w:rsidRPr="004917E9">
        <w:rPr>
          <w:rFonts w:ascii="Arial" w:eastAsia="Arial" w:hAnsi="Arial" w:cs="Arial"/>
          <w:sz w:val="18"/>
        </w:rPr>
        <w:t xml:space="preserve"> wynika</w:t>
      </w:r>
      <w:r w:rsidR="004917E9">
        <w:rPr>
          <w:rFonts w:ascii="Arial" w:eastAsia="Arial" w:hAnsi="Arial" w:cs="Arial"/>
          <w:sz w:val="18"/>
        </w:rPr>
        <w:t>jącym</w:t>
      </w:r>
      <w:r w:rsidR="004917E9" w:rsidRPr="004917E9">
        <w:rPr>
          <w:rFonts w:ascii="Arial" w:eastAsia="Arial" w:hAnsi="Arial" w:cs="Arial"/>
          <w:sz w:val="18"/>
        </w:rPr>
        <w:t xml:space="preserve"> z zapisów art. 18 rozporządzenia Parlamentu Europejskiego i Rady</w:t>
      </w:r>
      <w:r w:rsidR="00D3771A">
        <w:rPr>
          <w:rFonts w:ascii="Arial" w:eastAsia="Arial" w:hAnsi="Arial" w:cs="Arial"/>
          <w:sz w:val="18"/>
        </w:rPr>
        <w:t xml:space="preserve"> (UE)</w:t>
      </w:r>
      <w:r w:rsidR="004917E9" w:rsidRPr="004917E9">
        <w:rPr>
          <w:rFonts w:ascii="Arial" w:eastAsia="Arial" w:hAnsi="Arial" w:cs="Arial"/>
          <w:sz w:val="18"/>
        </w:rPr>
        <w:t xml:space="preserve"> 2021/1060 z dnia 24 czerwca 2021 r. Ocenę wyniku przeglądu należy przedłożyć Komisji Europejskiej do 31 marca 2025 r.</w:t>
      </w:r>
    </w:p>
    <w:p w14:paraId="4CA90CFF" w14:textId="08B05DE4" w:rsidR="00E52CD3" w:rsidRDefault="00E52CD3" w:rsidP="008D69D3">
      <w:pPr>
        <w:spacing w:before="160" w:after="0" w:line="360" w:lineRule="auto"/>
        <w:jc w:val="both"/>
        <w:rPr>
          <w:rFonts w:ascii="Arial" w:eastAsia="Arial" w:hAnsi="Arial" w:cs="Arial"/>
          <w:sz w:val="18"/>
        </w:rPr>
      </w:pPr>
      <w:r w:rsidRPr="00E52CD3">
        <w:rPr>
          <w:rFonts w:ascii="Arial" w:eastAsia="Arial" w:hAnsi="Arial" w:cs="Arial"/>
          <w:sz w:val="18"/>
        </w:rPr>
        <w:t>Zmian</w:t>
      </w:r>
      <w:r w:rsidR="008D69D3">
        <w:rPr>
          <w:rFonts w:ascii="Arial" w:eastAsia="Arial" w:hAnsi="Arial" w:cs="Arial"/>
          <w:sz w:val="18"/>
        </w:rPr>
        <w:t>y</w:t>
      </w:r>
      <w:r w:rsidRPr="00E52CD3">
        <w:rPr>
          <w:rFonts w:ascii="Arial" w:eastAsia="Arial" w:hAnsi="Arial" w:cs="Arial"/>
          <w:sz w:val="18"/>
        </w:rPr>
        <w:t xml:space="preserve"> programu polega</w:t>
      </w:r>
      <w:r w:rsidR="008D69D3">
        <w:rPr>
          <w:rFonts w:ascii="Arial" w:eastAsia="Arial" w:hAnsi="Arial" w:cs="Arial"/>
          <w:sz w:val="18"/>
        </w:rPr>
        <w:t>ją</w:t>
      </w:r>
      <w:r w:rsidRPr="00E52CD3">
        <w:rPr>
          <w:rFonts w:ascii="Arial" w:eastAsia="Arial" w:hAnsi="Arial" w:cs="Arial"/>
          <w:sz w:val="18"/>
        </w:rPr>
        <w:t xml:space="preserve"> </w:t>
      </w:r>
      <w:r w:rsidR="00D3771A">
        <w:rPr>
          <w:rFonts w:ascii="Arial" w:eastAsia="Arial" w:hAnsi="Arial" w:cs="Arial"/>
          <w:sz w:val="18"/>
        </w:rPr>
        <w:t xml:space="preserve">m.in. </w:t>
      </w:r>
      <w:r w:rsidRPr="00E52CD3">
        <w:rPr>
          <w:rFonts w:ascii="Arial" w:eastAsia="Arial" w:hAnsi="Arial" w:cs="Arial"/>
          <w:sz w:val="18"/>
        </w:rPr>
        <w:t>na:</w:t>
      </w:r>
      <w:r w:rsidR="008D69D3">
        <w:rPr>
          <w:rFonts w:ascii="Arial" w:eastAsia="Arial" w:hAnsi="Arial" w:cs="Arial"/>
          <w:sz w:val="18"/>
        </w:rPr>
        <w:t xml:space="preserve"> </w:t>
      </w:r>
    </w:p>
    <w:p w14:paraId="7B4D5B15" w14:textId="7F7158D2" w:rsidR="008D69D3" w:rsidRPr="00286FE1" w:rsidRDefault="004E0BFA" w:rsidP="00F208B4">
      <w:pPr>
        <w:pStyle w:val="Akapitzlist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Arial" w:eastAsia="Arial" w:hAnsi="Arial" w:cs="Arial"/>
          <w:sz w:val="18"/>
        </w:rPr>
      </w:pPr>
      <w:r w:rsidRPr="00286FE1">
        <w:rPr>
          <w:rFonts w:ascii="Arial" w:eastAsia="Arial" w:hAnsi="Arial" w:cs="Arial"/>
          <w:sz w:val="18"/>
        </w:rPr>
        <w:t>realokacji środków pomiędzy kategoriami interwencji w ramach poszczególnych celów szczegółowych, realokacji środków pomiędzy celami szczegółowymi w ramach poszczególnych Priorytetów oraz realokacji pomiędzy Priorytetami,</w:t>
      </w:r>
    </w:p>
    <w:p w14:paraId="1CF613E5" w14:textId="29146B2D" w:rsidR="00D3771A" w:rsidRPr="00286FE1" w:rsidRDefault="004E0BFA" w:rsidP="00D3771A">
      <w:pPr>
        <w:pStyle w:val="Akapitzlist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zmianie celów końcowych wskaźników produktu i rezultatu oraz kwot bazowych wskaźników rezultatu</w:t>
      </w:r>
      <w:r w:rsidR="00F208B4">
        <w:rPr>
          <w:rFonts w:ascii="Arial" w:eastAsia="Arial" w:hAnsi="Arial" w:cs="Arial"/>
          <w:sz w:val="18"/>
        </w:rPr>
        <w:t>,</w:t>
      </w:r>
    </w:p>
    <w:p w14:paraId="33CB9FA9" w14:textId="7296C450" w:rsidR="00F208B4" w:rsidRDefault="00F208B4" w:rsidP="00F208B4">
      <w:pPr>
        <w:pStyle w:val="Akapitzlist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Arial" w:eastAsia="Arial" w:hAnsi="Arial" w:cs="Arial"/>
          <w:sz w:val="18"/>
        </w:rPr>
      </w:pPr>
      <w:r w:rsidRPr="00F208B4">
        <w:rPr>
          <w:rFonts w:ascii="Arial" w:eastAsia="Arial" w:hAnsi="Arial" w:cs="Arial"/>
          <w:sz w:val="18"/>
        </w:rPr>
        <w:t>aktualizacj</w:t>
      </w:r>
      <w:r>
        <w:rPr>
          <w:rFonts w:ascii="Arial" w:eastAsia="Arial" w:hAnsi="Arial" w:cs="Arial"/>
          <w:sz w:val="18"/>
        </w:rPr>
        <w:t>i</w:t>
      </w:r>
      <w:r w:rsidRPr="00F208B4">
        <w:rPr>
          <w:rFonts w:ascii="Arial" w:eastAsia="Arial" w:hAnsi="Arial" w:cs="Arial"/>
          <w:sz w:val="18"/>
        </w:rPr>
        <w:t xml:space="preserve"> terminologii wynikając</w:t>
      </w:r>
      <w:r>
        <w:rPr>
          <w:rFonts w:ascii="Arial" w:eastAsia="Arial" w:hAnsi="Arial" w:cs="Arial"/>
          <w:sz w:val="18"/>
        </w:rPr>
        <w:t>ej</w:t>
      </w:r>
      <w:r w:rsidRPr="00F208B4">
        <w:rPr>
          <w:rFonts w:ascii="Arial" w:eastAsia="Arial" w:hAnsi="Arial" w:cs="Arial"/>
          <w:sz w:val="18"/>
        </w:rPr>
        <w:t xml:space="preserve"> z nowelizacji przepisów prawa</w:t>
      </w:r>
      <w:r>
        <w:rPr>
          <w:rFonts w:ascii="Arial" w:eastAsia="Arial" w:hAnsi="Arial" w:cs="Arial"/>
          <w:sz w:val="18"/>
        </w:rPr>
        <w:t xml:space="preserve">, </w:t>
      </w:r>
    </w:p>
    <w:p w14:paraId="6D8B39AC" w14:textId="79FEECEC" w:rsidR="00F208B4" w:rsidRDefault="00D3771A" w:rsidP="008D69D3">
      <w:pPr>
        <w:pStyle w:val="Akapitzlist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korekcie zapisów dotyczących wsparcia w niektórych typach projektów, </w:t>
      </w:r>
      <w:r w:rsidR="00F208B4">
        <w:rPr>
          <w:rFonts w:ascii="Arial" w:eastAsia="Arial" w:hAnsi="Arial" w:cs="Arial"/>
          <w:sz w:val="18"/>
        </w:rPr>
        <w:t xml:space="preserve">dodaniu </w:t>
      </w:r>
      <w:r>
        <w:rPr>
          <w:rFonts w:ascii="Arial" w:eastAsia="Arial" w:hAnsi="Arial" w:cs="Arial"/>
          <w:sz w:val="18"/>
        </w:rPr>
        <w:t>lub</w:t>
      </w:r>
      <w:r w:rsidR="00F208B4">
        <w:rPr>
          <w:rFonts w:ascii="Arial" w:eastAsia="Arial" w:hAnsi="Arial" w:cs="Arial"/>
          <w:sz w:val="18"/>
        </w:rPr>
        <w:t xml:space="preserve"> usunięciu typów projektów, </w:t>
      </w:r>
    </w:p>
    <w:p w14:paraId="1233F6A8" w14:textId="517D1745" w:rsidR="00400501" w:rsidRPr="00286FE1" w:rsidRDefault="00400501" w:rsidP="00D3771A">
      <w:pPr>
        <w:pStyle w:val="Akapitzlist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Arial" w:eastAsia="Arial" w:hAnsi="Arial" w:cs="Arial"/>
          <w:sz w:val="18"/>
        </w:rPr>
      </w:pPr>
      <w:r w:rsidRPr="00286FE1">
        <w:rPr>
          <w:rFonts w:ascii="Arial" w:eastAsia="Arial" w:hAnsi="Arial" w:cs="Arial"/>
          <w:sz w:val="18"/>
        </w:rPr>
        <w:t xml:space="preserve">uspójnieniu z innymi dokumentami (np. KSRR, UP 2021-2027) zapisów </w:t>
      </w:r>
      <w:r w:rsidR="00F0725E" w:rsidRPr="00286FE1">
        <w:rPr>
          <w:rFonts w:ascii="Arial" w:eastAsia="Arial" w:hAnsi="Arial" w:cs="Arial"/>
          <w:sz w:val="18"/>
        </w:rPr>
        <w:t xml:space="preserve">w bloku </w:t>
      </w:r>
      <w:r w:rsidR="00F208B4" w:rsidRPr="00286FE1">
        <w:rPr>
          <w:rFonts w:ascii="Arial" w:eastAsia="Arial" w:hAnsi="Arial" w:cs="Arial"/>
          <w:sz w:val="18"/>
        </w:rPr>
        <w:t>„</w:t>
      </w:r>
      <w:r w:rsidR="00F0725E" w:rsidRPr="00286FE1">
        <w:rPr>
          <w:rFonts w:ascii="Arial" w:eastAsia="Arial" w:hAnsi="Arial" w:cs="Arial"/>
          <w:sz w:val="18"/>
        </w:rPr>
        <w:t>W</w:t>
      </w:r>
      <w:r w:rsidRPr="00286FE1">
        <w:rPr>
          <w:rFonts w:ascii="Arial" w:eastAsia="Arial" w:hAnsi="Arial" w:cs="Arial"/>
          <w:sz w:val="18"/>
        </w:rPr>
        <w:t>skazani</w:t>
      </w:r>
      <w:r w:rsidR="00F0725E" w:rsidRPr="00286FE1">
        <w:rPr>
          <w:rFonts w:ascii="Arial" w:eastAsia="Arial" w:hAnsi="Arial" w:cs="Arial"/>
          <w:sz w:val="18"/>
        </w:rPr>
        <w:t>e</w:t>
      </w:r>
      <w:r w:rsidRPr="00286FE1">
        <w:rPr>
          <w:rFonts w:ascii="Arial" w:eastAsia="Arial" w:hAnsi="Arial" w:cs="Arial"/>
          <w:sz w:val="18"/>
        </w:rPr>
        <w:t xml:space="preserve"> konkretnych terytoriów objętych wsparciem, z uwzględnieniem planowanego wykorzystania narzędzi terytorialnych</w:t>
      </w:r>
      <w:r w:rsidR="00F0725E" w:rsidRPr="00286FE1">
        <w:rPr>
          <w:rFonts w:ascii="Arial" w:eastAsia="Arial" w:hAnsi="Arial" w:cs="Arial"/>
          <w:sz w:val="18"/>
        </w:rPr>
        <w:t>”</w:t>
      </w:r>
      <w:r w:rsidRPr="00286FE1">
        <w:rPr>
          <w:rFonts w:ascii="Arial" w:eastAsia="Arial" w:hAnsi="Arial" w:cs="Arial"/>
          <w:sz w:val="18"/>
        </w:rPr>
        <w:t xml:space="preserve">, </w:t>
      </w:r>
    </w:p>
    <w:p w14:paraId="158BD269" w14:textId="70BA1D7D" w:rsidR="00F0725E" w:rsidRDefault="00F0725E" w:rsidP="00F0725E">
      <w:pPr>
        <w:pStyle w:val="Akapitzlist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Arial" w:eastAsia="Arial" w:hAnsi="Arial" w:cs="Arial"/>
          <w:sz w:val="18"/>
        </w:rPr>
      </w:pPr>
      <w:r w:rsidRPr="00286FE1">
        <w:rPr>
          <w:rFonts w:ascii="Arial" w:eastAsia="Arial" w:hAnsi="Arial" w:cs="Arial"/>
          <w:sz w:val="18"/>
        </w:rPr>
        <w:t xml:space="preserve">dostosowaniu </w:t>
      </w:r>
      <w:r w:rsidRPr="00F0725E">
        <w:rPr>
          <w:rFonts w:ascii="Arial" w:eastAsia="Arial" w:hAnsi="Arial" w:cs="Arial"/>
          <w:sz w:val="18"/>
        </w:rPr>
        <w:t xml:space="preserve">zapisów </w:t>
      </w:r>
      <w:r>
        <w:rPr>
          <w:rFonts w:ascii="Arial" w:eastAsia="Arial" w:hAnsi="Arial" w:cs="Arial"/>
          <w:sz w:val="18"/>
        </w:rPr>
        <w:t xml:space="preserve">w </w:t>
      </w:r>
      <w:r w:rsidRPr="00E2438E">
        <w:rPr>
          <w:rFonts w:ascii="Arial" w:eastAsia="Arial" w:hAnsi="Arial" w:cs="Arial"/>
          <w:sz w:val="18"/>
        </w:rPr>
        <w:t>bloku „</w:t>
      </w:r>
      <w:r w:rsidR="000D2A57" w:rsidRPr="00E2438E">
        <w:rPr>
          <w:rFonts w:ascii="Arial" w:eastAsia="Arial" w:hAnsi="Arial" w:cs="Arial"/>
          <w:sz w:val="18"/>
        </w:rPr>
        <w:t>Działania międzyregionalne, transgraniczne i transnarodowe</w:t>
      </w:r>
      <w:r w:rsidRPr="00E2438E">
        <w:rPr>
          <w:rFonts w:ascii="Arial" w:eastAsia="Arial" w:hAnsi="Arial" w:cs="Arial"/>
          <w:sz w:val="18"/>
        </w:rPr>
        <w:t>” do aktualnych</w:t>
      </w:r>
      <w:r w:rsidRPr="00286FE1">
        <w:rPr>
          <w:rFonts w:ascii="Arial" w:eastAsia="Arial" w:hAnsi="Arial" w:cs="Arial"/>
          <w:sz w:val="18"/>
        </w:rPr>
        <w:t xml:space="preserve"> potrzeb i wyzwań wynikających z realizacji projektów Interreg</w:t>
      </w:r>
      <w:r w:rsidR="00D3771A">
        <w:rPr>
          <w:rFonts w:ascii="Arial" w:eastAsia="Arial" w:hAnsi="Arial" w:cs="Arial"/>
          <w:sz w:val="18"/>
        </w:rPr>
        <w:t>.</w:t>
      </w:r>
      <w:r w:rsidRPr="00286FE1">
        <w:rPr>
          <w:rFonts w:ascii="Arial" w:eastAsia="Arial" w:hAnsi="Arial" w:cs="Arial"/>
          <w:sz w:val="18"/>
        </w:rPr>
        <w:t xml:space="preserve"> </w:t>
      </w:r>
    </w:p>
    <w:p w14:paraId="2720C1DD" w14:textId="710EA667" w:rsidR="00D3771A" w:rsidRDefault="00D3771A" w:rsidP="00D3771A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Większość zmian wynika z </w:t>
      </w:r>
      <w:r w:rsidRPr="004917E9">
        <w:rPr>
          <w:rFonts w:ascii="Arial" w:eastAsia="Arial" w:hAnsi="Arial" w:cs="Arial"/>
          <w:sz w:val="18"/>
        </w:rPr>
        <w:t>przegląd</w:t>
      </w:r>
      <w:r>
        <w:rPr>
          <w:rFonts w:ascii="Arial" w:eastAsia="Arial" w:hAnsi="Arial" w:cs="Arial"/>
          <w:sz w:val="18"/>
        </w:rPr>
        <w:t>u</w:t>
      </w:r>
      <w:r w:rsidRPr="004917E9">
        <w:rPr>
          <w:rFonts w:ascii="Arial" w:eastAsia="Arial" w:hAnsi="Arial" w:cs="Arial"/>
          <w:sz w:val="18"/>
        </w:rPr>
        <w:t xml:space="preserve"> śródokresow</w:t>
      </w:r>
      <w:r>
        <w:rPr>
          <w:rFonts w:ascii="Arial" w:eastAsia="Arial" w:hAnsi="Arial" w:cs="Arial"/>
          <w:sz w:val="18"/>
        </w:rPr>
        <w:t xml:space="preserve">ego, tj. jest związana ze zmianą </w:t>
      </w:r>
      <w:r w:rsidRPr="00D3771A">
        <w:rPr>
          <w:rFonts w:ascii="Arial" w:eastAsia="Arial" w:hAnsi="Arial" w:cs="Arial"/>
          <w:sz w:val="18"/>
        </w:rPr>
        <w:t>sytuacj</w:t>
      </w:r>
      <w:r>
        <w:rPr>
          <w:rFonts w:ascii="Arial" w:eastAsia="Arial" w:hAnsi="Arial" w:cs="Arial"/>
          <w:sz w:val="18"/>
        </w:rPr>
        <w:t>i</w:t>
      </w:r>
      <w:r w:rsidRPr="00D3771A">
        <w:rPr>
          <w:rFonts w:ascii="Arial" w:eastAsia="Arial" w:hAnsi="Arial" w:cs="Arial"/>
          <w:sz w:val="18"/>
        </w:rPr>
        <w:t xml:space="preserve"> społeczno-gospodarcz</w:t>
      </w:r>
      <w:r>
        <w:rPr>
          <w:rFonts w:ascii="Arial" w:eastAsia="Arial" w:hAnsi="Arial" w:cs="Arial"/>
          <w:sz w:val="18"/>
        </w:rPr>
        <w:t>ej</w:t>
      </w:r>
      <w:r w:rsidRPr="00D3771A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w kraju i regionie, z nowymi wyzwaniami. </w:t>
      </w:r>
    </w:p>
    <w:bookmarkEnd w:id="3"/>
    <w:p w14:paraId="584E1F9F" w14:textId="77777777" w:rsidR="00E52CD3" w:rsidRPr="00E52CD3" w:rsidRDefault="00E52CD3" w:rsidP="00E52CD3">
      <w:pPr>
        <w:spacing w:before="160" w:after="0" w:line="360" w:lineRule="auto"/>
        <w:jc w:val="both"/>
        <w:rPr>
          <w:rFonts w:ascii="Arial" w:hAnsi="Arial" w:cs="Arial"/>
          <w:sz w:val="18"/>
          <w:szCs w:val="18"/>
        </w:rPr>
      </w:pPr>
      <w:r w:rsidRPr="00E52CD3">
        <w:rPr>
          <w:rFonts w:ascii="Arial" w:hAnsi="Arial" w:cs="Arial"/>
          <w:sz w:val="18"/>
          <w:szCs w:val="18"/>
        </w:rPr>
        <w:t>Szczegółowe zmiany programu FEM 2021-2027 zostały przedstawione w tabeli zmian stanowiącej załącznik do niniejszej uchwały.</w:t>
      </w:r>
    </w:p>
    <w:p w14:paraId="2E93F764" w14:textId="0CA9257D" w:rsidR="00E52CD3" w:rsidRPr="00E52CD3" w:rsidRDefault="00E52CD3" w:rsidP="00E52CD3">
      <w:pPr>
        <w:spacing w:before="160" w:after="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E52CD3">
        <w:rPr>
          <w:rFonts w:ascii="Arial" w:eastAsia="Arial" w:hAnsi="Arial" w:cs="Arial"/>
          <w:sz w:val="18"/>
          <w:szCs w:val="18"/>
        </w:rPr>
        <w:t>Przedłożone przez IZ FEM 2021-2027 propozycje zmian zapisów programu FEM 2021-2027 są zgodne z</w:t>
      </w:r>
      <w:r>
        <w:rPr>
          <w:rFonts w:ascii="Arial" w:eastAsia="Arial" w:hAnsi="Arial" w:cs="Arial"/>
          <w:sz w:val="18"/>
          <w:szCs w:val="18"/>
        </w:rPr>
        <w:t> </w:t>
      </w:r>
      <w:r w:rsidRPr="00E52CD3">
        <w:rPr>
          <w:rFonts w:ascii="Arial" w:eastAsia="Arial" w:hAnsi="Arial" w:cs="Arial"/>
          <w:sz w:val="18"/>
          <w:szCs w:val="18"/>
        </w:rPr>
        <w:t>wyznaczonymi celami programu.</w:t>
      </w:r>
      <w:bookmarkEnd w:id="2"/>
    </w:p>
    <w:sectPr w:rsidR="00E52CD3" w:rsidRPr="00E52CD3" w:rsidSect="00AB5D45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83D50" w14:textId="77777777" w:rsidR="00CD43E7" w:rsidRDefault="00CD43E7" w:rsidP="00290F5E">
      <w:pPr>
        <w:spacing w:after="0" w:line="240" w:lineRule="auto"/>
      </w:pPr>
      <w:r>
        <w:separator/>
      </w:r>
    </w:p>
  </w:endnote>
  <w:endnote w:type="continuationSeparator" w:id="0">
    <w:p w14:paraId="2AB816AC" w14:textId="77777777" w:rsidR="00CD43E7" w:rsidRDefault="00CD43E7" w:rsidP="0029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7BD25" w14:textId="77777777" w:rsidR="00CD43E7" w:rsidRDefault="00CD43E7" w:rsidP="00290F5E">
      <w:pPr>
        <w:spacing w:after="0" w:line="240" w:lineRule="auto"/>
      </w:pPr>
      <w:r>
        <w:separator/>
      </w:r>
    </w:p>
  </w:footnote>
  <w:footnote w:type="continuationSeparator" w:id="0">
    <w:p w14:paraId="629D1FAA" w14:textId="77777777" w:rsidR="00CD43E7" w:rsidRDefault="00CD43E7" w:rsidP="00290F5E">
      <w:pPr>
        <w:spacing w:after="0" w:line="240" w:lineRule="auto"/>
      </w:pPr>
      <w:r>
        <w:continuationSeparator/>
      </w:r>
    </w:p>
  </w:footnote>
  <w:footnote w:id="1">
    <w:p w14:paraId="2B7BDE7E" w14:textId="77777777" w:rsidR="00E52CD3" w:rsidRPr="00E2438E" w:rsidRDefault="00E52CD3" w:rsidP="00E52CD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2438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438E">
        <w:rPr>
          <w:rFonts w:ascii="Arial" w:hAnsi="Arial" w:cs="Arial"/>
          <w:sz w:val="16"/>
          <w:szCs w:val="16"/>
          <w:vertAlign w:val="superscript"/>
        </w:rPr>
        <w:t>)</w:t>
      </w:r>
      <w:r w:rsidRPr="00E2438E">
        <w:rPr>
          <w:rFonts w:ascii="Arial" w:hAnsi="Arial" w:cs="Arial"/>
          <w:sz w:val="16"/>
          <w:szCs w:val="16"/>
        </w:rPr>
        <w:t> Zmiany wymienionego rozporządzenia zostały ogłoszone w Dz. Urz. UE L 261 z 22.07.2021, str. 58, Dz. Urz. UE L 241 z 19.09.2022. str. 16,  Dz. Urz. UE L 275 z 25.10.2022, str. 23, Dz. Urz. UE L 63 z 28.02.2023, str. 1, Dz. Urz. UE L 130 z 16.05.2023, str. 1 oraz Dz. Urz. UE L 2024/795 z 29.02.2024.</w:t>
      </w:r>
    </w:p>
  </w:footnote>
  <w:footnote w:id="2">
    <w:p w14:paraId="64F09191" w14:textId="77777777" w:rsidR="00E52CD3" w:rsidRPr="00AA45AE" w:rsidRDefault="00E52CD3" w:rsidP="00E52CD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E2438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438E">
        <w:rPr>
          <w:rFonts w:ascii="Arial" w:hAnsi="Arial" w:cs="Arial"/>
          <w:sz w:val="16"/>
          <w:szCs w:val="16"/>
          <w:vertAlign w:val="superscript"/>
        </w:rPr>
        <w:t>)</w:t>
      </w:r>
      <w:r w:rsidRPr="00E2438E">
        <w:rPr>
          <w:rFonts w:ascii="Arial" w:hAnsi="Arial" w:cs="Arial"/>
          <w:sz w:val="16"/>
          <w:szCs w:val="16"/>
        </w:rPr>
        <w:t> Zmienionej uchwałą Komitetu Monitorującego program Fundusze Europejskie dla Mazowsza 2021-2027 nr 50/X/2023 z dnia 13 grudnia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04E7"/>
    <w:multiLevelType w:val="hybridMultilevel"/>
    <w:tmpl w:val="5F4C4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6AAD"/>
    <w:multiLevelType w:val="hybridMultilevel"/>
    <w:tmpl w:val="7E5AE73E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1D796971"/>
    <w:multiLevelType w:val="hybridMultilevel"/>
    <w:tmpl w:val="53AEA540"/>
    <w:lvl w:ilvl="0" w:tplc="5538AE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D761A78"/>
    <w:multiLevelType w:val="hybridMultilevel"/>
    <w:tmpl w:val="2AAA1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032E6"/>
    <w:multiLevelType w:val="hybridMultilevel"/>
    <w:tmpl w:val="5FC09CDE"/>
    <w:lvl w:ilvl="0" w:tplc="72045C2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56966FC6"/>
    <w:multiLevelType w:val="hybridMultilevel"/>
    <w:tmpl w:val="2144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46D9A"/>
    <w:multiLevelType w:val="hybridMultilevel"/>
    <w:tmpl w:val="3222B3AE"/>
    <w:lvl w:ilvl="0" w:tplc="8FFA0C1A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A14A7A"/>
    <w:multiLevelType w:val="hybridMultilevel"/>
    <w:tmpl w:val="CA7A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A7179"/>
    <w:multiLevelType w:val="hybridMultilevel"/>
    <w:tmpl w:val="249E48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7101017">
    <w:abstractNumId w:val="5"/>
  </w:num>
  <w:num w:numId="2" w16cid:durableId="310259743">
    <w:abstractNumId w:val="7"/>
  </w:num>
  <w:num w:numId="3" w16cid:durableId="357777270">
    <w:abstractNumId w:val="6"/>
  </w:num>
  <w:num w:numId="4" w16cid:durableId="587807535">
    <w:abstractNumId w:val="3"/>
  </w:num>
  <w:num w:numId="5" w16cid:durableId="526262510">
    <w:abstractNumId w:val="0"/>
  </w:num>
  <w:num w:numId="6" w16cid:durableId="1786076493">
    <w:abstractNumId w:val="2"/>
  </w:num>
  <w:num w:numId="7" w16cid:durableId="1954744867">
    <w:abstractNumId w:val="1"/>
  </w:num>
  <w:num w:numId="8" w16cid:durableId="1274827171">
    <w:abstractNumId w:val="4"/>
  </w:num>
  <w:num w:numId="9" w16cid:durableId="1634767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9B"/>
    <w:rsid w:val="00015512"/>
    <w:rsid w:val="000157B4"/>
    <w:rsid w:val="00017E48"/>
    <w:rsid w:val="000238CF"/>
    <w:rsid w:val="0003308F"/>
    <w:rsid w:val="00035311"/>
    <w:rsid w:val="0003591D"/>
    <w:rsid w:val="00036896"/>
    <w:rsid w:val="00043F9B"/>
    <w:rsid w:val="000609BE"/>
    <w:rsid w:val="00081091"/>
    <w:rsid w:val="0008734C"/>
    <w:rsid w:val="00087C8A"/>
    <w:rsid w:val="00097A9E"/>
    <w:rsid w:val="000A2F7D"/>
    <w:rsid w:val="000B2326"/>
    <w:rsid w:val="000B60AC"/>
    <w:rsid w:val="000B7E53"/>
    <w:rsid w:val="000D2A57"/>
    <w:rsid w:val="000D5FA3"/>
    <w:rsid w:val="000E3F74"/>
    <w:rsid w:val="000E544D"/>
    <w:rsid w:val="000F1206"/>
    <w:rsid w:val="000F1A0D"/>
    <w:rsid w:val="000F4D6F"/>
    <w:rsid w:val="000F5ADD"/>
    <w:rsid w:val="00111984"/>
    <w:rsid w:val="00112F1C"/>
    <w:rsid w:val="00116C6B"/>
    <w:rsid w:val="00130675"/>
    <w:rsid w:val="00137471"/>
    <w:rsid w:val="00143FD5"/>
    <w:rsid w:val="001755CD"/>
    <w:rsid w:val="00181774"/>
    <w:rsid w:val="0018290F"/>
    <w:rsid w:val="00183BEB"/>
    <w:rsid w:val="001851D7"/>
    <w:rsid w:val="0019378D"/>
    <w:rsid w:val="00194677"/>
    <w:rsid w:val="001A1657"/>
    <w:rsid w:val="001A2013"/>
    <w:rsid w:val="001A3CF3"/>
    <w:rsid w:val="001B6D9C"/>
    <w:rsid w:val="001B6F4B"/>
    <w:rsid w:val="001B752A"/>
    <w:rsid w:val="001C3641"/>
    <w:rsid w:val="001C434B"/>
    <w:rsid w:val="001D07BF"/>
    <w:rsid w:val="001D37A8"/>
    <w:rsid w:val="001D5722"/>
    <w:rsid w:val="001D5979"/>
    <w:rsid w:val="001E3086"/>
    <w:rsid w:val="001E5935"/>
    <w:rsid w:val="001E626C"/>
    <w:rsid w:val="001F57C9"/>
    <w:rsid w:val="00204374"/>
    <w:rsid w:val="00220A89"/>
    <w:rsid w:val="00237F5B"/>
    <w:rsid w:val="0024083A"/>
    <w:rsid w:val="00260208"/>
    <w:rsid w:val="0026671F"/>
    <w:rsid w:val="002668AC"/>
    <w:rsid w:val="002677F3"/>
    <w:rsid w:val="00270F5A"/>
    <w:rsid w:val="0027194F"/>
    <w:rsid w:val="00273D1C"/>
    <w:rsid w:val="0027637B"/>
    <w:rsid w:val="0028166C"/>
    <w:rsid w:val="00285B48"/>
    <w:rsid w:val="00286FE1"/>
    <w:rsid w:val="00290099"/>
    <w:rsid w:val="00290F5E"/>
    <w:rsid w:val="00291BC5"/>
    <w:rsid w:val="002D147D"/>
    <w:rsid w:val="002D372C"/>
    <w:rsid w:val="002D549E"/>
    <w:rsid w:val="002E195D"/>
    <w:rsid w:val="002E2F06"/>
    <w:rsid w:val="002F5E3F"/>
    <w:rsid w:val="0030202B"/>
    <w:rsid w:val="00302ECB"/>
    <w:rsid w:val="00326948"/>
    <w:rsid w:val="00336EDE"/>
    <w:rsid w:val="0034211A"/>
    <w:rsid w:val="0034795B"/>
    <w:rsid w:val="003531FD"/>
    <w:rsid w:val="003612EE"/>
    <w:rsid w:val="003635FE"/>
    <w:rsid w:val="00370F50"/>
    <w:rsid w:val="0038230B"/>
    <w:rsid w:val="003868F3"/>
    <w:rsid w:val="00392862"/>
    <w:rsid w:val="003A5A2A"/>
    <w:rsid w:val="003A7747"/>
    <w:rsid w:val="003B58CD"/>
    <w:rsid w:val="003C4D6A"/>
    <w:rsid w:val="003D13F7"/>
    <w:rsid w:val="003D364D"/>
    <w:rsid w:val="003F144F"/>
    <w:rsid w:val="00400501"/>
    <w:rsid w:val="0040056D"/>
    <w:rsid w:val="0041482A"/>
    <w:rsid w:val="0041516D"/>
    <w:rsid w:val="004239E4"/>
    <w:rsid w:val="00427E81"/>
    <w:rsid w:val="0043013E"/>
    <w:rsid w:val="0043377C"/>
    <w:rsid w:val="00435642"/>
    <w:rsid w:val="00436854"/>
    <w:rsid w:val="00441CE8"/>
    <w:rsid w:val="00443702"/>
    <w:rsid w:val="00446D07"/>
    <w:rsid w:val="004551B2"/>
    <w:rsid w:val="00460226"/>
    <w:rsid w:val="00462E0F"/>
    <w:rsid w:val="00476205"/>
    <w:rsid w:val="00477F73"/>
    <w:rsid w:val="004917E9"/>
    <w:rsid w:val="00495C9F"/>
    <w:rsid w:val="00496FB5"/>
    <w:rsid w:val="004A5DA8"/>
    <w:rsid w:val="004B1C71"/>
    <w:rsid w:val="004B69A0"/>
    <w:rsid w:val="004C6618"/>
    <w:rsid w:val="004D0A01"/>
    <w:rsid w:val="004D449D"/>
    <w:rsid w:val="004D570C"/>
    <w:rsid w:val="004D5BFA"/>
    <w:rsid w:val="004D7EC0"/>
    <w:rsid w:val="004E0BFA"/>
    <w:rsid w:val="004E3370"/>
    <w:rsid w:val="004E5E46"/>
    <w:rsid w:val="004E6E22"/>
    <w:rsid w:val="004F05BC"/>
    <w:rsid w:val="004F443A"/>
    <w:rsid w:val="004F7CD0"/>
    <w:rsid w:val="0050505A"/>
    <w:rsid w:val="00505C41"/>
    <w:rsid w:val="00506098"/>
    <w:rsid w:val="005064D7"/>
    <w:rsid w:val="00510BBB"/>
    <w:rsid w:val="00516B52"/>
    <w:rsid w:val="00517A46"/>
    <w:rsid w:val="00531825"/>
    <w:rsid w:val="00532A50"/>
    <w:rsid w:val="005342BC"/>
    <w:rsid w:val="00543BAD"/>
    <w:rsid w:val="00544B61"/>
    <w:rsid w:val="00546809"/>
    <w:rsid w:val="00553C03"/>
    <w:rsid w:val="005548D1"/>
    <w:rsid w:val="00556CDA"/>
    <w:rsid w:val="00557BFE"/>
    <w:rsid w:val="005629F5"/>
    <w:rsid w:val="005662A3"/>
    <w:rsid w:val="00570966"/>
    <w:rsid w:val="0057186E"/>
    <w:rsid w:val="00571D08"/>
    <w:rsid w:val="005727EE"/>
    <w:rsid w:val="00575316"/>
    <w:rsid w:val="00583EF2"/>
    <w:rsid w:val="00585D9D"/>
    <w:rsid w:val="0059404F"/>
    <w:rsid w:val="00596F6F"/>
    <w:rsid w:val="005A0947"/>
    <w:rsid w:val="005B5E33"/>
    <w:rsid w:val="005C265D"/>
    <w:rsid w:val="005C54D0"/>
    <w:rsid w:val="005F6C34"/>
    <w:rsid w:val="005F76D2"/>
    <w:rsid w:val="00603CBE"/>
    <w:rsid w:val="00611D1D"/>
    <w:rsid w:val="006201A3"/>
    <w:rsid w:val="006231B5"/>
    <w:rsid w:val="006268B5"/>
    <w:rsid w:val="00626920"/>
    <w:rsid w:val="00626E61"/>
    <w:rsid w:val="006364B2"/>
    <w:rsid w:val="00636CBE"/>
    <w:rsid w:val="006449B6"/>
    <w:rsid w:val="00646468"/>
    <w:rsid w:val="00666B0D"/>
    <w:rsid w:val="006756DF"/>
    <w:rsid w:val="00687A55"/>
    <w:rsid w:val="006941E3"/>
    <w:rsid w:val="00697BA2"/>
    <w:rsid w:val="006A384E"/>
    <w:rsid w:val="006A57D1"/>
    <w:rsid w:val="006B7494"/>
    <w:rsid w:val="006B7C50"/>
    <w:rsid w:val="006D053E"/>
    <w:rsid w:val="006D07EF"/>
    <w:rsid w:val="006D3A13"/>
    <w:rsid w:val="006D3E6C"/>
    <w:rsid w:val="006F27D5"/>
    <w:rsid w:val="00704338"/>
    <w:rsid w:val="00705154"/>
    <w:rsid w:val="00707217"/>
    <w:rsid w:val="007353BD"/>
    <w:rsid w:val="007431E3"/>
    <w:rsid w:val="0075337A"/>
    <w:rsid w:val="00755C04"/>
    <w:rsid w:val="00764761"/>
    <w:rsid w:val="00764E67"/>
    <w:rsid w:val="00764E6F"/>
    <w:rsid w:val="00764F0F"/>
    <w:rsid w:val="00765F8F"/>
    <w:rsid w:val="00772CD9"/>
    <w:rsid w:val="00786C75"/>
    <w:rsid w:val="00791C8F"/>
    <w:rsid w:val="00793B81"/>
    <w:rsid w:val="007A67EF"/>
    <w:rsid w:val="007B3366"/>
    <w:rsid w:val="007B4345"/>
    <w:rsid w:val="007B560E"/>
    <w:rsid w:val="007E50E9"/>
    <w:rsid w:val="007E6D53"/>
    <w:rsid w:val="007F472B"/>
    <w:rsid w:val="00802476"/>
    <w:rsid w:val="00805FC8"/>
    <w:rsid w:val="00815D74"/>
    <w:rsid w:val="00823086"/>
    <w:rsid w:val="0083072D"/>
    <w:rsid w:val="008462F0"/>
    <w:rsid w:val="00846D8C"/>
    <w:rsid w:val="00853DDF"/>
    <w:rsid w:val="00855A11"/>
    <w:rsid w:val="0086121C"/>
    <w:rsid w:val="00865533"/>
    <w:rsid w:val="00874799"/>
    <w:rsid w:val="00883A8B"/>
    <w:rsid w:val="00885971"/>
    <w:rsid w:val="00887A42"/>
    <w:rsid w:val="00891B2E"/>
    <w:rsid w:val="008A02D0"/>
    <w:rsid w:val="008B35CA"/>
    <w:rsid w:val="008B68EC"/>
    <w:rsid w:val="008D69D3"/>
    <w:rsid w:val="008E52BE"/>
    <w:rsid w:val="008F112D"/>
    <w:rsid w:val="008F481F"/>
    <w:rsid w:val="009051A7"/>
    <w:rsid w:val="00905305"/>
    <w:rsid w:val="00923055"/>
    <w:rsid w:val="0092345B"/>
    <w:rsid w:val="00933B2F"/>
    <w:rsid w:val="00937E9D"/>
    <w:rsid w:val="00953DF9"/>
    <w:rsid w:val="0095408F"/>
    <w:rsid w:val="00954226"/>
    <w:rsid w:val="00960C3F"/>
    <w:rsid w:val="00960C5B"/>
    <w:rsid w:val="009637DA"/>
    <w:rsid w:val="009655EB"/>
    <w:rsid w:val="00971FB7"/>
    <w:rsid w:val="00980E46"/>
    <w:rsid w:val="00993462"/>
    <w:rsid w:val="009A38CC"/>
    <w:rsid w:val="009A3B2B"/>
    <w:rsid w:val="009A4A4B"/>
    <w:rsid w:val="009C23EC"/>
    <w:rsid w:val="009C503C"/>
    <w:rsid w:val="009C664F"/>
    <w:rsid w:val="009D154D"/>
    <w:rsid w:val="009D2309"/>
    <w:rsid w:val="009D4B6E"/>
    <w:rsid w:val="009F01EC"/>
    <w:rsid w:val="00A06380"/>
    <w:rsid w:val="00A1212B"/>
    <w:rsid w:val="00A14E1F"/>
    <w:rsid w:val="00A15067"/>
    <w:rsid w:val="00A20B3A"/>
    <w:rsid w:val="00A26060"/>
    <w:rsid w:val="00A30573"/>
    <w:rsid w:val="00A31105"/>
    <w:rsid w:val="00A34BC8"/>
    <w:rsid w:val="00A3756D"/>
    <w:rsid w:val="00A52AAC"/>
    <w:rsid w:val="00A608BF"/>
    <w:rsid w:val="00A645B6"/>
    <w:rsid w:val="00A77D95"/>
    <w:rsid w:val="00A81C80"/>
    <w:rsid w:val="00A83C9E"/>
    <w:rsid w:val="00AA1B4C"/>
    <w:rsid w:val="00AB49B3"/>
    <w:rsid w:val="00AB5242"/>
    <w:rsid w:val="00AB5D45"/>
    <w:rsid w:val="00AB5E85"/>
    <w:rsid w:val="00AB6E01"/>
    <w:rsid w:val="00AC4909"/>
    <w:rsid w:val="00AC6CCA"/>
    <w:rsid w:val="00AC7819"/>
    <w:rsid w:val="00AD5E31"/>
    <w:rsid w:val="00AE50C6"/>
    <w:rsid w:val="00AF283B"/>
    <w:rsid w:val="00B00872"/>
    <w:rsid w:val="00B017D1"/>
    <w:rsid w:val="00B01D7A"/>
    <w:rsid w:val="00B024D6"/>
    <w:rsid w:val="00B05901"/>
    <w:rsid w:val="00B11105"/>
    <w:rsid w:val="00B115E2"/>
    <w:rsid w:val="00B17F0A"/>
    <w:rsid w:val="00B27971"/>
    <w:rsid w:val="00B41C37"/>
    <w:rsid w:val="00B71910"/>
    <w:rsid w:val="00B733F8"/>
    <w:rsid w:val="00B77827"/>
    <w:rsid w:val="00B85C7C"/>
    <w:rsid w:val="00BA171A"/>
    <w:rsid w:val="00BA1D18"/>
    <w:rsid w:val="00BA36A4"/>
    <w:rsid w:val="00BA7B1D"/>
    <w:rsid w:val="00BA7BEE"/>
    <w:rsid w:val="00BB591E"/>
    <w:rsid w:val="00BC4106"/>
    <w:rsid w:val="00BC4F5F"/>
    <w:rsid w:val="00BD1AE0"/>
    <w:rsid w:val="00BE176C"/>
    <w:rsid w:val="00BF0608"/>
    <w:rsid w:val="00C10479"/>
    <w:rsid w:val="00C121E0"/>
    <w:rsid w:val="00C12DCC"/>
    <w:rsid w:val="00C1620C"/>
    <w:rsid w:val="00C3251F"/>
    <w:rsid w:val="00C546B9"/>
    <w:rsid w:val="00C56BD2"/>
    <w:rsid w:val="00C57317"/>
    <w:rsid w:val="00C63E98"/>
    <w:rsid w:val="00C66BB6"/>
    <w:rsid w:val="00C727AF"/>
    <w:rsid w:val="00C74DF2"/>
    <w:rsid w:val="00C75075"/>
    <w:rsid w:val="00C77306"/>
    <w:rsid w:val="00C87D53"/>
    <w:rsid w:val="00CB478C"/>
    <w:rsid w:val="00CC1482"/>
    <w:rsid w:val="00CC1490"/>
    <w:rsid w:val="00CC762D"/>
    <w:rsid w:val="00CD102B"/>
    <w:rsid w:val="00CD43E7"/>
    <w:rsid w:val="00CD4455"/>
    <w:rsid w:val="00CE4C4A"/>
    <w:rsid w:val="00CF5B1C"/>
    <w:rsid w:val="00D04B52"/>
    <w:rsid w:val="00D05E09"/>
    <w:rsid w:val="00D073DF"/>
    <w:rsid w:val="00D16955"/>
    <w:rsid w:val="00D205AC"/>
    <w:rsid w:val="00D3771A"/>
    <w:rsid w:val="00D41295"/>
    <w:rsid w:val="00D44B47"/>
    <w:rsid w:val="00D453C8"/>
    <w:rsid w:val="00D4545C"/>
    <w:rsid w:val="00D50490"/>
    <w:rsid w:val="00D5652D"/>
    <w:rsid w:val="00D56AAF"/>
    <w:rsid w:val="00D669B7"/>
    <w:rsid w:val="00D7231F"/>
    <w:rsid w:val="00D72FCB"/>
    <w:rsid w:val="00D76F54"/>
    <w:rsid w:val="00D8201C"/>
    <w:rsid w:val="00D87B24"/>
    <w:rsid w:val="00D9220F"/>
    <w:rsid w:val="00DA4A08"/>
    <w:rsid w:val="00DA4EFC"/>
    <w:rsid w:val="00DA6AAF"/>
    <w:rsid w:val="00DD1002"/>
    <w:rsid w:val="00DD2D03"/>
    <w:rsid w:val="00DD5C6E"/>
    <w:rsid w:val="00DE2A7B"/>
    <w:rsid w:val="00DE5E04"/>
    <w:rsid w:val="00DF4F2B"/>
    <w:rsid w:val="00E05E44"/>
    <w:rsid w:val="00E16EB5"/>
    <w:rsid w:val="00E20330"/>
    <w:rsid w:val="00E23067"/>
    <w:rsid w:val="00E2438E"/>
    <w:rsid w:val="00E266FE"/>
    <w:rsid w:val="00E30493"/>
    <w:rsid w:val="00E42D0C"/>
    <w:rsid w:val="00E52CD3"/>
    <w:rsid w:val="00E557A7"/>
    <w:rsid w:val="00E576D7"/>
    <w:rsid w:val="00E6161B"/>
    <w:rsid w:val="00E63389"/>
    <w:rsid w:val="00E642BD"/>
    <w:rsid w:val="00E74499"/>
    <w:rsid w:val="00E816E8"/>
    <w:rsid w:val="00E92C5A"/>
    <w:rsid w:val="00EA563F"/>
    <w:rsid w:val="00EB2201"/>
    <w:rsid w:val="00EC1A94"/>
    <w:rsid w:val="00EC3273"/>
    <w:rsid w:val="00ED30AB"/>
    <w:rsid w:val="00ED5DBB"/>
    <w:rsid w:val="00EE057A"/>
    <w:rsid w:val="00EE3532"/>
    <w:rsid w:val="00EE73B8"/>
    <w:rsid w:val="00EF078B"/>
    <w:rsid w:val="00EF19A3"/>
    <w:rsid w:val="00F0725E"/>
    <w:rsid w:val="00F113E9"/>
    <w:rsid w:val="00F208B4"/>
    <w:rsid w:val="00F23FC7"/>
    <w:rsid w:val="00F35E3B"/>
    <w:rsid w:val="00F367D8"/>
    <w:rsid w:val="00F50287"/>
    <w:rsid w:val="00F62427"/>
    <w:rsid w:val="00F67291"/>
    <w:rsid w:val="00F76230"/>
    <w:rsid w:val="00F93140"/>
    <w:rsid w:val="00F95F34"/>
    <w:rsid w:val="00FA34FA"/>
    <w:rsid w:val="00FC66C8"/>
    <w:rsid w:val="00FD0E12"/>
    <w:rsid w:val="00FD34C2"/>
    <w:rsid w:val="00FE5E5F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54A93"/>
  <w15:docId w15:val="{C63899FE-81AE-49FE-92C3-FA32297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1D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5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D1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765F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F5E"/>
    <w:rPr>
      <w:vertAlign w:val="superscript"/>
    </w:rPr>
  </w:style>
  <w:style w:type="paragraph" w:customStyle="1" w:styleId="Default">
    <w:name w:val="Default"/>
    <w:basedOn w:val="Normalny"/>
    <w:rsid w:val="00285B48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A1D18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Style7">
    <w:name w:val="Style7"/>
    <w:basedOn w:val="Normalny"/>
    <w:uiPriority w:val="99"/>
    <w:rsid w:val="00D7231F"/>
    <w:pPr>
      <w:widowControl w:val="0"/>
      <w:autoSpaceDE w:val="0"/>
      <w:autoSpaceDN w:val="0"/>
      <w:adjustRightInd w:val="0"/>
      <w:spacing w:after="0" w:line="265" w:lineRule="exact"/>
      <w:ind w:hanging="35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D7231F"/>
    <w:rPr>
      <w:rFonts w:ascii="Arial" w:hAnsi="Arial" w:cs="Arial" w:hint="default"/>
      <w:color w:val="000000"/>
      <w:sz w:val="18"/>
      <w:szCs w:val="18"/>
    </w:rPr>
  </w:style>
  <w:style w:type="paragraph" w:customStyle="1" w:styleId="oznrodzaktutznustawalubrozporzdzenieiorganwydajcy">
    <w:name w:val="oznrodzaktutznustawalubrozporzdzenieiorganwydajcy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artustawynprozporzdzenia">
    <w:name w:val="artartustawynprozporzdzenia"/>
    <w:basedOn w:val="Normalny"/>
    <w:rsid w:val="00A2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ogrubienie">
    <w:name w:val="ppogrubienie"/>
    <w:basedOn w:val="Domylnaczcionkaakapitu"/>
    <w:rsid w:val="00A26060"/>
  </w:style>
  <w:style w:type="character" w:customStyle="1" w:styleId="markedcontent">
    <w:name w:val="markedcontent"/>
    <w:basedOn w:val="Domylnaczcionkaakapitu"/>
    <w:rsid w:val="00575316"/>
  </w:style>
  <w:style w:type="paragraph" w:styleId="Poprawka">
    <w:name w:val="Revision"/>
    <w:hidden/>
    <w:uiPriority w:val="99"/>
    <w:semiHidden/>
    <w:rsid w:val="00531825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locked/>
    <w:rsid w:val="00E52CD3"/>
  </w:style>
  <w:style w:type="paragraph" w:styleId="Nagwek">
    <w:name w:val="header"/>
    <w:basedOn w:val="Normalny"/>
    <w:link w:val="NagwekZnak"/>
    <w:uiPriority w:val="99"/>
    <w:unhideWhenUsed/>
    <w:rsid w:val="00AB5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D45"/>
  </w:style>
  <w:style w:type="paragraph" w:styleId="Stopka">
    <w:name w:val="footer"/>
    <w:basedOn w:val="Normalny"/>
    <w:link w:val="StopkaZnak"/>
    <w:uiPriority w:val="99"/>
    <w:unhideWhenUsed/>
    <w:rsid w:val="00AB5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27BC-1F61-485A-B5DB-77B442B8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669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Filipek</dc:creator>
  <cp:lastModifiedBy>Waldemar Staniaszek</cp:lastModifiedBy>
  <cp:revision>30</cp:revision>
  <cp:lastPrinted>2025-02-18T08:42:00Z</cp:lastPrinted>
  <dcterms:created xsi:type="dcterms:W3CDTF">2024-10-08T07:28:00Z</dcterms:created>
  <dcterms:modified xsi:type="dcterms:W3CDTF">2025-02-24T13:28:00Z</dcterms:modified>
</cp:coreProperties>
</file>