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25850C0" w14:textId="77777777" w:rsidR="00C73106" w:rsidRDefault="00C73106" w:rsidP="00D82359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</w:p>
    <w:p w14:paraId="3977EEAF" w14:textId="1D362C90" w:rsidR="00C73106" w:rsidRDefault="00C73106" w:rsidP="00D82359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C73106">
        <w:rPr>
          <w:rFonts w:cs="Arial"/>
          <w:b/>
          <w:bCs/>
          <w:sz w:val="32"/>
          <w:szCs w:val="32"/>
        </w:rPr>
        <w:t>FEMA.03.02-IP.01-055/24</w:t>
      </w:r>
    </w:p>
    <w:bookmarkEnd w:id="0"/>
    <w:p w14:paraId="22797790" w14:textId="77777777" w:rsidR="00C73106" w:rsidRDefault="00C73106" w:rsidP="00C73106">
      <w:pPr>
        <w:spacing w:after="0"/>
        <w:jc w:val="center"/>
        <w:rPr>
          <w:rFonts w:cs="Arial"/>
          <w:b/>
          <w:sz w:val="32"/>
          <w:szCs w:val="32"/>
        </w:rPr>
      </w:pPr>
    </w:p>
    <w:p w14:paraId="3522BED3" w14:textId="511EB7AE" w:rsidR="00C73106" w:rsidRPr="00C73106" w:rsidRDefault="00C73106" w:rsidP="00C73106">
      <w:pPr>
        <w:spacing w:after="0"/>
        <w:jc w:val="center"/>
        <w:rPr>
          <w:rFonts w:cs="Arial"/>
          <w:b/>
          <w:sz w:val="32"/>
          <w:szCs w:val="32"/>
        </w:rPr>
      </w:pPr>
      <w:r w:rsidRPr="00C73106">
        <w:rPr>
          <w:rFonts w:cs="Arial"/>
          <w:b/>
          <w:sz w:val="32"/>
          <w:szCs w:val="32"/>
        </w:rPr>
        <w:t xml:space="preserve">Priorytet III </w:t>
      </w:r>
    </w:p>
    <w:p w14:paraId="0285A0E3" w14:textId="10FF8696" w:rsidR="003D602D" w:rsidRPr="003D602D" w:rsidRDefault="00C73106" w:rsidP="00C73106">
      <w:pPr>
        <w:spacing w:after="0"/>
        <w:jc w:val="center"/>
        <w:rPr>
          <w:rFonts w:cs="Arial"/>
          <w:b/>
          <w:sz w:val="32"/>
          <w:szCs w:val="32"/>
        </w:rPr>
      </w:pPr>
      <w:r w:rsidRPr="00C73106">
        <w:rPr>
          <w:rFonts w:cs="Arial"/>
          <w:b/>
          <w:sz w:val="32"/>
          <w:szCs w:val="32"/>
        </w:rPr>
        <w:t>Fundusze Europejskie na rozwój mobilności miejskiej na Mazowszu</w:t>
      </w:r>
    </w:p>
    <w:p w14:paraId="2A888FFF" w14:textId="77777777" w:rsidR="00C73106" w:rsidRDefault="00C73106" w:rsidP="00D82359">
      <w:pPr>
        <w:spacing w:after="0"/>
        <w:jc w:val="center"/>
        <w:rPr>
          <w:rFonts w:cs="Arial"/>
          <w:b/>
          <w:sz w:val="32"/>
          <w:szCs w:val="32"/>
        </w:rPr>
      </w:pPr>
    </w:p>
    <w:p w14:paraId="231C67EC" w14:textId="77777777" w:rsidR="00C73106" w:rsidRPr="00C73106" w:rsidRDefault="00C73106" w:rsidP="00C73106">
      <w:pPr>
        <w:spacing w:after="0"/>
        <w:jc w:val="center"/>
        <w:rPr>
          <w:rFonts w:cs="Arial"/>
          <w:b/>
          <w:sz w:val="32"/>
          <w:szCs w:val="32"/>
        </w:rPr>
      </w:pPr>
      <w:r w:rsidRPr="00C73106">
        <w:rPr>
          <w:rFonts w:cs="Arial"/>
          <w:b/>
          <w:sz w:val="32"/>
          <w:szCs w:val="32"/>
        </w:rPr>
        <w:t>Działanie 3.2</w:t>
      </w:r>
    </w:p>
    <w:p w14:paraId="13CB94CA" w14:textId="77777777" w:rsidR="00C73106" w:rsidRPr="00C73106" w:rsidRDefault="00C73106" w:rsidP="00C73106">
      <w:pPr>
        <w:spacing w:after="600"/>
        <w:jc w:val="center"/>
        <w:rPr>
          <w:rFonts w:cs="Arial"/>
          <w:b/>
          <w:sz w:val="32"/>
          <w:szCs w:val="32"/>
        </w:rPr>
      </w:pPr>
      <w:r w:rsidRPr="00C73106">
        <w:rPr>
          <w:rFonts w:cs="Arial"/>
          <w:b/>
          <w:sz w:val="32"/>
          <w:szCs w:val="32"/>
        </w:rPr>
        <w:t xml:space="preserve">Mobilność miejska w ZIT </w:t>
      </w:r>
    </w:p>
    <w:p w14:paraId="0417CAE0" w14:textId="77777777" w:rsidR="00C73106" w:rsidRPr="00C73106" w:rsidRDefault="00C73106" w:rsidP="00C73106">
      <w:pPr>
        <w:spacing w:after="600"/>
        <w:jc w:val="center"/>
        <w:rPr>
          <w:rFonts w:cs="Arial"/>
          <w:b/>
          <w:sz w:val="32"/>
          <w:szCs w:val="32"/>
        </w:rPr>
      </w:pPr>
      <w:r w:rsidRPr="00C73106">
        <w:rPr>
          <w:rFonts w:cs="Arial"/>
          <w:b/>
          <w:sz w:val="32"/>
          <w:szCs w:val="32"/>
        </w:rPr>
        <w:t>Typ projektów</w:t>
      </w:r>
    </w:p>
    <w:p w14:paraId="1FCE9D69" w14:textId="77777777" w:rsidR="00C73106" w:rsidRPr="00C73106" w:rsidRDefault="00C73106" w:rsidP="00C73106">
      <w:pPr>
        <w:spacing w:after="600"/>
        <w:jc w:val="center"/>
        <w:rPr>
          <w:rFonts w:cs="Arial"/>
          <w:b/>
          <w:bCs/>
          <w:sz w:val="32"/>
          <w:szCs w:val="32"/>
        </w:rPr>
      </w:pPr>
      <w:r w:rsidRPr="00C73106">
        <w:rPr>
          <w:rFonts w:cs="Arial"/>
          <w:b/>
          <w:bCs/>
          <w:sz w:val="32"/>
          <w:szCs w:val="32"/>
        </w:rPr>
        <w:t>Ekologiczny i  konkurencyjny transport publiczny</w:t>
      </w:r>
    </w:p>
    <w:p w14:paraId="2BEB0CD6" w14:textId="7E0CF882" w:rsidR="00060ABC" w:rsidRPr="00701807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169B7773" w14:textId="77777777" w:rsidR="00C73106" w:rsidRDefault="00C73106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2396DE1F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C73106">
        <w:rPr>
          <w:rFonts w:cs="Arial"/>
          <w:b/>
          <w:bCs/>
          <w:color w:val="000000" w:themeColor="text1"/>
          <w:sz w:val="28"/>
          <w:szCs w:val="28"/>
        </w:rPr>
        <w:t>6 grudnia</w:t>
      </w:r>
      <w:r w:rsidR="00701807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>2024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70C02152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6DAC8BA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54A9981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717056E1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6045D85E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7E2C3E3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347727D5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66F4C1A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13A83C74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6FD5CC75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2BEFDD99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31FD3D15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6EB67691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401D54D6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79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1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96D28" w14:textId="77777777" w:rsidR="00C21E31" w:rsidRDefault="00C21E31" w:rsidP="00FE74CD">
      <w:pPr>
        <w:spacing w:after="0" w:line="240" w:lineRule="auto"/>
      </w:pPr>
      <w:r>
        <w:separator/>
      </w:r>
    </w:p>
  </w:endnote>
  <w:endnote w:type="continuationSeparator" w:id="0">
    <w:p w14:paraId="1A1849BE" w14:textId="77777777" w:rsidR="00C21E31" w:rsidRDefault="00C21E31" w:rsidP="00FE74CD">
      <w:pPr>
        <w:spacing w:after="0" w:line="240" w:lineRule="auto"/>
      </w:pPr>
      <w:r>
        <w:continuationSeparator/>
      </w:r>
    </w:p>
  </w:endnote>
  <w:endnote w:type="continuationNotice" w:id="1">
    <w:p w14:paraId="7B5EE175" w14:textId="77777777" w:rsidR="00C21E31" w:rsidRDefault="00C21E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77D0F" w14:textId="77777777" w:rsidR="00C21E31" w:rsidRDefault="00C21E31" w:rsidP="00FE74CD">
      <w:pPr>
        <w:spacing w:after="0" w:line="240" w:lineRule="auto"/>
      </w:pPr>
      <w:r>
        <w:separator/>
      </w:r>
    </w:p>
  </w:footnote>
  <w:footnote w:type="continuationSeparator" w:id="0">
    <w:p w14:paraId="16AFA65E" w14:textId="77777777" w:rsidR="00C21E31" w:rsidRDefault="00C21E31" w:rsidP="00FE74CD">
      <w:pPr>
        <w:spacing w:after="0" w:line="240" w:lineRule="auto"/>
      </w:pPr>
      <w:r>
        <w:continuationSeparator/>
      </w:r>
    </w:p>
  </w:footnote>
  <w:footnote w:type="continuationNotice" w:id="1">
    <w:p w14:paraId="45D0FF6D" w14:textId="77777777" w:rsidR="00C21E31" w:rsidRDefault="00C21E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1"/>
  </w:num>
  <w:num w:numId="2" w16cid:durableId="1116101840">
    <w:abstractNumId w:val="8"/>
  </w:num>
  <w:num w:numId="3" w16cid:durableId="2108037804">
    <w:abstractNumId w:val="38"/>
  </w:num>
  <w:num w:numId="4" w16cid:durableId="135804213">
    <w:abstractNumId w:val="36"/>
  </w:num>
  <w:num w:numId="5" w16cid:durableId="569003822">
    <w:abstractNumId w:val="39"/>
  </w:num>
  <w:num w:numId="6" w16cid:durableId="620117138">
    <w:abstractNumId w:val="43"/>
  </w:num>
  <w:num w:numId="7" w16cid:durableId="195317889">
    <w:abstractNumId w:val="7"/>
  </w:num>
  <w:num w:numId="8" w16cid:durableId="792023575">
    <w:abstractNumId w:val="14"/>
  </w:num>
  <w:num w:numId="9" w16cid:durableId="72746993">
    <w:abstractNumId w:val="32"/>
  </w:num>
  <w:num w:numId="10" w16cid:durableId="741683866">
    <w:abstractNumId w:val="42"/>
  </w:num>
  <w:num w:numId="11" w16cid:durableId="640813186">
    <w:abstractNumId w:val="33"/>
  </w:num>
  <w:num w:numId="12" w16cid:durableId="311176542">
    <w:abstractNumId w:val="28"/>
  </w:num>
  <w:num w:numId="13" w16cid:durableId="1819883895">
    <w:abstractNumId w:val="21"/>
  </w:num>
  <w:num w:numId="14" w16cid:durableId="1135685135">
    <w:abstractNumId w:val="37"/>
  </w:num>
  <w:num w:numId="15" w16cid:durableId="103353751">
    <w:abstractNumId w:val="29"/>
  </w:num>
  <w:num w:numId="16" w16cid:durableId="406391642">
    <w:abstractNumId w:val="13"/>
  </w:num>
  <w:num w:numId="17" w16cid:durableId="278343977">
    <w:abstractNumId w:val="15"/>
  </w:num>
  <w:num w:numId="18" w16cid:durableId="65611779">
    <w:abstractNumId w:val="2"/>
  </w:num>
  <w:num w:numId="19" w16cid:durableId="2068607935">
    <w:abstractNumId w:val="34"/>
  </w:num>
  <w:num w:numId="20" w16cid:durableId="2004040034">
    <w:abstractNumId w:val="35"/>
  </w:num>
  <w:num w:numId="21" w16cid:durableId="320812000">
    <w:abstractNumId w:val="3"/>
  </w:num>
  <w:num w:numId="22" w16cid:durableId="216665383">
    <w:abstractNumId w:val="23"/>
  </w:num>
  <w:num w:numId="23" w16cid:durableId="511342241">
    <w:abstractNumId w:val="26"/>
  </w:num>
  <w:num w:numId="24" w16cid:durableId="1937784447">
    <w:abstractNumId w:val="9"/>
  </w:num>
  <w:num w:numId="25" w16cid:durableId="1026832991">
    <w:abstractNumId w:val="30"/>
  </w:num>
  <w:num w:numId="26" w16cid:durableId="1953628469">
    <w:abstractNumId w:val="18"/>
  </w:num>
  <w:num w:numId="27" w16cid:durableId="1483614812">
    <w:abstractNumId w:val="24"/>
  </w:num>
  <w:num w:numId="28" w16cid:durableId="263418806">
    <w:abstractNumId w:val="20"/>
  </w:num>
  <w:num w:numId="29" w16cid:durableId="1024554969">
    <w:abstractNumId w:val="16"/>
  </w:num>
  <w:num w:numId="30" w16cid:durableId="964896353">
    <w:abstractNumId w:val="0"/>
  </w:num>
  <w:num w:numId="31" w16cid:durableId="625621019">
    <w:abstractNumId w:val="11"/>
  </w:num>
  <w:num w:numId="32" w16cid:durableId="1841919481">
    <w:abstractNumId w:val="5"/>
  </w:num>
  <w:num w:numId="33" w16cid:durableId="815238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19"/>
  </w:num>
  <w:num w:numId="35" w16cid:durableId="1360162353">
    <w:abstractNumId w:val="40"/>
  </w:num>
  <w:num w:numId="36" w16cid:durableId="1398941527">
    <w:abstractNumId w:val="10"/>
  </w:num>
  <w:num w:numId="37" w16cid:durableId="190387497">
    <w:abstractNumId w:val="25"/>
  </w:num>
  <w:num w:numId="38" w16cid:durableId="1799911988">
    <w:abstractNumId w:val="27"/>
  </w:num>
  <w:num w:numId="39" w16cid:durableId="1495411169">
    <w:abstractNumId w:val="41"/>
  </w:num>
  <w:num w:numId="40" w16cid:durableId="1949699407">
    <w:abstractNumId w:val="4"/>
  </w:num>
  <w:num w:numId="41" w16cid:durableId="861549530">
    <w:abstractNumId w:val="1"/>
  </w:num>
  <w:num w:numId="42" w16cid:durableId="2008708359">
    <w:abstractNumId w:val="12"/>
  </w:num>
  <w:num w:numId="43" w16cid:durableId="1499342897">
    <w:abstractNumId w:val="22"/>
  </w:num>
  <w:num w:numId="44" w16cid:durableId="1459957089">
    <w:abstractNumId w:val="17"/>
  </w:num>
  <w:num w:numId="45" w16cid:durableId="12604605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9CB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68C8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777E3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017E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221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0A7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3F0A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C9D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3D3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0F3B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3BCC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5031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31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106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1BB5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57E2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0</TotalTime>
  <Pages>8</Pages>
  <Words>2081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2024-03-22T09:42:00Z</cp:lastPrinted>
  <dcterms:created xsi:type="dcterms:W3CDTF">2024-12-05T07:26:00Z</dcterms:created>
  <dcterms:modified xsi:type="dcterms:W3CDTF">2024-12-05T07:26:00Z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