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B5E5D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5A7FF6F7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7A32521F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Komunikat</w:t>
      </w:r>
    </w:p>
    <w:p w14:paraId="77855AC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1F89DA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C5A26E">
      <w:pPr>
        <w:pStyle w:val="2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Mazowiecka Jednostka Wdrażania Programów Unijnych informuje, że w ramach naboru </w:t>
      </w:r>
      <w:r>
        <w:br w:type="textWrapping"/>
      </w:r>
      <w:r>
        <w:rPr>
          <w:rFonts w:ascii="Arial" w:hAnsi="Arial" w:cs="Arial"/>
          <w:sz w:val="20"/>
          <w:szCs w:val="20"/>
        </w:rPr>
        <w:t xml:space="preserve">nr </w:t>
      </w:r>
      <w:bookmarkStart w:id="0" w:name="_Hlk144971257"/>
      <w:r>
        <w:rPr>
          <w:rFonts w:ascii="Arial" w:hAnsi="Arial" w:cs="Arial"/>
          <w:sz w:val="20"/>
          <w:szCs w:val="20"/>
        </w:rPr>
        <w:t xml:space="preserve">FEMA.08.02-IP.01-040/24 </w:t>
      </w:r>
      <w:bookmarkEnd w:id="0"/>
      <w:r>
        <w:rPr>
          <w:rFonts w:ascii="Arial" w:hAnsi="Arial" w:cs="Arial"/>
          <w:sz w:val="20"/>
          <w:szCs w:val="20"/>
        </w:rPr>
        <w:t>ogłoszonego dla Priorytetu VIII Fundusze Europejskie dla aktywnej integracji oraz rozwoju usług społecznych i zdrowotnych na Mazowszu, Działania 8.2 Ekonomia społeczna, Fundusze Europejskie dla Mazowsza 2021-2027, nastąpiła aktualizacja Regulaminu wyboru projektów.</w:t>
      </w:r>
    </w:p>
    <w:p w14:paraId="3DF532B9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02A7B81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774E8F90">
      <w:pPr>
        <w:pStyle w:val="28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 zmiana zapisów Regulaminu wyboru projektów;</w:t>
      </w:r>
    </w:p>
    <w:p w14:paraId="1BE68A84">
      <w:pPr>
        <w:pStyle w:val="28"/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65CB67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D06B70">
      <w:pPr>
        <w:spacing w:after="120" w:line="36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Pozostałe postanowienia Regulaminu wyboru projektów oraz załączniki pozostają bez zmian. Wprowadzone zmiany stosuje się z dniem ogłoszenia.</w:t>
      </w:r>
    </w:p>
    <w:p w14:paraId="1FB685B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20A6174">
      <w:pPr>
        <w:spacing w:after="0" w:line="360" w:lineRule="auto"/>
        <w:jc w:val="both"/>
        <w:rPr>
          <w:rFonts w:cs="Arial"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268" w:right="1274" w:bottom="1134" w:left="1276" w:header="567" w:footer="850" w:gutter="0"/>
          <w:cols w:space="708" w:num="1"/>
          <w:docGrid w:linePitch="360" w:charSpace="0"/>
        </w:sectPr>
      </w:pPr>
    </w:p>
    <w:p w14:paraId="5FE114BF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8E5C697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02007B95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6791A5BE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9906714">
      <w:pPr>
        <w:tabs>
          <w:tab w:val="left" w:pos="7680"/>
        </w:tabs>
        <w:spacing w:after="0" w:line="240" w:lineRule="auto"/>
        <w:jc w:val="center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</w:p>
    <w:p w14:paraId="13CF612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Tabela zmian nr 1 w ramach naboru </w:t>
      </w:r>
      <w:bookmarkStart w:id="1" w:name="_Hlk153363109"/>
      <w:r>
        <w:rPr>
          <w:rFonts w:ascii="Arial" w:hAnsi="Arial" w:cs="Arial"/>
          <w:b/>
          <w:bCs/>
          <w:sz w:val="20"/>
          <w:szCs w:val="20"/>
        </w:rPr>
        <w:t>nr FEMA.08.02-IP.01-040/2</w:t>
      </w:r>
      <w:bookmarkEnd w:id="1"/>
      <w:r>
        <w:rPr>
          <w:rFonts w:ascii="Arial" w:hAnsi="Arial" w:cs="Arial"/>
          <w:b/>
          <w:bCs/>
          <w:sz w:val="20"/>
          <w:szCs w:val="20"/>
        </w:rPr>
        <w:t>4</w:t>
      </w:r>
    </w:p>
    <w:p w14:paraId="15CFDF4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zmian do Regulaminu wyboru projektów</w:t>
      </w:r>
    </w:p>
    <w:p w14:paraId="62B672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5936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983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5281" w:type="dxa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4791"/>
        <w:gridCol w:w="4820"/>
        <w:gridCol w:w="3260"/>
      </w:tblGrid>
      <w:tr w14:paraId="6126C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A993DB3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14:paraId="73E0DAC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791" w:type="dxa"/>
            <w:vAlign w:val="center"/>
          </w:tcPr>
          <w:p w14:paraId="14372ECA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820" w:type="dxa"/>
            <w:vAlign w:val="center"/>
          </w:tcPr>
          <w:p w14:paraId="240AAAF7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484D8652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Uzasadnienie/Uwagi</w:t>
            </w:r>
          </w:p>
        </w:tc>
      </w:tr>
      <w:tr w14:paraId="72394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6057BAE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14:paraId="1B66734B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Strona tytułowa</w:t>
            </w:r>
          </w:p>
        </w:tc>
        <w:tc>
          <w:tcPr>
            <w:tcW w:w="4791" w:type="dxa"/>
            <w:vAlign w:val="center"/>
          </w:tcPr>
          <w:p w14:paraId="4461B6B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Termin złożenia wniosku: od 10-05-2024 r. do 05-06-2024 r.</w:t>
            </w:r>
          </w:p>
        </w:tc>
        <w:tc>
          <w:tcPr>
            <w:tcW w:w="4820" w:type="dxa"/>
            <w:vAlign w:val="center"/>
          </w:tcPr>
          <w:p w14:paraId="73ACA78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l-PL"/>
              </w:rPr>
              <w:t xml:space="preserve">Termin złożenia wniosku: od 10-05-2024 r. do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  <w:t>26-06-2024 r.</w:t>
            </w:r>
          </w:p>
        </w:tc>
        <w:tc>
          <w:tcPr>
            <w:tcW w:w="3260" w:type="dxa"/>
            <w:vAlign w:val="center"/>
          </w:tcPr>
          <w:p w14:paraId="41A5018D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Wydłużenie terminu składania wniosków zgodnie z decyzją Zarządu Województwa Mazowieckiego z dnia 11 czerwca 2024 r.</w:t>
            </w:r>
          </w:p>
        </w:tc>
      </w:tr>
      <w:tr w14:paraId="644A3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DC83176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14:paraId="041E7315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bookmarkStart w:id="2" w:name="Bookmark25"/>
            <w:bookmarkStart w:id="3" w:name="_Toc13952"/>
            <w:bookmarkStart w:id="4" w:name="_Toc36210524"/>
            <w:bookmarkStart w:id="5" w:name="_Toc52436006"/>
            <w:bookmarkStart w:id="6" w:name="_Toc20113"/>
            <w:bookmarkStart w:id="7" w:name="_Toc28036"/>
            <w:bookmarkStart w:id="8" w:name="_Toc165014999"/>
            <w:bookmarkStart w:id="9" w:name="_Toc35947559"/>
            <w:bookmarkStart w:id="10" w:name="_Toc16047"/>
            <w:r>
              <w:rPr>
                <w:rFonts w:ascii="Arial" w:hAnsi="Arial" w:cs="Arial"/>
                <w:sz w:val="20"/>
                <w:szCs w:val="20"/>
              </w:rPr>
              <w:t>11. Jak złożyć wniosek o dofinansowanie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4791" w:type="dxa"/>
            <w:vAlign w:val="center"/>
          </w:tcPr>
          <w:p w14:paraId="1F319FC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Nabór wniosków o dofinansowanie realizacji projektów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będziemy prowadzić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od 10-05-2024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r. od godz. 00:00 do 05-06-2024 r. do </w:t>
            </w:r>
            <w:r>
              <w:rPr>
                <w:rFonts w:ascii="Arial" w:hAnsi="Arial"/>
                <w:b/>
                <w:sz w:val="20"/>
                <w:szCs w:val="20"/>
              </w:rPr>
              <w:t>godz. 23:59</w:t>
            </w:r>
          </w:p>
        </w:tc>
        <w:tc>
          <w:tcPr>
            <w:tcW w:w="4820" w:type="dxa"/>
            <w:vAlign w:val="center"/>
          </w:tcPr>
          <w:p w14:paraId="4DCC7DF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Nabór wniosków o dofinansowanie realizacji projektów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będziemy prowadzić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10-05-2024 r. od godz. 00:00 do 26-06-2024 r.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godz. 23:59</w:t>
            </w:r>
          </w:p>
        </w:tc>
        <w:tc>
          <w:tcPr>
            <w:tcW w:w="3260" w:type="dxa"/>
            <w:vAlign w:val="center"/>
          </w:tcPr>
          <w:p w14:paraId="390A8983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Wydłużenie terminu składania wniosków zgodnie z decyzją Zarządu Województwa Mazowieckiego z dnia 11 czerwca 2024 r.</w:t>
            </w:r>
          </w:p>
        </w:tc>
      </w:tr>
      <w:tr w14:paraId="6931C2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6D23B5B">
            <w:pPr>
              <w:widowControl w:val="0"/>
              <w:adjustRightInd w:val="0"/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01" w:type="dxa"/>
            <w:vAlign w:val="center"/>
          </w:tcPr>
          <w:p w14:paraId="6A3BD51E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2. Jak przygotować i zrealizować projekt</w:t>
            </w:r>
          </w:p>
        </w:tc>
        <w:tc>
          <w:tcPr>
            <w:tcW w:w="4791" w:type="dxa"/>
            <w:vAlign w:val="center"/>
          </w:tcPr>
          <w:p w14:paraId="77936268"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Stawka jednostkowa na utrzymanie miejsca pracy w PS jest kwalifikowalna:</w:t>
            </w:r>
          </w:p>
          <w:p w14:paraId="6C333959"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a) tylko łącznie ze stawką na utworzenie miejsca pracy i wynosi:</w:t>
            </w:r>
          </w:p>
          <w:p w14:paraId="25D7FA25"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- 38 178 (od 1 lipca 2024 r.) w przypadku utrzymania miejsca pracy na pełen etat przez 12 miesięcy;</w:t>
            </w:r>
          </w:p>
          <w:p w14:paraId="56BC7272"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- 28 634 (od 1 lipca 2024 r.) w przypadku utrzymania miejsca pracy na ¾ etatu przez 12 miesięcy;</w:t>
            </w:r>
          </w:p>
          <w:p w14:paraId="0705D3B4">
            <w:pPr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- 19 089 (od 1 lipca 2024 r.) w przypadku utrzymania miejsca pracy na 1/2 etatu przez 12 miesięcy.</w:t>
            </w:r>
          </w:p>
        </w:tc>
        <w:tc>
          <w:tcPr>
            <w:tcW w:w="4820" w:type="dxa"/>
            <w:vAlign w:val="center"/>
          </w:tcPr>
          <w:p w14:paraId="372774E5"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Stawka jednostkowa na utrzymanie miejsca pracy w PS jest kwalifikowalna3:</w:t>
            </w:r>
          </w:p>
          <w:p w14:paraId="7FBC346D"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a) tylko łącznie ze stawką na utworzenie miejsca pracy i wynosi:</w:t>
            </w:r>
          </w:p>
          <w:p w14:paraId="5A5AAB0B"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"/>
              </w:rPr>
              <w:t>38 700</w:t>
            </w:r>
            <w:r>
              <w:rPr>
                <w:rFonts w:ascii="Arial" w:hAnsi="Arial" w:cs="Arial"/>
                <w:sz w:val="20"/>
                <w:szCs w:val="20"/>
                <w:lang w:bidi="ar"/>
              </w:rPr>
              <w:t xml:space="preserve"> (od 1 lipca 2024 r.) w przypadku utrzymania miejsca pracy na pełen etat przez 12 miesięcy;</w:t>
            </w:r>
          </w:p>
          <w:p w14:paraId="0F1BAE00"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"/>
              </w:rPr>
              <w:t>29 026</w:t>
            </w:r>
            <w:r>
              <w:rPr>
                <w:rFonts w:ascii="Arial" w:hAnsi="Arial" w:cs="Arial"/>
                <w:sz w:val="20"/>
                <w:szCs w:val="20"/>
                <w:lang w:bidi="ar"/>
              </w:rPr>
              <w:t xml:space="preserve"> (od 1 lipca 2024 r.) w przypadku utrzymania miejsca pracy na ¾ etatu przez 12 miesięcy;</w:t>
            </w:r>
          </w:p>
          <w:p w14:paraId="17E9AF4D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"/>
              </w:rPr>
              <w:t>19 350</w:t>
            </w:r>
            <w:r>
              <w:rPr>
                <w:rFonts w:ascii="Arial" w:hAnsi="Arial" w:cs="Arial"/>
                <w:sz w:val="20"/>
                <w:szCs w:val="20"/>
                <w:lang w:bidi="ar"/>
              </w:rPr>
              <w:t xml:space="preserve"> (od 1 lipca 2024 r.) w przypadku utrzymania miejsca pracy na 1/2 etatu przez 12 miesięcy.</w:t>
            </w:r>
          </w:p>
        </w:tc>
        <w:tc>
          <w:tcPr>
            <w:tcW w:w="3260" w:type="dxa"/>
            <w:vAlign w:val="center"/>
          </w:tcPr>
          <w:p w14:paraId="49D449C9">
            <w:pPr>
              <w:pStyle w:val="3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</w:rPr>
              <w:t>Zgodnie z komunikatem</w:t>
            </w:r>
          </w:p>
          <w:p w14:paraId="7AF6C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Ministra Funduszy i Polityki Regionalnej z dnia 26 marca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br w:type="textWrapping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2024 r. w sprawie indeksacji stawki jednostkowej na utworzenie miejsca pracy i stawki jednostkowej na utrzymanie miejsca pracy w przedsiębiorstwach społecznych</w:t>
            </w:r>
          </w:p>
        </w:tc>
      </w:tr>
      <w:tr w14:paraId="67CDBB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253A2AC">
            <w:pPr>
              <w:widowControl w:val="0"/>
              <w:adjustRightInd w:val="0"/>
              <w:spacing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vAlign w:val="center"/>
          </w:tcPr>
          <w:p w14:paraId="0D94A4E3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Jak zmierzyć osiągnięcie założeń projektu - wskaźniki</w:t>
            </w:r>
          </w:p>
        </w:tc>
        <w:tc>
          <w:tcPr>
            <w:tcW w:w="4791" w:type="dxa"/>
            <w:vAlign w:val="center"/>
          </w:tcPr>
          <w:p w14:paraId="1A864A72"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h) Liczba osób pochodzących z obszarów wiejskich objętych wsparciem w programie;</w:t>
            </w:r>
          </w:p>
        </w:tc>
        <w:tc>
          <w:tcPr>
            <w:tcW w:w="4820" w:type="dxa"/>
            <w:vAlign w:val="center"/>
          </w:tcPr>
          <w:p w14:paraId="2CE2B0D0"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brak</w:t>
            </w:r>
          </w:p>
        </w:tc>
        <w:tc>
          <w:tcPr>
            <w:tcW w:w="3260" w:type="dxa"/>
            <w:vAlign w:val="center"/>
          </w:tcPr>
          <w:p w14:paraId="0FA5D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Zgodnie z </w:t>
            </w:r>
            <w:r>
              <w:rPr>
                <w:rFonts w:ascii="Arial" w:hAnsi="Arial" w:cs="Arial"/>
                <w:sz w:val="20"/>
                <w:szCs w:val="20"/>
              </w:rPr>
              <w:t>SZOP.FEMA.013 obowiązującym w przedmiotowym naborze.</w:t>
            </w:r>
          </w:p>
        </w:tc>
      </w:tr>
      <w:tr w14:paraId="4AC0C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660D485">
            <w:pPr>
              <w:widowControl w:val="0"/>
              <w:adjustRightInd w:val="0"/>
              <w:spacing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1" w:type="dxa"/>
            <w:vAlign w:val="center"/>
          </w:tcPr>
          <w:p w14:paraId="3BC5C4BD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Kwota konkursu</w:t>
            </w:r>
          </w:p>
        </w:tc>
        <w:tc>
          <w:tcPr>
            <w:tcW w:w="4791" w:type="dxa"/>
          </w:tcPr>
          <w:p w14:paraId="0FD3B47D">
            <w:pPr>
              <w:autoSpaceDE w:val="0"/>
              <w:autoSpaceDN w:val="0"/>
              <w:spacing w:after="0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Wartość ta wynika z przeliczenia po aktualnym kursie wymiany 4,3093 PLN/EUR alokacji</w:t>
            </w:r>
          </w:p>
          <w:p w14:paraId="55DF5804">
            <w:pPr>
              <w:autoSpaceDE w:val="0"/>
              <w:autoSpaceDN w:val="0"/>
              <w:spacing w:after="0" w:line="36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przeznaczonej na nabór dla RMR, tj. 3 696 943 EUR.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</w:p>
          <w:p w14:paraId="7DA2024B">
            <w:pPr>
              <w:autoSpaceDE w:val="0"/>
              <w:autoSpaceDN w:val="0"/>
              <w:spacing w:after="0" w:line="36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Wartość dofinansowania w ramach konkursu dla RMR wynosi: 17 805 499,57 PLN</w:t>
            </w:r>
          </w:p>
          <w:p w14:paraId="12D23B09">
            <w:pPr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w tym EFS: 15 931 237,46 PLN</w:t>
            </w:r>
          </w:p>
          <w:p w14:paraId="5A9779A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w tym BP: 1 874 263,11 PLN.</w:t>
            </w:r>
          </w:p>
          <w:p w14:paraId="594A0E07">
            <w:pPr>
              <w:spacing w:after="0"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(...) Maksymalna alokacja dla każdego z podregionów województwa mazowieckiego została wyliczona na podstawie danych uwzględniających: wielkość podregionu, liczbę powiatów składających się na podregion, liczbę osób korzystających z pomocy społecznej oraz liczbę osób bezrobotnych w podregionie i wynosi (dofinansowanie UE + BP):</w:t>
            </w:r>
          </w:p>
          <w:p w14:paraId="519F3915">
            <w:pPr>
              <w:spacing w:after="0" w:line="360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dla podregionu ostrołęckiego – 9 164 026 PLN;</w:t>
            </w:r>
          </w:p>
          <w:p w14:paraId="2D195902">
            <w:pPr>
              <w:spacing w:after="0" w:line="360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dla podregionu ciechanowskiego – 7 968 717 PLN.</w:t>
            </w:r>
          </w:p>
        </w:tc>
        <w:tc>
          <w:tcPr>
            <w:tcW w:w="4820" w:type="dxa"/>
          </w:tcPr>
          <w:p w14:paraId="403F89B0">
            <w:pPr>
              <w:autoSpaceDE w:val="0"/>
              <w:autoSpaceDN w:val="0"/>
              <w:spacing w:after="0" w:line="36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Szacunkowa wartość dofinansowania w ramach konkursu dla RMR wynosi: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18 180 352,21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PLN</w:t>
            </w:r>
          </w:p>
          <w:p w14:paraId="0FDD549F">
            <w:pPr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w tym EFS: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15 931 236,4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pl-PL"/>
              </w:rPr>
              <w:t>7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PLN</w:t>
            </w:r>
          </w:p>
          <w:p w14:paraId="40786D1B">
            <w:pPr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w tym szacunkowa BP: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2 249 115,7</w:t>
            </w:r>
            <w:r>
              <w:rPr>
                <w:rFonts w:hint="default" w:ascii="Arial" w:hAnsi="Arial" w:eastAsia="Arial" w:cs="Arial"/>
                <w:b/>
                <w:bCs/>
                <w:sz w:val="20"/>
                <w:szCs w:val="20"/>
                <w:lang w:val="pl-PL"/>
              </w:rPr>
              <w:t>4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P</w:t>
            </w:r>
            <w:bookmarkStart w:id="11" w:name="_GoBack"/>
            <w:bookmarkEnd w:id="11"/>
            <w:r>
              <w:rPr>
                <w:rFonts w:ascii="Arial" w:hAnsi="Arial" w:eastAsia="Times New Roman" w:cs="Arial"/>
                <w:sz w:val="20"/>
                <w:szCs w:val="20"/>
              </w:rPr>
              <w:t>LN.</w:t>
            </w:r>
          </w:p>
        </w:tc>
        <w:tc>
          <w:tcPr>
            <w:tcW w:w="3260" w:type="dxa"/>
            <w:vAlign w:val="center"/>
          </w:tcPr>
          <w:p w14:paraId="66FE744E">
            <w:pPr>
              <w:pStyle w:val="35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Korekta wartości dofinansowania w ramach przedmiotowego naboru.</w:t>
            </w:r>
          </w:p>
        </w:tc>
      </w:tr>
    </w:tbl>
    <w:p w14:paraId="31CF634A"/>
    <w:p w14:paraId="350928BA">
      <w:pPr>
        <w:tabs>
          <w:tab w:val="left" w:pos="7680"/>
        </w:tabs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sectPr>
      <w:headerReference r:id="rId11" w:type="default"/>
      <w:footerReference r:id="rId12" w:type="default"/>
      <w:pgSz w:w="16838" w:h="11906" w:orient="landscape"/>
      <w:pgMar w:top="2127" w:right="1389" w:bottom="1276" w:left="1134" w:header="567" w:footer="8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C688">
    <w:pPr>
      <w:pStyle w:val="15"/>
      <w:tabs>
        <w:tab w:val="left" w:pos="3645"/>
        <w:tab w:val="left" w:pos="4080"/>
        <w:tab w:val="clear" w:pos="4536"/>
        <w:tab w:val="clear" w:pos="907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540D3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94F19"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6A7C7">
    <w:pPr>
      <w:pStyle w:val="15"/>
      <w:jc w:val="center"/>
    </w:pPr>
    <w:r>
      <w:rPr>
        <w:lang w:eastAsia="pl-PL"/>
      </w:rPr>
      <w:drawing>
        <wp:inline distT="0" distB="0" distL="114300" distR="114300">
          <wp:extent cx="6120130" cy="560705"/>
          <wp:effectExtent l="0" t="0" r="13970" b="10795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109E">
    <w:pPr>
      <w:pStyle w:val="18"/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D3866E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 w14:paraId="0ED8FDE2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 w14:paraId="35908B5D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 w14:paraId="053F347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 w14:paraId="64CCB69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-23.3pt;margin-top:7.65pt;height:55.1pt;width:231.75pt;z-index:251659264;mso-width-relative:page;mso-height-relative:page;" fillcolor="#FFFFFF" filled="t" stroked="f" coordsize="21600,21600" o:gfxdata="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nj0T9sAAAAKAQAA&#10;DwAAAAAAAAABACAAAAAiAAAAZHJzL2Rvd25yZXYueG1sUEsBAhQAFAAAAAgAh07iQLabXl8WAgAA&#10;PQQAAA4AAAAAAAAAAQAgAAAAKgEAAGRycy9lMm9Eb2MueG1sUEsFBgAAAAAGAAYAWQEAALIFAAAA&#10;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 w14:paraId="35D3866E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 w14:paraId="0ED8FDE2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 w14:paraId="35908B5D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 w14:paraId="053F347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 w14:paraId="64CCB695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B14ED8">
    <w:pPr>
      <w:pStyle w:val="18"/>
      <w:tabs>
        <w:tab w:val="left" w:pos="6930"/>
        <w:tab w:val="clear" w:pos="4536"/>
        <w:tab w:val="clear" w:pos="9072"/>
      </w:tabs>
      <w:ind w:right="-1"/>
    </w:pPr>
    <w:r>
      <w:tab/>
    </w:r>
  </w:p>
  <w:p w14:paraId="002A9F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C055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52DC4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6D967">
    <w:pPr>
      <w:pStyle w:val="18"/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6052185</wp:posOffset>
          </wp:positionH>
          <wp:positionV relativeFrom="paragraph">
            <wp:posOffset>-131445</wp:posOffset>
          </wp:positionV>
          <wp:extent cx="3362325" cy="1056640"/>
          <wp:effectExtent l="0" t="0" r="9525" b="0"/>
          <wp:wrapNone/>
          <wp:docPr id="7" name="Obraz 7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93345</wp:posOffset>
              </wp:positionV>
              <wp:extent cx="3532505" cy="699770"/>
              <wp:effectExtent l="0" t="0" r="0" b="508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D6602E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 w14:paraId="4C34AB1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 w14:paraId="1B93634D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 w14:paraId="0055365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 w14:paraId="6011CE3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0.45pt;margin-top:7.35pt;height:55.1pt;width:278.15pt;z-index:251659264;mso-width-relative:page;mso-height-relative:page;" fillcolor="#FFFFFF" filled="t" stroked="f" coordsize="21600,21600" o:gfxdata="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NWIo9gAAAAHAQAADwAA&#10;AAAAAAABACAAAAAiAAAAZHJzL2Rvd25yZXYueG1sUEsBAhQAFAAAAAgAh07iQNGBaiIWAgAAPQQA&#10;AA4AAAAAAAAAAQAgAAAAJwEAAGRycy9lMm9Eb2MueG1sUEsFBgAAAAAGAAYAWQEAAK8FAAAA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 w14:paraId="45D6602E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 w14:paraId="4C34AB1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 w14:paraId="1B93634D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 w14:paraId="0055365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 w14:paraId="6011CE37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34F25F9">
    <w:pPr>
      <w:pStyle w:val="18"/>
      <w:tabs>
        <w:tab w:val="left" w:pos="6540"/>
        <w:tab w:val="clear" w:pos="4536"/>
        <w:tab w:val="clear" w:pos="9072"/>
      </w:tabs>
      <w:ind w:right="-1"/>
    </w:pPr>
    <w:r>
      <w:tab/>
    </w:r>
  </w:p>
  <w:p w14:paraId="1E70A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D5CD2"/>
    <w:multiLevelType w:val="multilevel"/>
    <w:tmpl w:val="1C0D5C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F05"/>
    <w:rsid w:val="000031F5"/>
    <w:rsid w:val="00003E85"/>
    <w:rsid w:val="00003FA3"/>
    <w:rsid w:val="00010559"/>
    <w:rsid w:val="00011F0E"/>
    <w:rsid w:val="00012FD9"/>
    <w:rsid w:val="0001340D"/>
    <w:rsid w:val="00013564"/>
    <w:rsid w:val="00015633"/>
    <w:rsid w:val="000156B5"/>
    <w:rsid w:val="00021C1B"/>
    <w:rsid w:val="00025A20"/>
    <w:rsid w:val="00034BCC"/>
    <w:rsid w:val="00036EF2"/>
    <w:rsid w:val="00037863"/>
    <w:rsid w:val="00041A25"/>
    <w:rsid w:val="00050976"/>
    <w:rsid w:val="00057E63"/>
    <w:rsid w:val="000630CE"/>
    <w:rsid w:val="00063641"/>
    <w:rsid w:val="000714F7"/>
    <w:rsid w:val="00072273"/>
    <w:rsid w:val="00072818"/>
    <w:rsid w:val="00072AA4"/>
    <w:rsid w:val="00077B52"/>
    <w:rsid w:val="00081CCE"/>
    <w:rsid w:val="00083423"/>
    <w:rsid w:val="00083E9E"/>
    <w:rsid w:val="0008573F"/>
    <w:rsid w:val="00085E3D"/>
    <w:rsid w:val="00094943"/>
    <w:rsid w:val="000A231C"/>
    <w:rsid w:val="000A2B55"/>
    <w:rsid w:val="000A2F8B"/>
    <w:rsid w:val="000A3B5A"/>
    <w:rsid w:val="000B1B22"/>
    <w:rsid w:val="000B31C1"/>
    <w:rsid w:val="000B5A1C"/>
    <w:rsid w:val="000C00F8"/>
    <w:rsid w:val="000C0866"/>
    <w:rsid w:val="000C2C0E"/>
    <w:rsid w:val="000C4763"/>
    <w:rsid w:val="000C60FD"/>
    <w:rsid w:val="000C6B33"/>
    <w:rsid w:val="000C6BBC"/>
    <w:rsid w:val="000C6D48"/>
    <w:rsid w:val="000C7472"/>
    <w:rsid w:val="000C7F30"/>
    <w:rsid w:val="000D5F20"/>
    <w:rsid w:val="000D62A6"/>
    <w:rsid w:val="000D73DF"/>
    <w:rsid w:val="000E016B"/>
    <w:rsid w:val="000E0DD8"/>
    <w:rsid w:val="000E5BAF"/>
    <w:rsid w:val="000E5F92"/>
    <w:rsid w:val="000F331B"/>
    <w:rsid w:val="000F34A2"/>
    <w:rsid w:val="000F689A"/>
    <w:rsid w:val="000F75EA"/>
    <w:rsid w:val="00100494"/>
    <w:rsid w:val="0010684E"/>
    <w:rsid w:val="00111BD5"/>
    <w:rsid w:val="001123A0"/>
    <w:rsid w:val="00113072"/>
    <w:rsid w:val="00113BBF"/>
    <w:rsid w:val="00116084"/>
    <w:rsid w:val="0012219C"/>
    <w:rsid w:val="00132AE0"/>
    <w:rsid w:val="00136CB8"/>
    <w:rsid w:val="00142C72"/>
    <w:rsid w:val="00143652"/>
    <w:rsid w:val="001439D4"/>
    <w:rsid w:val="0014463F"/>
    <w:rsid w:val="00146054"/>
    <w:rsid w:val="001465A1"/>
    <w:rsid w:val="001538DA"/>
    <w:rsid w:val="001538F5"/>
    <w:rsid w:val="00154B07"/>
    <w:rsid w:val="001553D4"/>
    <w:rsid w:val="0015582E"/>
    <w:rsid w:val="00155AD8"/>
    <w:rsid w:val="0015795B"/>
    <w:rsid w:val="0016059F"/>
    <w:rsid w:val="00161C08"/>
    <w:rsid w:val="00163364"/>
    <w:rsid w:val="00170142"/>
    <w:rsid w:val="00171C6E"/>
    <w:rsid w:val="00171EBC"/>
    <w:rsid w:val="001724A7"/>
    <w:rsid w:val="00172A27"/>
    <w:rsid w:val="00174DDD"/>
    <w:rsid w:val="001761C8"/>
    <w:rsid w:val="0017728C"/>
    <w:rsid w:val="001815CB"/>
    <w:rsid w:val="00184EBE"/>
    <w:rsid w:val="001858A5"/>
    <w:rsid w:val="00187B1B"/>
    <w:rsid w:val="0019434F"/>
    <w:rsid w:val="001959B6"/>
    <w:rsid w:val="001959D3"/>
    <w:rsid w:val="0019741D"/>
    <w:rsid w:val="001B0BC9"/>
    <w:rsid w:val="001B2792"/>
    <w:rsid w:val="001B2D24"/>
    <w:rsid w:val="001B5DF9"/>
    <w:rsid w:val="001B666F"/>
    <w:rsid w:val="001B6BCE"/>
    <w:rsid w:val="001B7CEB"/>
    <w:rsid w:val="001C05EE"/>
    <w:rsid w:val="001C0F07"/>
    <w:rsid w:val="001C1FB2"/>
    <w:rsid w:val="001D0CCD"/>
    <w:rsid w:val="001D23D3"/>
    <w:rsid w:val="001D324A"/>
    <w:rsid w:val="001D4495"/>
    <w:rsid w:val="001D6267"/>
    <w:rsid w:val="001E0FE2"/>
    <w:rsid w:val="001E1CD3"/>
    <w:rsid w:val="001E2755"/>
    <w:rsid w:val="001E5599"/>
    <w:rsid w:val="001F1741"/>
    <w:rsid w:val="001F4F58"/>
    <w:rsid w:val="001F660E"/>
    <w:rsid w:val="001F67F1"/>
    <w:rsid w:val="001F6DF1"/>
    <w:rsid w:val="00200732"/>
    <w:rsid w:val="00205C83"/>
    <w:rsid w:val="002073AB"/>
    <w:rsid w:val="00211DB6"/>
    <w:rsid w:val="002147E8"/>
    <w:rsid w:val="00215918"/>
    <w:rsid w:val="00216CC1"/>
    <w:rsid w:val="0022332A"/>
    <w:rsid w:val="00224EB2"/>
    <w:rsid w:val="002266E2"/>
    <w:rsid w:val="0023152C"/>
    <w:rsid w:val="00232386"/>
    <w:rsid w:val="00234BA3"/>
    <w:rsid w:val="002362CE"/>
    <w:rsid w:val="002379EF"/>
    <w:rsid w:val="00240F42"/>
    <w:rsid w:val="00245B03"/>
    <w:rsid w:val="00247C4E"/>
    <w:rsid w:val="00252AAD"/>
    <w:rsid w:val="00254847"/>
    <w:rsid w:val="00260DC1"/>
    <w:rsid w:val="0026585B"/>
    <w:rsid w:val="00266D5D"/>
    <w:rsid w:val="00270930"/>
    <w:rsid w:val="002715B8"/>
    <w:rsid w:val="00272BC1"/>
    <w:rsid w:val="002756D5"/>
    <w:rsid w:val="002904CF"/>
    <w:rsid w:val="00290DB9"/>
    <w:rsid w:val="00293ACF"/>
    <w:rsid w:val="00294864"/>
    <w:rsid w:val="002A38BD"/>
    <w:rsid w:val="002A6BF2"/>
    <w:rsid w:val="002A6EEC"/>
    <w:rsid w:val="002B10E7"/>
    <w:rsid w:val="002C1B79"/>
    <w:rsid w:val="002C6F33"/>
    <w:rsid w:val="002D1E2B"/>
    <w:rsid w:val="002D316F"/>
    <w:rsid w:val="002D3757"/>
    <w:rsid w:val="002E0D30"/>
    <w:rsid w:val="002E1D5C"/>
    <w:rsid w:val="002E628A"/>
    <w:rsid w:val="002F3DE3"/>
    <w:rsid w:val="002F4C1D"/>
    <w:rsid w:val="0030197D"/>
    <w:rsid w:val="003039B8"/>
    <w:rsid w:val="00303BA8"/>
    <w:rsid w:val="003048C8"/>
    <w:rsid w:val="003073BF"/>
    <w:rsid w:val="00311818"/>
    <w:rsid w:val="0031738F"/>
    <w:rsid w:val="00317CF5"/>
    <w:rsid w:val="00320B2F"/>
    <w:rsid w:val="00322C88"/>
    <w:rsid w:val="00327874"/>
    <w:rsid w:val="00330515"/>
    <w:rsid w:val="00334047"/>
    <w:rsid w:val="0033475F"/>
    <w:rsid w:val="00335C15"/>
    <w:rsid w:val="00336EA1"/>
    <w:rsid w:val="003404EC"/>
    <w:rsid w:val="0034480E"/>
    <w:rsid w:val="003507A4"/>
    <w:rsid w:val="00361267"/>
    <w:rsid w:val="00363202"/>
    <w:rsid w:val="00363F5D"/>
    <w:rsid w:val="00365F00"/>
    <w:rsid w:val="00366C2B"/>
    <w:rsid w:val="003678C1"/>
    <w:rsid w:val="00371539"/>
    <w:rsid w:val="003725F4"/>
    <w:rsid w:val="0037764B"/>
    <w:rsid w:val="003820A9"/>
    <w:rsid w:val="00387B05"/>
    <w:rsid w:val="00387FC5"/>
    <w:rsid w:val="00390823"/>
    <w:rsid w:val="00393123"/>
    <w:rsid w:val="00393E58"/>
    <w:rsid w:val="003958BE"/>
    <w:rsid w:val="003B2682"/>
    <w:rsid w:val="003B68ED"/>
    <w:rsid w:val="003C3BD9"/>
    <w:rsid w:val="003D01C1"/>
    <w:rsid w:val="003D2267"/>
    <w:rsid w:val="003D3A87"/>
    <w:rsid w:val="003D5960"/>
    <w:rsid w:val="003D7410"/>
    <w:rsid w:val="003E5C8B"/>
    <w:rsid w:val="003E76FC"/>
    <w:rsid w:val="003F0E07"/>
    <w:rsid w:val="003F15BB"/>
    <w:rsid w:val="003F3111"/>
    <w:rsid w:val="00410144"/>
    <w:rsid w:val="004154C0"/>
    <w:rsid w:val="00422621"/>
    <w:rsid w:val="00422AE5"/>
    <w:rsid w:val="00422E0C"/>
    <w:rsid w:val="00423AF9"/>
    <w:rsid w:val="00427585"/>
    <w:rsid w:val="00433488"/>
    <w:rsid w:val="00434C5B"/>
    <w:rsid w:val="00435DEA"/>
    <w:rsid w:val="00440379"/>
    <w:rsid w:val="00441F61"/>
    <w:rsid w:val="00445819"/>
    <w:rsid w:val="00446601"/>
    <w:rsid w:val="004510A6"/>
    <w:rsid w:val="004550DA"/>
    <w:rsid w:val="00456A93"/>
    <w:rsid w:val="00460675"/>
    <w:rsid w:val="00460EEB"/>
    <w:rsid w:val="004634F0"/>
    <w:rsid w:val="00463BF8"/>
    <w:rsid w:val="00464BE5"/>
    <w:rsid w:val="00471904"/>
    <w:rsid w:val="0047329E"/>
    <w:rsid w:val="0048719F"/>
    <w:rsid w:val="00487E17"/>
    <w:rsid w:val="0049199E"/>
    <w:rsid w:val="004944AD"/>
    <w:rsid w:val="004A0F83"/>
    <w:rsid w:val="004A748E"/>
    <w:rsid w:val="004B5748"/>
    <w:rsid w:val="004B7B8B"/>
    <w:rsid w:val="004C0F0C"/>
    <w:rsid w:val="004C5651"/>
    <w:rsid w:val="004C5EE2"/>
    <w:rsid w:val="004C6654"/>
    <w:rsid w:val="004D5C66"/>
    <w:rsid w:val="004D5E74"/>
    <w:rsid w:val="004D6857"/>
    <w:rsid w:val="004E0695"/>
    <w:rsid w:val="004E06FA"/>
    <w:rsid w:val="004E7A57"/>
    <w:rsid w:val="004F1F69"/>
    <w:rsid w:val="004F4954"/>
    <w:rsid w:val="004F60F8"/>
    <w:rsid w:val="00504EBB"/>
    <w:rsid w:val="0050697E"/>
    <w:rsid w:val="0050791E"/>
    <w:rsid w:val="00511889"/>
    <w:rsid w:val="00514CDA"/>
    <w:rsid w:val="00515F94"/>
    <w:rsid w:val="00517054"/>
    <w:rsid w:val="00521100"/>
    <w:rsid w:val="00527178"/>
    <w:rsid w:val="005347A7"/>
    <w:rsid w:val="00535D31"/>
    <w:rsid w:val="00542F7E"/>
    <w:rsid w:val="00543187"/>
    <w:rsid w:val="00545A4B"/>
    <w:rsid w:val="00551C20"/>
    <w:rsid w:val="005540D4"/>
    <w:rsid w:val="00556382"/>
    <w:rsid w:val="00556BDA"/>
    <w:rsid w:val="0056279F"/>
    <w:rsid w:val="005643DF"/>
    <w:rsid w:val="005643F9"/>
    <w:rsid w:val="005723E9"/>
    <w:rsid w:val="00574ABB"/>
    <w:rsid w:val="005760D0"/>
    <w:rsid w:val="005767F2"/>
    <w:rsid w:val="005A1CF4"/>
    <w:rsid w:val="005A60B3"/>
    <w:rsid w:val="005A71BE"/>
    <w:rsid w:val="005B14C1"/>
    <w:rsid w:val="005B1CB3"/>
    <w:rsid w:val="005B2DB4"/>
    <w:rsid w:val="005B49CF"/>
    <w:rsid w:val="005B57D6"/>
    <w:rsid w:val="005C3EBE"/>
    <w:rsid w:val="005C6334"/>
    <w:rsid w:val="005C7E51"/>
    <w:rsid w:val="005D094C"/>
    <w:rsid w:val="005D0F1C"/>
    <w:rsid w:val="005D180D"/>
    <w:rsid w:val="005D5DEA"/>
    <w:rsid w:val="005D6381"/>
    <w:rsid w:val="005D7631"/>
    <w:rsid w:val="005E1DE6"/>
    <w:rsid w:val="005E4FB0"/>
    <w:rsid w:val="005E74C1"/>
    <w:rsid w:val="005E790D"/>
    <w:rsid w:val="005F1323"/>
    <w:rsid w:val="005F4EFA"/>
    <w:rsid w:val="005F6764"/>
    <w:rsid w:val="00603109"/>
    <w:rsid w:val="00605076"/>
    <w:rsid w:val="00607D36"/>
    <w:rsid w:val="006101B6"/>
    <w:rsid w:val="00624617"/>
    <w:rsid w:val="00624BB7"/>
    <w:rsid w:val="00626B3F"/>
    <w:rsid w:val="00627562"/>
    <w:rsid w:val="00627973"/>
    <w:rsid w:val="00627D87"/>
    <w:rsid w:val="00633DA5"/>
    <w:rsid w:val="006343A4"/>
    <w:rsid w:val="00641123"/>
    <w:rsid w:val="0064211B"/>
    <w:rsid w:val="00647837"/>
    <w:rsid w:val="0064789A"/>
    <w:rsid w:val="00652316"/>
    <w:rsid w:val="00654996"/>
    <w:rsid w:val="006552C5"/>
    <w:rsid w:val="00656B24"/>
    <w:rsid w:val="00662BA0"/>
    <w:rsid w:val="0066442D"/>
    <w:rsid w:val="00665081"/>
    <w:rsid w:val="00671132"/>
    <w:rsid w:val="006712E4"/>
    <w:rsid w:val="006723B2"/>
    <w:rsid w:val="00672BD9"/>
    <w:rsid w:val="00675C4D"/>
    <w:rsid w:val="00677460"/>
    <w:rsid w:val="0069199D"/>
    <w:rsid w:val="00692F67"/>
    <w:rsid w:val="006931ED"/>
    <w:rsid w:val="00696841"/>
    <w:rsid w:val="006A4F43"/>
    <w:rsid w:val="006A6704"/>
    <w:rsid w:val="006B5ED2"/>
    <w:rsid w:val="006B6CFD"/>
    <w:rsid w:val="006B6EE5"/>
    <w:rsid w:val="006C5F8D"/>
    <w:rsid w:val="006D0199"/>
    <w:rsid w:val="006D2EFA"/>
    <w:rsid w:val="006D4249"/>
    <w:rsid w:val="006D79D1"/>
    <w:rsid w:val="006E07D0"/>
    <w:rsid w:val="006E3BFD"/>
    <w:rsid w:val="006E71F4"/>
    <w:rsid w:val="006F0AFA"/>
    <w:rsid w:val="006F2835"/>
    <w:rsid w:val="006F3415"/>
    <w:rsid w:val="0070513C"/>
    <w:rsid w:val="00711232"/>
    <w:rsid w:val="00716A62"/>
    <w:rsid w:val="00717439"/>
    <w:rsid w:val="0072056D"/>
    <w:rsid w:val="00722C2A"/>
    <w:rsid w:val="0072573C"/>
    <w:rsid w:val="007257EC"/>
    <w:rsid w:val="00725BF6"/>
    <w:rsid w:val="00732A92"/>
    <w:rsid w:val="00732E0F"/>
    <w:rsid w:val="00736836"/>
    <w:rsid w:val="007377FD"/>
    <w:rsid w:val="00740453"/>
    <w:rsid w:val="007409B5"/>
    <w:rsid w:val="00741A6B"/>
    <w:rsid w:val="00743557"/>
    <w:rsid w:val="007520B6"/>
    <w:rsid w:val="00760922"/>
    <w:rsid w:val="007637E6"/>
    <w:rsid w:val="007641C6"/>
    <w:rsid w:val="00765C6D"/>
    <w:rsid w:val="00766FB0"/>
    <w:rsid w:val="00767FDB"/>
    <w:rsid w:val="00770B91"/>
    <w:rsid w:val="00772956"/>
    <w:rsid w:val="0077781F"/>
    <w:rsid w:val="00782203"/>
    <w:rsid w:val="0078234A"/>
    <w:rsid w:val="00782A83"/>
    <w:rsid w:val="00784B37"/>
    <w:rsid w:val="007870B9"/>
    <w:rsid w:val="00787678"/>
    <w:rsid w:val="00787726"/>
    <w:rsid w:val="00791DAF"/>
    <w:rsid w:val="00796CAE"/>
    <w:rsid w:val="007A0086"/>
    <w:rsid w:val="007A072E"/>
    <w:rsid w:val="007A073B"/>
    <w:rsid w:val="007A2021"/>
    <w:rsid w:val="007A359F"/>
    <w:rsid w:val="007A52C7"/>
    <w:rsid w:val="007A62B7"/>
    <w:rsid w:val="007B2BD5"/>
    <w:rsid w:val="007B2D6F"/>
    <w:rsid w:val="007B4543"/>
    <w:rsid w:val="007B5B5D"/>
    <w:rsid w:val="007B7647"/>
    <w:rsid w:val="007C137A"/>
    <w:rsid w:val="007C1C8E"/>
    <w:rsid w:val="007C59BE"/>
    <w:rsid w:val="007D3EC2"/>
    <w:rsid w:val="007D4BCB"/>
    <w:rsid w:val="007D6EBD"/>
    <w:rsid w:val="007E16B2"/>
    <w:rsid w:val="007E16D1"/>
    <w:rsid w:val="007E467E"/>
    <w:rsid w:val="007E5602"/>
    <w:rsid w:val="007E5B66"/>
    <w:rsid w:val="007E79CA"/>
    <w:rsid w:val="007F5341"/>
    <w:rsid w:val="0080226F"/>
    <w:rsid w:val="00802683"/>
    <w:rsid w:val="00810FA3"/>
    <w:rsid w:val="0081400A"/>
    <w:rsid w:val="008164A5"/>
    <w:rsid w:val="0081675B"/>
    <w:rsid w:val="008206EA"/>
    <w:rsid w:val="00820A91"/>
    <w:rsid w:val="00820B33"/>
    <w:rsid w:val="00820D85"/>
    <w:rsid w:val="00821788"/>
    <w:rsid w:val="00821F2C"/>
    <w:rsid w:val="0082577B"/>
    <w:rsid w:val="008276EC"/>
    <w:rsid w:val="00830771"/>
    <w:rsid w:val="00832256"/>
    <w:rsid w:val="00832C24"/>
    <w:rsid w:val="00834547"/>
    <w:rsid w:val="00834D4E"/>
    <w:rsid w:val="00836494"/>
    <w:rsid w:val="00837287"/>
    <w:rsid w:val="00837676"/>
    <w:rsid w:val="0084086F"/>
    <w:rsid w:val="00841B2D"/>
    <w:rsid w:val="00842AA0"/>
    <w:rsid w:val="00845E20"/>
    <w:rsid w:val="0084675C"/>
    <w:rsid w:val="00846852"/>
    <w:rsid w:val="008470B7"/>
    <w:rsid w:val="00851DEF"/>
    <w:rsid w:val="0085311C"/>
    <w:rsid w:val="008533AA"/>
    <w:rsid w:val="00867EA0"/>
    <w:rsid w:val="0087004D"/>
    <w:rsid w:val="00872D0B"/>
    <w:rsid w:val="00875D60"/>
    <w:rsid w:val="00876427"/>
    <w:rsid w:val="00883B7E"/>
    <w:rsid w:val="0088578B"/>
    <w:rsid w:val="0089160F"/>
    <w:rsid w:val="00891EE0"/>
    <w:rsid w:val="0089485F"/>
    <w:rsid w:val="00895AC1"/>
    <w:rsid w:val="00895BB7"/>
    <w:rsid w:val="008966AE"/>
    <w:rsid w:val="00896CF4"/>
    <w:rsid w:val="008A18B9"/>
    <w:rsid w:val="008A4F6E"/>
    <w:rsid w:val="008A5B30"/>
    <w:rsid w:val="008C4C89"/>
    <w:rsid w:val="008C53A1"/>
    <w:rsid w:val="008C68B3"/>
    <w:rsid w:val="008D16E0"/>
    <w:rsid w:val="008D378B"/>
    <w:rsid w:val="008E0674"/>
    <w:rsid w:val="008E1A50"/>
    <w:rsid w:val="008E20BB"/>
    <w:rsid w:val="008E25A7"/>
    <w:rsid w:val="008E44A1"/>
    <w:rsid w:val="008E7E2E"/>
    <w:rsid w:val="008F183F"/>
    <w:rsid w:val="008F31CA"/>
    <w:rsid w:val="008F3417"/>
    <w:rsid w:val="008F39A6"/>
    <w:rsid w:val="008F4A0F"/>
    <w:rsid w:val="008F6113"/>
    <w:rsid w:val="008F64D0"/>
    <w:rsid w:val="008F6B0D"/>
    <w:rsid w:val="009025A6"/>
    <w:rsid w:val="00902CA8"/>
    <w:rsid w:val="00903BBD"/>
    <w:rsid w:val="00905A21"/>
    <w:rsid w:val="00906242"/>
    <w:rsid w:val="0090704A"/>
    <w:rsid w:val="00911B20"/>
    <w:rsid w:val="00913FA7"/>
    <w:rsid w:val="00914FD3"/>
    <w:rsid w:val="00917EA1"/>
    <w:rsid w:val="009208ED"/>
    <w:rsid w:val="009230F6"/>
    <w:rsid w:val="0092354E"/>
    <w:rsid w:val="0092371A"/>
    <w:rsid w:val="00924F0D"/>
    <w:rsid w:val="009317DC"/>
    <w:rsid w:val="00933F6F"/>
    <w:rsid w:val="009354EE"/>
    <w:rsid w:val="00935C29"/>
    <w:rsid w:val="00940B0F"/>
    <w:rsid w:val="00940CE9"/>
    <w:rsid w:val="00941838"/>
    <w:rsid w:val="00944352"/>
    <w:rsid w:val="009507BB"/>
    <w:rsid w:val="0095177E"/>
    <w:rsid w:val="00951CAC"/>
    <w:rsid w:val="0095275E"/>
    <w:rsid w:val="00953711"/>
    <w:rsid w:val="009626F4"/>
    <w:rsid w:val="0096467E"/>
    <w:rsid w:val="009679F8"/>
    <w:rsid w:val="00971AD0"/>
    <w:rsid w:val="00971BE2"/>
    <w:rsid w:val="0097205F"/>
    <w:rsid w:val="009728CA"/>
    <w:rsid w:val="0097580C"/>
    <w:rsid w:val="00976566"/>
    <w:rsid w:val="009768DA"/>
    <w:rsid w:val="00977A64"/>
    <w:rsid w:val="00985AF4"/>
    <w:rsid w:val="0098648A"/>
    <w:rsid w:val="00994566"/>
    <w:rsid w:val="00994A47"/>
    <w:rsid w:val="00996A78"/>
    <w:rsid w:val="009A71E0"/>
    <w:rsid w:val="009B0683"/>
    <w:rsid w:val="009B19B3"/>
    <w:rsid w:val="009B4E52"/>
    <w:rsid w:val="009C0445"/>
    <w:rsid w:val="009C5D04"/>
    <w:rsid w:val="009C6D5B"/>
    <w:rsid w:val="009D4E99"/>
    <w:rsid w:val="009E25D6"/>
    <w:rsid w:val="009E2B6D"/>
    <w:rsid w:val="009E369D"/>
    <w:rsid w:val="009E70DF"/>
    <w:rsid w:val="009F215D"/>
    <w:rsid w:val="009F4FE7"/>
    <w:rsid w:val="00A01A42"/>
    <w:rsid w:val="00A06045"/>
    <w:rsid w:val="00A076A2"/>
    <w:rsid w:val="00A1336D"/>
    <w:rsid w:val="00A2520D"/>
    <w:rsid w:val="00A272CA"/>
    <w:rsid w:val="00A27A05"/>
    <w:rsid w:val="00A30157"/>
    <w:rsid w:val="00A345F1"/>
    <w:rsid w:val="00A35720"/>
    <w:rsid w:val="00A3674B"/>
    <w:rsid w:val="00A45A68"/>
    <w:rsid w:val="00A45BED"/>
    <w:rsid w:val="00A46969"/>
    <w:rsid w:val="00A46C25"/>
    <w:rsid w:val="00A46D1F"/>
    <w:rsid w:val="00A47DE5"/>
    <w:rsid w:val="00A52776"/>
    <w:rsid w:val="00A53489"/>
    <w:rsid w:val="00A53869"/>
    <w:rsid w:val="00A577F6"/>
    <w:rsid w:val="00A62A42"/>
    <w:rsid w:val="00A62C09"/>
    <w:rsid w:val="00A67479"/>
    <w:rsid w:val="00A71C75"/>
    <w:rsid w:val="00A73026"/>
    <w:rsid w:val="00A73B5C"/>
    <w:rsid w:val="00A905C5"/>
    <w:rsid w:val="00A9128C"/>
    <w:rsid w:val="00A91F51"/>
    <w:rsid w:val="00A922E9"/>
    <w:rsid w:val="00A92551"/>
    <w:rsid w:val="00A9558F"/>
    <w:rsid w:val="00A96F5C"/>
    <w:rsid w:val="00A97B4E"/>
    <w:rsid w:val="00AA3CB3"/>
    <w:rsid w:val="00AA5CB2"/>
    <w:rsid w:val="00AB47AE"/>
    <w:rsid w:val="00AB57A6"/>
    <w:rsid w:val="00AD04F5"/>
    <w:rsid w:val="00AD3776"/>
    <w:rsid w:val="00AE0A26"/>
    <w:rsid w:val="00AE0BE7"/>
    <w:rsid w:val="00AE2383"/>
    <w:rsid w:val="00AE2455"/>
    <w:rsid w:val="00AF041E"/>
    <w:rsid w:val="00AF1A8E"/>
    <w:rsid w:val="00AF4C31"/>
    <w:rsid w:val="00AF6143"/>
    <w:rsid w:val="00AF62B6"/>
    <w:rsid w:val="00AF6C22"/>
    <w:rsid w:val="00AF72D7"/>
    <w:rsid w:val="00B00EDF"/>
    <w:rsid w:val="00B02579"/>
    <w:rsid w:val="00B04DEF"/>
    <w:rsid w:val="00B11E7B"/>
    <w:rsid w:val="00B1464D"/>
    <w:rsid w:val="00B15C6A"/>
    <w:rsid w:val="00B200FD"/>
    <w:rsid w:val="00B21329"/>
    <w:rsid w:val="00B275C5"/>
    <w:rsid w:val="00B316B7"/>
    <w:rsid w:val="00B31EFE"/>
    <w:rsid w:val="00B32532"/>
    <w:rsid w:val="00B3254B"/>
    <w:rsid w:val="00B35164"/>
    <w:rsid w:val="00B42732"/>
    <w:rsid w:val="00B54E93"/>
    <w:rsid w:val="00B56423"/>
    <w:rsid w:val="00B6342F"/>
    <w:rsid w:val="00B63847"/>
    <w:rsid w:val="00B64C7E"/>
    <w:rsid w:val="00B66681"/>
    <w:rsid w:val="00B71DD8"/>
    <w:rsid w:val="00B7354A"/>
    <w:rsid w:val="00B7588E"/>
    <w:rsid w:val="00B76FD3"/>
    <w:rsid w:val="00B81715"/>
    <w:rsid w:val="00B8287A"/>
    <w:rsid w:val="00B848BC"/>
    <w:rsid w:val="00B91C43"/>
    <w:rsid w:val="00B92619"/>
    <w:rsid w:val="00BA146E"/>
    <w:rsid w:val="00BA34D4"/>
    <w:rsid w:val="00BA536B"/>
    <w:rsid w:val="00BA62CF"/>
    <w:rsid w:val="00BA634B"/>
    <w:rsid w:val="00BA734A"/>
    <w:rsid w:val="00BA7623"/>
    <w:rsid w:val="00BB35A3"/>
    <w:rsid w:val="00BC0EA4"/>
    <w:rsid w:val="00BC6516"/>
    <w:rsid w:val="00BC6BFC"/>
    <w:rsid w:val="00BD059D"/>
    <w:rsid w:val="00BD22AA"/>
    <w:rsid w:val="00BD28C6"/>
    <w:rsid w:val="00BD3BB6"/>
    <w:rsid w:val="00BD5DE5"/>
    <w:rsid w:val="00BE06F2"/>
    <w:rsid w:val="00BE5A27"/>
    <w:rsid w:val="00BE5DBB"/>
    <w:rsid w:val="00BE7DB5"/>
    <w:rsid w:val="00BF0635"/>
    <w:rsid w:val="00BF1268"/>
    <w:rsid w:val="00BF1631"/>
    <w:rsid w:val="00BF39C5"/>
    <w:rsid w:val="00BF3DAF"/>
    <w:rsid w:val="00BF725C"/>
    <w:rsid w:val="00BF7A72"/>
    <w:rsid w:val="00C0116B"/>
    <w:rsid w:val="00C0408F"/>
    <w:rsid w:val="00C06CD3"/>
    <w:rsid w:val="00C20658"/>
    <w:rsid w:val="00C239E3"/>
    <w:rsid w:val="00C263AD"/>
    <w:rsid w:val="00C2779C"/>
    <w:rsid w:val="00C27C31"/>
    <w:rsid w:val="00C30885"/>
    <w:rsid w:val="00C3287D"/>
    <w:rsid w:val="00C3321B"/>
    <w:rsid w:val="00C34092"/>
    <w:rsid w:val="00C345EC"/>
    <w:rsid w:val="00C36209"/>
    <w:rsid w:val="00C40AF2"/>
    <w:rsid w:val="00C4246A"/>
    <w:rsid w:val="00C5032B"/>
    <w:rsid w:val="00C57F96"/>
    <w:rsid w:val="00C623DD"/>
    <w:rsid w:val="00C64412"/>
    <w:rsid w:val="00C6481F"/>
    <w:rsid w:val="00C67D9E"/>
    <w:rsid w:val="00C7055E"/>
    <w:rsid w:val="00C71416"/>
    <w:rsid w:val="00C7403A"/>
    <w:rsid w:val="00C74E86"/>
    <w:rsid w:val="00C75D5B"/>
    <w:rsid w:val="00C76721"/>
    <w:rsid w:val="00C808BE"/>
    <w:rsid w:val="00C8261A"/>
    <w:rsid w:val="00C828DC"/>
    <w:rsid w:val="00C83C58"/>
    <w:rsid w:val="00C84C46"/>
    <w:rsid w:val="00C851E6"/>
    <w:rsid w:val="00C87014"/>
    <w:rsid w:val="00C947E0"/>
    <w:rsid w:val="00C94A90"/>
    <w:rsid w:val="00C94BA6"/>
    <w:rsid w:val="00C94ECD"/>
    <w:rsid w:val="00C95701"/>
    <w:rsid w:val="00C95BD1"/>
    <w:rsid w:val="00CA0978"/>
    <w:rsid w:val="00CA27FF"/>
    <w:rsid w:val="00CA4289"/>
    <w:rsid w:val="00CA55AF"/>
    <w:rsid w:val="00CA78FF"/>
    <w:rsid w:val="00CB142D"/>
    <w:rsid w:val="00CB506D"/>
    <w:rsid w:val="00CB7179"/>
    <w:rsid w:val="00CB76A8"/>
    <w:rsid w:val="00CC2C9B"/>
    <w:rsid w:val="00CC636B"/>
    <w:rsid w:val="00CD2273"/>
    <w:rsid w:val="00CD647F"/>
    <w:rsid w:val="00CE00B2"/>
    <w:rsid w:val="00CE1C62"/>
    <w:rsid w:val="00CF027F"/>
    <w:rsid w:val="00CF1758"/>
    <w:rsid w:val="00CF60DC"/>
    <w:rsid w:val="00CF65D3"/>
    <w:rsid w:val="00CF7BA2"/>
    <w:rsid w:val="00D02CAB"/>
    <w:rsid w:val="00D13762"/>
    <w:rsid w:val="00D13AB3"/>
    <w:rsid w:val="00D166BF"/>
    <w:rsid w:val="00D17FEC"/>
    <w:rsid w:val="00D2636B"/>
    <w:rsid w:val="00D2662E"/>
    <w:rsid w:val="00D27597"/>
    <w:rsid w:val="00D276E4"/>
    <w:rsid w:val="00D30D92"/>
    <w:rsid w:val="00D312B3"/>
    <w:rsid w:val="00D36F96"/>
    <w:rsid w:val="00D41699"/>
    <w:rsid w:val="00D41997"/>
    <w:rsid w:val="00D430E9"/>
    <w:rsid w:val="00D43C52"/>
    <w:rsid w:val="00D43E45"/>
    <w:rsid w:val="00D463D2"/>
    <w:rsid w:val="00D470AA"/>
    <w:rsid w:val="00D50009"/>
    <w:rsid w:val="00D5020D"/>
    <w:rsid w:val="00D529E2"/>
    <w:rsid w:val="00D571E3"/>
    <w:rsid w:val="00D63EDF"/>
    <w:rsid w:val="00D7034F"/>
    <w:rsid w:val="00D70CE1"/>
    <w:rsid w:val="00D717EB"/>
    <w:rsid w:val="00D754EE"/>
    <w:rsid w:val="00D761C9"/>
    <w:rsid w:val="00D76C33"/>
    <w:rsid w:val="00D801E3"/>
    <w:rsid w:val="00D80810"/>
    <w:rsid w:val="00D85B6B"/>
    <w:rsid w:val="00D86A2C"/>
    <w:rsid w:val="00D87A73"/>
    <w:rsid w:val="00D9037F"/>
    <w:rsid w:val="00D9572A"/>
    <w:rsid w:val="00DA1E22"/>
    <w:rsid w:val="00DA49A8"/>
    <w:rsid w:val="00DA7309"/>
    <w:rsid w:val="00DB13C1"/>
    <w:rsid w:val="00DB1870"/>
    <w:rsid w:val="00DC1174"/>
    <w:rsid w:val="00DC51FC"/>
    <w:rsid w:val="00DD0718"/>
    <w:rsid w:val="00DD2D97"/>
    <w:rsid w:val="00DD3416"/>
    <w:rsid w:val="00DD7B73"/>
    <w:rsid w:val="00DE2DAB"/>
    <w:rsid w:val="00DE3E42"/>
    <w:rsid w:val="00DE4D52"/>
    <w:rsid w:val="00E00427"/>
    <w:rsid w:val="00E00822"/>
    <w:rsid w:val="00E07A49"/>
    <w:rsid w:val="00E10CAA"/>
    <w:rsid w:val="00E1322B"/>
    <w:rsid w:val="00E133B1"/>
    <w:rsid w:val="00E160A1"/>
    <w:rsid w:val="00E17F32"/>
    <w:rsid w:val="00E27F5F"/>
    <w:rsid w:val="00E30A63"/>
    <w:rsid w:val="00E31E44"/>
    <w:rsid w:val="00E33368"/>
    <w:rsid w:val="00E3387D"/>
    <w:rsid w:val="00E353E7"/>
    <w:rsid w:val="00E37160"/>
    <w:rsid w:val="00E40913"/>
    <w:rsid w:val="00E44FC4"/>
    <w:rsid w:val="00E460F6"/>
    <w:rsid w:val="00E47C31"/>
    <w:rsid w:val="00E50F5F"/>
    <w:rsid w:val="00E51264"/>
    <w:rsid w:val="00E52222"/>
    <w:rsid w:val="00E52C3A"/>
    <w:rsid w:val="00E536F7"/>
    <w:rsid w:val="00E56AB9"/>
    <w:rsid w:val="00E56BD0"/>
    <w:rsid w:val="00E6269E"/>
    <w:rsid w:val="00E63C0A"/>
    <w:rsid w:val="00E66AEC"/>
    <w:rsid w:val="00E67FE6"/>
    <w:rsid w:val="00E84556"/>
    <w:rsid w:val="00E85298"/>
    <w:rsid w:val="00E852A2"/>
    <w:rsid w:val="00E855B3"/>
    <w:rsid w:val="00E90232"/>
    <w:rsid w:val="00E90446"/>
    <w:rsid w:val="00E90D46"/>
    <w:rsid w:val="00E90DB7"/>
    <w:rsid w:val="00E94C3D"/>
    <w:rsid w:val="00EA1587"/>
    <w:rsid w:val="00EA2222"/>
    <w:rsid w:val="00EA6640"/>
    <w:rsid w:val="00EB1896"/>
    <w:rsid w:val="00EB3E50"/>
    <w:rsid w:val="00EB4877"/>
    <w:rsid w:val="00EB6688"/>
    <w:rsid w:val="00ED244B"/>
    <w:rsid w:val="00ED28D0"/>
    <w:rsid w:val="00EE4414"/>
    <w:rsid w:val="00EE5270"/>
    <w:rsid w:val="00EE5A29"/>
    <w:rsid w:val="00EE6594"/>
    <w:rsid w:val="00EE65AB"/>
    <w:rsid w:val="00EE7E6F"/>
    <w:rsid w:val="00EF0C58"/>
    <w:rsid w:val="00F010A2"/>
    <w:rsid w:val="00F017A5"/>
    <w:rsid w:val="00F02F7C"/>
    <w:rsid w:val="00F0561E"/>
    <w:rsid w:val="00F10362"/>
    <w:rsid w:val="00F11E8C"/>
    <w:rsid w:val="00F1616A"/>
    <w:rsid w:val="00F23E76"/>
    <w:rsid w:val="00F2419D"/>
    <w:rsid w:val="00F24356"/>
    <w:rsid w:val="00F258BA"/>
    <w:rsid w:val="00F25BC1"/>
    <w:rsid w:val="00F25D58"/>
    <w:rsid w:val="00F2623C"/>
    <w:rsid w:val="00F263CC"/>
    <w:rsid w:val="00F31A31"/>
    <w:rsid w:val="00F31D2F"/>
    <w:rsid w:val="00F36267"/>
    <w:rsid w:val="00F37C1B"/>
    <w:rsid w:val="00F40AD7"/>
    <w:rsid w:val="00F462D4"/>
    <w:rsid w:val="00F46751"/>
    <w:rsid w:val="00F47CCD"/>
    <w:rsid w:val="00F56036"/>
    <w:rsid w:val="00F56311"/>
    <w:rsid w:val="00F57D82"/>
    <w:rsid w:val="00F63FFE"/>
    <w:rsid w:val="00F76C0C"/>
    <w:rsid w:val="00F7721A"/>
    <w:rsid w:val="00F80FB0"/>
    <w:rsid w:val="00F830CA"/>
    <w:rsid w:val="00F860B8"/>
    <w:rsid w:val="00F976EC"/>
    <w:rsid w:val="00F97F11"/>
    <w:rsid w:val="00FA0E26"/>
    <w:rsid w:val="00FA1A21"/>
    <w:rsid w:val="00FA4285"/>
    <w:rsid w:val="00FA7219"/>
    <w:rsid w:val="00FB122E"/>
    <w:rsid w:val="00FC3384"/>
    <w:rsid w:val="00FC45B6"/>
    <w:rsid w:val="00FC73E2"/>
    <w:rsid w:val="00FC792E"/>
    <w:rsid w:val="00FD2808"/>
    <w:rsid w:val="00FD2ED1"/>
    <w:rsid w:val="00FD3E6C"/>
    <w:rsid w:val="00FD3FC2"/>
    <w:rsid w:val="00FD4EF6"/>
    <w:rsid w:val="00FD7319"/>
    <w:rsid w:val="00FD7BAE"/>
    <w:rsid w:val="00FD7D9A"/>
    <w:rsid w:val="00FE138C"/>
    <w:rsid w:val="00FE2457"/>
    <w:rsid w:val="00FE7928"/>
    <w:rsid w:val="00FF0BD5"/>
    <w:rsid w:val="00FF1F1A"/>
    <w:rsid w:val="00FF5731"/>
    <w:rsid w:val="00FF79C1"/>
    <w:rsid w:val="02CDC616"/>
    <w:rsid w:val="03184352"/>
    <w:rsid w:val="058CC3BF"/>
    <w:rsid w:val="077591F7"/>
    <w:rsid w:val="09440515"/>
    <w:rsid w:val="14B2614E"/>
    <w:rsid w:val="17B04A25"/>
    <w:rsid w:val="1D996735"/>
    <w:rsid w:val="21C451C3"/>
    <w:rsid w:val="26965E22"/>
    <w:rsid w:val="269C5E43"/>
    <w:rsid w:val="273A6893"/>
    <w:rsid w:val="29B852D6"/>
    <w:rsid w:val="2B40C420"/>
    <w:rsid w:val="2B42300B"/>
    <w:rsid w:val="2C6B0FDC"/>
    <w:rsid w:val="2D2B1381"/>
    <w:rsid w:val="31FDE9CB"/>
    <w:rsid w:val="3635448E"/>
    <w:rsid w:val="36701626"/>
    <w:rsid w:val="3F334292"/>
    <w:rsid w:val="41BAFCF9"/>
    <w:rsid w:val="49050138"/>
    <w:rsid w:val="4B8150A3"/>
    <w:rsid w:val="4B85906F"/>
    <w:rsid w:val="4EBE393F"/>
    <w:rsid w:val="4F0A9988"/>
    <w:rsid w:val="4F937ECB"/>
    <w:rsid w:val="50E0A8DF"/>
    <w:rsid w:val="5152ADE6"/>
    <w:rsid w:val="5E272791"/>
    <w:rsid w:val="60120421"/>
    <w:rsid w:val="632A904F"/>
    <w:rsid w:val="6377B4BC"/>
    <w:rsid w:val="65527F3F"/>
    <w:rsid w:val="6B347FEF"/>
    <w:rsid w:val="6D4915D5"/>
    <w:rsid w:val="720DB7E7"/>
    <w:rsid w:val="7407B376"/>
    <w:rsid w:val="74B0CFEE"/>
    <w:rsid w:val="759F4EAE"/>
    <w:rsid w:val="7ADB10A8"/>
    <w:rsid w:val="7B365301"/>
    <w:rsid w:val="7B390A77"/>
    <w:rsid w:val="7BA30CBD"/>
    <w:rsid w:val="7F6E7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/>
      <w:sz w:val="24"/>
      <w:szCs w:val="20"/>
    </w:rPr>
  </w:style>
  <w:style w:type="paragraph" w:styleId="3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29"/>
    <w:qFormat/>
    <w:uiPriority w:val="0"/>
    <w:pPr>
      <w:spacing w:after="0" w:line="240" w:lineRule="auto"/>
      <w:ind w:firstLine="708"/>
    </w:pPr>
    <w:rPr>
      <w:rFonts w:ascii="Times New Roman" w:hAnsi="Times New Roman" w:eastAsia="Times New Roman"/>
      <w:sz w:val="24"/>
      <w:szCs w:val="20"/>
      <w:lang w:eastAsia="pl-PL"/>
    </w:r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36"/>
    <w:unhideWhenUsed/>
    <w:qFormat/>
    <w:uiPriority w:val="99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12">
    <w:name w:val="annotation subject"/>
    <w:basedOn w:val="11"/>
    <w:next w:val="11"/>
    <w:link w:val="37"/>
    <w:semiHidden/>
    <w:unhideWhenUsed/>
    <w:qFormat/>
    <w:uiPriority w:val="99"/>
    <w:rPr>
      <w:rFonts w:eastAsia="Calibri"/>
      <w:b/>
      <w:bCs/>
      <w:lang w:eastAsia="en-US"/>
    </w:r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paragraph" w:styleId="14">
    <w:name w:val="endnote text"/>
    <w:basedOn w:val="1"/>
    <w:link w:val="3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footer"/>
    <w:basedOn w:val="1"/>
    <w:link w:val="26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footnote reference"/>
    <w:qFormat/>
    <w:uiPriority w:val="99"/>
    <w:rPr>
      <w:vertAlign w:val="superscript"/>
    </w:rPr>
  </w:style>
  <w:style w:type="paragraph" w:styleId="17">
    <w:name w:val="footnote text"/>
    <w:basedOn w:val="1"/>
    <w:link w:val="32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4"/>
      <w:lang w:eastAsia="pl-PL"/>
    </w:rPr>
  </w:style>
  <w:style w:type="paragraph" w:styleId="18">
    <w:name w:val="header"/>
    <w:basedOn w:val="1"/>
    <w:link w:val="25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9">
    <w:name w:val="Hyperlink"/>
    <w:basedOn w:val="20"/>
    <w:qFormat/>
    <w:uiPriority w:val="99"/>
    <w:rPr>
      <w:color w:val="0000FF"/>
      <w:u w:val="single"/>
    </w:rPr>
  </w:style>
  <w:style w:type="character" w:customStyle="1" w:styleId="20">
    <w:name w:val="Domyślna czcionka akapitu1"/>
    <w:qFormat/>
    <w:uiPriority w:val="0"/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22">
    <w:name w:val="Strong"/>
    <w:qFormat/>
    <w:uiPriority w:val="22"/>
    <w:rPr>
      <w:b/>
      <w:bCs/>
    </w:rPr>
  </w:style>
  <w:style w:type="table" w:styleId="23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oc 5"/>
    <w:basedOn w:val="1"/>
    <w:next w:val="1"/>
    <w:semiHidden/>
    <w:qFormat/>
    <w:uiPriority w:val="0"/>
    <w:pPr>
      <w:spacing w:before="200" w:after="0" w:line="320" w:lineRule="atLeast"/>
      <w:ind w:left="880"/>
    </w:pPr>
    <w:rPr>
      <w:rFonts w:ascii="Arial" w:hAnsi="Arial" w:eastAsia="Times New Roman"/>
      <w:szCs w:val="20"/>
      <w:lang w:eastAsia="pl-PL"/>
    </w:rPr>
  </w:style>
  <w:style w:type="character" w:customStyle="1" w:styleId="25">
    <w:name w:val="Nagłówek Znak"/>
    <w:basedOn w:val="5"/>
    <w:link w:val="18"/>
    <w:qFormat/>
    <w:uiPriority w:val="0"/>
  </w:style>
  <w:style w:type="character" w:customStyle="1" w:styleId="26">
    <w:name w:val="Stopka Znak"/>
    <w:basedOn w:val="5"/>
    <w:link w:val="15"/>
    <w:qFormat/>
    <w:uiPriority w:val="0"/>
  </w:style>
  <w:style w:type="character" w:customStyle="1" w:styleId="27">
    <w:name w:val="Tekst dymka Znak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Tekst podstawowy wcięty Znak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30">
    <w:name w:val="Nagłówek Znak1"/>
    <w:qFormat/>
    <w:locked/>
    <w:uiPriority w:val="99"/>
    <w:rPr>
      <w:rFonts w:ascii="Arial" w:hAnsi="Arial"/>
      <w:sz w:val="22"/>
    </w:rPr>
  </w:style>
  <w:style w:type="character" w:customStyle="1" w:styleId="31">
    <w:name w:val="Tekst przypisu końcowego Znak"/>
    <w:link w:val="14"/>
    <w:semiHidden/>
    <w:qFormat/>
    <w:uiPriority w:val="99"/>
    <w:rPr>
      <w:sz w:val="20"/>
      <w:szCs w:val="20"/>
    </w:rPr>
  </w:style>
  <w:style w:type="character" w:customStyle="1" w:styleId="32">
    <w:name w:val="Tekst przypisu dolnego Znak"/>
    <w:link w:val="17"/>
    <w:qFormat/>
    <w:uiPriority w:val="99"/>
    <w:rPr>
      <w:rFonts w:ascii="Times New Roman" w:hAnsi="Times New Roman" w:eastAsia="Times New Roman" w:cs="Times New Roman"/>
      <w:sz w:val="20"/>
      <w:szCs w:val="24"/>
      <w:lang w:eastAsia="pl-PL"/>
    </w:rPr>
  </w:style>
  <w:style w:type="character" w:customStyle="1" w:styleId="33">
    <w:name w:val="Nagłówek 1 Znak"/>
    <w:link w:val="2"/>
    <w:qFormat/>
    <w:uiPriority w:val="0"/>
    <w:rPr>
      <w:rFonts w:ascii="Times New Roman" w:hAnsi="Times New Roman" w:eastAsia="Times New Roman"/>
      <w:sz w:val="24"/>
    </w:rPr>
  </w:style>
  <w:style w:type="character" w:customStyle="1" w:styleId="34">
    <w:name w:val="Tekst podstawowy Znak"/>
    <w:basedOn w:val="5"/>
    <w:link w:val="8"/>
    <w:semiHidden/>
    <w:qFormat/>
    <w:uiPriority w:val="99"/>
    <w:rPr>
      <w:sz w:val="22"/>
      <w:szCs w:val="22"/>
      <w:lang w:eastAsia="en-US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l-PL" w:eastAsia="pl-PL" w:bidi="ar-SA"/>
    </w:rPr>
  </w:style>
  <w:style w:type="character" w:customStyle="1" w:styleId="36">
    <w:name w:val="Tekst komentarza Znak"/>
    <w:basedOn w:val="5"/>
    <w:link w:val="11"/>
    <w:qFormat/>
    <w:uiPriority w:val="99"/>
    <w:rPr>
      <w:rFonts w:eastAsia="Times New Roman"/>
    </w:rPr>
  </w:style>
  <w:style w:type="character" w:customStyle="1" w:styleId="37">
    <w:name w:val="Temat komentarza Znak"/>
    <w:basedOn w:val="36"/>
    <w:link w:val="12"/>
    <w:semiHidden/>
    <w:qFormat/>
    <w:uiPriority w:val="99"/>
    <w:rPr>
      <w:rFonts w:eastAsia="Times New Roman"/>
      <w:b/>
      <w:bCs/>
      <w:lang w:eastAsia="en-US"/>
    </w:rPr>
  </w:style>
  <w:style w:type="character" w:customStyle="1" w:styleId="38">
    <w:name w:val="Nagłówek 3 Znak"/>
    <w:basedOn w:val="5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39">
    <w:name w:val="Tekst komentarza Znak1"/>
    <w:qFormat/>
    <w:locked/>
    <w:uiPriority w:val="99"/>
  </w:style>
  <w:style w:type="paragraph" w:customStyle="1" w:styleId="40">
    <w:name w:val="Poprawka1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42">
    <w:name w:val="normaltextrun"/>
    <w:basedOn w:val="5"/>
    <w:qFormat/>
    <w:uiPriority w:val="0"/>
  </w:style>
  <w:style w:type="character" w:customStyle="1" w:styleId="43">
    <w:name w:val="eop"/>
    <w:basedOn w:val="5"/>
    <w:qFormat/>
    <w:uiPriority w:val="0"/>
  </w:style>
  <w:style w:type="character" w:customStyle="1" w:styleId="44">
    <w:name w:val="contextualspellingandgrammarerror"/>
    <w:basedOn w:val="5"/>
    <w:qFormat/>
    <w:uiPriority w:val="0"/>
  </w:style>
  <w:style w:type="character" w:customStyle="1" w:styleId="45">
    <w:name w:val="tabchar"/>
    <w:basedOn w:val="5"/>
    <w:qFormat/>
    <w:uiPriority w:val="0"/>
  </w:style>
  <w:style w:type="character" w:customStyle="1" w:styleId="46">
    <w:name w:val="Font Style31"/>
    <w:basedOn w:val="5"/>
    <w:qFormat/>
    <w:uiPriority w:val="99"/>
    <w:rPr>
      <w:rFonts w:hint="eastAsia" w:ascii="Arial Unicode MS" w:hAnsi="Arial Unicode MS" w:eastAsia="Arial Unicode MS" w:cs="Arial Unicode MS"/>
      <w:color w:val="000000"/>
    </w:rPr>
  </w:style>
  <w:style w:type="paragraph" w:customStyle="1" w:styleId="47">
    <w:name w:val="Poprawka2"/>
    <w:hidden/>
    <w:semiHidden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48">
    <w:name w:val="Nagłówek 2 Znak"/>
    <w:basedOn w:val="5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5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38aaa7efa4b525568bcee95cfd72c1e1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b325f4eab816ead43693dd82d05b09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5B06F-1CD8-41B5-8552-5F671601D0F1}">
  <ds:schemaRefs/>
</ds:datastoreItem>
</file>

<file path=customXml/itemProps3.xml><?xml version="1.0" encoding="utf-8"?>
<ds:datastoreItem xmlns:ds="http://schemas.openxmlformats.org/officeDocument/2006/customXml" ds:itemID="{2E42E1C0-0D3F-45E4-A237-055E1C909353}">
  <ds:schemaRefs/>
</ds:datastoreItem>
</file>

<file path=customXml/itemProps4.xml><?xml version="1.0" encoding="utf-8"?>
<ds:datastoreItem xmlns:ds="http://schemas.openxmlformats.org/officeDocument/2006/customXml" ds:itemID="{BFE5B0AC-1FBF-4993-B22F-B587EF27EDE3}">
  <ds:schemaRefs/>
</ds:datastoreItem>
</file>

<file path=customXml/itemProps5.xml><?xml version="1.0" encoding="utf-8"?>
<ds:datastoreItem xmlns:ds="http://schemas.openxmlformats.org/officeDocument/2006/customXml" ds:itemID="{252DB14B-E624-418D-9910-EF75150590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MJWPU</Company>
  <Pages>4</Pages>
  <Words>545</Words>
  <Characters>3273</Characters>
  <Lines>27</Lines>
  <Paragraphs>7</Paragraphs>
  <TotalTime>8</TotalTime>
  <ScaleCrop>false</ScaleCrop>
  <LinksUpToDate>false</LinksUpToDate>
  <CharactersWithSpaces>3811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2024-06-21T12:56:00Z</dcterms:created>
  <dc:creator>mzacharzewska</dc:creator>
  <cp:lastModifiedBy>Emilia Kroczek-Rydzewska</cp:lastModifiedBy>
  <cp:lastPrinted>2023-08-21T21:29:00Z</cp:lastPrinted>
  <dcterms:modified xsi:type="dcterms:W3CDTF">2024-06-24T06:33:02Z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KSOProductBuildVer">
    <vt:lpwstr>1045-12.2.0.17119</vt:lpwstr>
  </property>
  <property fmtid="{D5CDD505-2E9C-101B-9397-08002B2CF9AE}" pid="4" name="ICV">
    <vt:lpwstr>7DAAB8EE70214E7A8B4BD287C65FFB49</vt:lpwstr>
  </property>
  <property fmtid="{D5CDD505-2E9C-101B-9397-08002B2CF9AE}" pid="5" name="MediaServiceImageTags">
    <vt:lpwstr/>
  </property>
</Properties>
</file>