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538F00E" w14:textId="316BD455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 w:rsidR="00E72043">
        <w:rPr>
          <w:rFonts w:cs="Calibri"/>
          <w:b/>
          <w:bCs/>
          <w:sz w:val="32"/>
          <w:szCs w:val="32"/>
        </w:rPr>
        <w:t>9</w:t>
      </w:r>
      <w:r w:rsidRPr="0086315F">
        <w:rPr>
          <w:rFonts w:cs="Calibri"/>
          <w:b/>
          <w:bCs/>
          <w:sz w:val="32"/>
          <w:szCs w:val="32"/>
        </w:rPr>
        <w:t>.0</w:t>
      </w:r>
      <w:r w:rsidR="001B6576">
        <w:rPr>
          <w:rFonts w:cs="Calibri"/>
          <w:b/>
          <w:bCs/>
          <w:sz w:val="32"/>
          <w:szCs w:val="32"/>
        </w:rPr>
        <w:t>1</w:t>
      </w:r>
      <w:r>
        <w:rPr>
          <w:rFonts w:cs="Calibri"/>
          <w:b/>
          <w:bCs/>
          <w:sz w:val="32"/>
          <w:szCs w:val="32"/>
        </w:rPr>
        <w:t>-IP.01-02</w:t>
      </w:r>
      <w:r w:rsidR="001B6576">
        <w:rPr>
          <w:rFonts w:cs="Calibri"/>
          <w:b/>
          <w:bCs/>
          <w:sz w:val="32"/>
          <w:szCs w:val="32"/>
        </w:rPr>
        <w:t>3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445E0853" w14:textId="5DBED0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 w:rsidR="00E72043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X</w:t>
      </w:r>
    </w:p>
    <w:p w14:paraId="62CA5CBB" w14:textId="77777777" w:rsidR="00E72043" w:rsidRDefault="00E72043" w:rsidP="00437247">
      <w:pPr>
        <w:pStyle w:val="paragraph"/>
        <w:jc w:val="center"/>
        <w:textAlignment w:val="baseline"/>
        <w:rPr>
          <w:rFonts w:asciiTheme="minorHAnsi" w:hAnsiTheme="minorHAnsi" w:cstheme="minorHAnsi"/>
          <w:b/>
          <w:bCs/>
          <w:sz w:val="32"/>
          <w:szCs w:val="32"/>
        </w:rPr>
      </w:pPr>
      <w:r w:rsidRPr="00E72043">
        <w:rPr>
          <w:rFonts w:asciiTheme="minorHAnsi" w:hAnsiTheme="minorHAnsi" w:cstheme="minorHAnsi"/>
          <w:b/>
          <w:bCs/>
          <w:sz w:val="32"/>
          <w:szCs w:val="32"/>
        </w:rPr>
        <w:t>Mazowsze bliższe obywatelom dzięki Funduszom Europejskim</w:t>
      </w:r>
    </w:p>
    <w:p w14:paraId="1BA9B1B5" w14:textId="77777777" w:rsidR="00E72043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512558B6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E72043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</w:t>
      </w:r>
      <w:r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.</w:t>
      </w:r>
      <w:r w:rsidR="001B6576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1</w:t>
      </w:r>
    </w:p>
    <w:bookmarkEnd w:id="0"/>
    <w:p w14:paraId="4D55E417" w14:textId="0024EABD" w:rsidR="00E72043" w:rsidRPr="00792976" w:rsidRDefault="001B6576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792976">
        <w:rPr>
          <w:rFonts w:asciiTheme="minorHAnsi" w:eastAsia="Arial Unicode MS" w:hAnsiTheme="minorHAnsi" w:cstheme="minorHAnsi"/>
          <w:b/>
          <w:sz w:val="32"/>
          <w:szCs w:val="32"/>
        </w:rPr>
        <w:t>Rewitalizacja miast</w:t>
      </w:r>
    </w:p>
    <w:p w14:paraId="05F0DD7E" w14:textId="77777777" w:rsidR="001B6576" w:rsidRPr="00792976" w:rsidRDefault="001B6576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6A07EE82" w:rsidR="00437247" w:rsidRPr="00792976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92976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57336225" w14:textId="689DC6B6" w:rsidR="00437247" w:rsidRPr="00792976" w:rsidRDefault="00E72043" w:rsidP="00E72043">
      <w:pPr>
        <w:spacing w:before="120" w:after="0" w:line="480" w:lineRule="auto"/>
        <w:jc w:val="center"/>
        <w:rPr>
          <w:rFonts w:cs="Arial"/>
          <w:b/>
          <w:bCs/>
          <w:sz w:val="28"/>
          <w:szCs w:val="28"/>
        </w:rPr>
      </w:pPr>
      <w:r w:rsidRPr="00792976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Rewitalizacja obszarów zdegradowanych</w:t>
      </w:r>
    </w:p>
    <w:p w14:paraId="459307C1" w14:textId="77777777" w:rsidR="00573AFD" w:rsidRPr="00792976" w:rsidRDefault="00573AFD" w:rsidP="00437247">
      <w:pPr>
        <w:spacing w:before="120" w:after="0" w:line="480" w:lineRule="auto"/>
        <w:jc w:val="center"/>
        <w:rPr>
          <w:rFonts w:cs="Arial"/>
          <w:b/>
          <w:bCs/>
          <w:sz w:val="28"/>
          <w:szCs w:val="28"/>
        </w:rPr>
      </w:pPr>
    </w:p>
    <w:p w14:paraId="120F3420" w14:textId="77777777" w:rsidR="00573AFD" w:rsidRPr="00792976" w:rsidRDefault="00573AFD" w:rsidP="00437247">
      <w:pPr>
        <w:spacing w:before="120" w:after="0" w:line="480" w:lineRule="auto"/>
        <w:jc w:val="center"/>
        <w:rPr>
          <w:rFonts w:cs="Arial"/>
          <w:b/>
          <w:bCs/>
          <w:sz w:val="28"/>
          <w:szCs w:val="28"/>
        </w:rPr>
      </w:pPr>
    </w:p>
    <w:p w14:paraId="6949093E" w14:textId="0610CDA2" w:rsidR="00437247" w:rsidRPr="00792976" w:rsidRDefault="00437247" w:rsidP="00437247">
      <w:pPr>
        <w:spacing w:before="120" w:after="0" w:line="480" w:lineRule="auto"/>
        <w:jc w:val="center"/>
        <w:rPr>
          <w:rFonts w:cs="Arial"/>
          <w:b/>
          <w:bCs/>
          <w:sz w:val="28"/>
          <w:szCs w:val="28"/>
        </w:rPr>
      </w:pPr>
      <w:r w:rsidRPr="00792976">
        <w:rPr>
          <w:rFonts w:cs="Arial"/>
          <w:b/>
          <w:bCs/>
          <w:sz w:val="28"/>
          <w:szCs w:val="28"/>
        </w:rPr>
        <w:t>Warszawa, 2</w:t>
      </w:r>
      <w:r w:rsidR="001B6576" w:rsidRPr="00792976">
        <w:rPr>
          <w:rFonts w:cs="Arial"/>
          <w:b/>
          <w:bCs/>
          <w:sz w:val="28"/>
          <w:szCs w:val="28"/>
        </w:rPr>
        <w:t>1</w:t>
      </w:r>
      <w:r w:rsidRPr="00792976">
        <w:rPr>
          <w:rFonts w:cs="Arial"/>
          <w:b/>
          <w:bCs/>
          <w:sz w:val="28"/>
          <w:szCs w:val="28"/>
        </w:rPr>
        <w:t xml:space="preserve"> </w:t>
      </w:r>
      <w:r w:rsidR="00E72043" w:rsidRPr="00792976">
        <w:rPr>
          <w:rFonts w:cs="Arial"/>
          <w:b/>
          <w:bCs/>
          <w:sz w:val="28"/>
          <w:szCs w:val="28"/>
        </w:rPr>
        <w:t>marca</w:t>
      </w:r>
      <w:r w:rsidRPr="00792976">
        <w:rPr>
          <w:rFonts w:cs="Arial"/>
          <w:b/>
          <w:bCs/>
          <w:sz w:val="28"/>
          <w:szCs w:val="28"/>
        </w:rPr>
        <w:t xml:space="preserve"> 2024 r.</w:t>
      </w:r>
    </w:p>
    <w:p w14:paraId="1265B0C6" w14:textId="77777777" w:rsidR="00E72043" w:rsidRDefault="00E72043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C2DF92D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66B7957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067DFA1B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0E0AE34C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73F8ECA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9221D0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44EA2E3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5E59F06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566AA73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6F152B75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6A6E40D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660DE739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601FB265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BDD8019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79297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1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 xml:space="preserve">I Techniczne kryteria kwalifikacji służące określeniu warunków, na jakich działalność gospodarcza </w:t>
      </w:r>
      <w:r w:rsidRPr="000B706E">
        <w:rPr>
          <w:i/>
          <w:iCs/>
          <w:sz w:val="20"/>
          <w:szCs w:val="20"/>
        </w:rPr>
        <w:lastRenderedPageBreak/>
        <w:t>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6D08E6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23353" w14:textId="77777777" w:rsidR="006D08E6" w:rsidRDefault="006D08E6" w:rsidP="00FE74CD">
      <w:pPr>
        <w:spacing w:after="0" w:line="240" w:lineRule="auto"/>
      </w:pPr>
      <w:r>
        <w:separator/>
      </w:r>
    </w:p>
  </w:endnote>
  <w:endnote w:type="continuationSeparator" w:id="0">
    <w:p w14:paraId="2258857E" w14:textId="77777777" w:rsidR="006D08E6" w:rsidRDefault="006D08E6" w:rsidP="00FE74CD">
      <w:pPr>
        <w:spacing w:after="0" w:line="240" w:lineRule="auto"/>
      </w:pPr>
      <w:r>
        <w:continuationSeparator/>
      </w:r>
    </w:p>
  </w:endnote>
  <w:endnote w:type="continuationNotice" w:id="1">
    <w:p w14:paraId="34925D93" w14:textId="77777777" w:rsidR="006D08E6" w:rsidRDefault="006D08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7DD56" w14:textId="77777777" w:rsidR="006D08E6" w:rsidRDefault="006D08E6" w:rsidP="00FE74CD">
      <w:pPr>
        <w:spacing w:after="0" w:line="240" w:lineRule="auto"/>
      </w:pPr>
      <w:r>
        <w:separator/>
      </w:r>
    </w:p>
  </w:footnote>
  <w:footnote w:type="continuationSeparator" w:id="0">
    <w:p w14:paraId="1F15E606" w14:textId="77777777" w:rsidR="006D08E6" w:rsidRDefault="006D08E6" w:rsidP="00FE74CD">
      <w:pPr>
        <w:spacing w:after="0" w:line="240" w:lineRule="auto"/>
      </w:pPr>
      <w:r>
        <w:continuationSeparator/>
      </w:r>
    </w:p>
  </w:footnote>
  <w:footnote w:type="continuationNotice" w:id="1">
    <w:p w14:paraId="21C35E95" w14:textId="77777777" w:rsidR="006D08E6" w:rsidRDefault="006D08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47993900">
    <w:abstractNumId w:val="31"/>
  </w:num>
  <w:num w:numId="2" w16cid:durableId="1088385449">
    <w:abstractNumId w:val="8"/>
  </w:num>
  <w:num w:numId="3" w16cid:durableId="382405717">
    <w:abstractNumId w:val="38"/>
  </w:num>
  <w:num w:numId="4" w16cid:durableId="1684628940">
    <w:abstractNumId w:val="36"/>
  </w:num>
  <w:num w:numId="5" w16cid:durableId="911431107">
    <w:abstractNumId w:val="39"/>
  </w:num>
  <w:num w:numId="6" w16cid:durableId="1140078589">
    <w:abstractNumId w:val="43"/>
  </w:num>
  <w:num w:numId="7" w16cid:durableId="1851219165">
    <w:abstractNumId w:val="7"/>
  </w:num>
  <w:num w:numId="8" w16cid:durableId="1471946311">
    <w:abstractNumId w:val="14"/>
  </w:num>
  <w:num w:numId="9" w16cid:durableId="2003460632">
    <w:abstractNumId w:val="32"/>
  </w:num>
  <w:num w:numId="10" w16cid:durableId="1186869077">
    <w:abstractNumId w:val="42"/>
  </w:num>
  <w:num w:numId="11" w16cid:durableId="1249928394">
    <w:abstractNumId w:val="33"/>
  </w:num>
  <w:num w:numId="12" w16cid:durableId="1710568194">
    <w:abstractNumId w:val="28"/>
  </w:num>
  <w:num w:numId="13" w16cid:durableId="876896327">
    <w:abstractNumId w:val="21"/>
  </w:num>
  <w:num w:numId="14" w16cid:durableId="303437583">
    <w:abstractNumId w:val="37"/>
  </w:num>
  <w:num w:numId="15" w16cid:durableId="1843426226">
    <w:abstractNumId w:val="29"/>
  </w:num>
  <w:num w:numId="16" w16cid:durableId="1987657492">
    <w:abstractNumId w:val="13"/>
  </w:num>
  <w:num w:numId="17" w16cid:durableId="1072000922">
    <w:abstractNumId w:val="15"/>
  </w:num>
  <w:num w:numId="18" w16cid:durableId="216473851">
    <w:abstractNumId w:val="2"/>
  </w:num>
  <w:num w:numId="19" w16cid:durableId="2139956781">
    <w:abstractNumId w:val="34"/>
  </w:num>
  <w:num w:numId="20" w16cid:durableId="327639773">
    <w:abstractNumId w:val="35"/>
  </w:num>
  <w:num w:numId="21" w16cid:durableId="578711011">
    <w:abstractNumId w:val="3"/>
  </w:num>
  <w:num w:numId="22" w16cid:durableId="30765966">
    <w:abstractNumId w:val="23"/>
  </w:num>
  <w:num w:numId="23" w16cid:durableId="2144225087">
    <w:abstractNumId w:val="26"/>
  </w:num>
  <w:num w:numId="24" w16cid:durableId="1982952577">
    <w:abstractNumId w:val="9"/>
  </w:num>
  <w:num w:numId="25" w16cid:durableId="1682657280">
    <w:abstractNumId w:val="30"/>
  </w:num>
  <w:num w:numId="26" w16cid:durableId="907960558">
    <w:abstractNumId w:val="18"/>
  </w:num>
  <w:num w:numId="27" w16cid:durableId="1871407601">
    <w:abstractNumId w:val="24"/>
  </w:num>
  <w:num w:numId="28" w16cid:durableId="1897281104">
    <w:abstractNumId w:val="20"/>
  </w:num>
  <w:num w:numId="29" w16cid:durableId="1827240806">
    <w:abstractNumId w:val="16"/>
  </w:num>
  <w:num w:numId="30" w16cid:durableId="1288468770">
    <w:abstractNumId w:val="0"/>
  </w:num>
  <w:num w:numId="31" w16cid:durableId="641891846">
    <w:abstractNumId w:val="11"/>
  </w:num>
  <w:num w:numId="32" w16cid:durableId="2138526001">
    <w:abstractNumId w:val="5"/>
  </w:num>
  <w:num w:numId="33" w16cid:durableId="117842746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4123186">
    <w:abstractNumId w:val="19"/>
  </w:num>
  <w:num w:numId="35" w16cid:durableId="1939604588">
    <w:abstractNumId w:val="40"/>
  </w:num>
  <w:num w:numId="36" w16cid:durableId="1405030377">
    <w:abstractNumId w:val="10"/>
  </w:num>
  <w:num w:numId="37" w16cid:durableId="1232891665">
    <w:abstractNumId w:val="25"/>
  </w:num>
  <w:num w:numId="38" w16cid:durableId="1480608249">
    <w:abstractNumId w:val="27"/>
  </w:num>
  <w:num w:numId="39" w16cid:durableId="412707977">
    <w:abstractNumId w:val="41"/>
  </w:num>
  <w:num w:numId="40" w16cid:durableId="1188374943">
    <w:abstractNumId w:val="4"/>
  </w:num>
  <w:num w:numId="41" w16cid:durableId="1348289995">
    <w:abstractNumId w:val="1"/>
  </w:num>
  <w:num w:numId="42" w16cid:durableId="318509378">
    <w:abstractNumId w:val="12"/>
  </w:num>
  <w:num w:numId="43" w16cid:durableId="1949385969">
    <w:abstractNumId w:val="22"/>
  </w:num>
  <w:num w:numId="44" w16cid:durableId="894121149">
    <w:abstractNumId w:val="17"/>
  </w:num>
  <w:num w:numId="45" w16cid:durableId="6252343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576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3AFD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B7096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8E6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2976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043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2ACE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12</TotalTime>
  <Pages>8</Pages>
  <Words>2054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Matecka Marta</cp:lastModifiedBy>
  <cp:revision>11</cp:revision>
  <cp:lastPrinted>2024-03-20T07:46:00Z</cp:lastPrinted>
  <dcterms:created xsi:type="dcterms:W3CDTF">2024-02-27T10:49:00Z</dcterms:created>
  <dcterms:modified xsi:type="dcterms:W3CDTF">2024-03-20T07:47:00Z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