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bookmarkStart w:id="0" w:name="_GoBack"/>
      <w:bookmarkEnd w:id="0"/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>
        <w:rPr>
          <w:rFonts w:cs="Calibri"/>
          <w:b/>
          <w:bCs/>
          <w:sz w:val="32"/>
          <w:szCs w:val="32"/>
        </w:rPr>
        <w:t>2</w:t>
      </w:r>
      <w:r w:rsidRPr="0086315F">
        <w:rPr>
          <w:rFonts w:cs="Calibri"/>
          <w:b/>
          <w:bCs/>
          <w:sz w:val="32"/>
          <w:szCs w:val="32"/>
        </w:rPr>
        <w:t>.0</w:t>
      </w:r>
      <w:r>
        <w:rPr>
          <w:rFonts w:cs="Calibri"/>
          <w:b/>
          <w:bCs/>
          <w:sz w:val="32"/>
          <w:szCs w:val="32"/>
        </w:rPr>
        <w:t>4-IP.01-021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445E0853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</w:t>
      </w:r>
    </w:p>
    <w:p w14:paraId="66723DAE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087290">
        <w:rPr>
          <w:rFonts w:asciiTheme="minorHAnsi" w:hAnsiTheme="minorHAnsi" w:cstheme="minorHAnsi"/>
          <w:b/>
          <w:bCs/>
          <w:sz w:val="32"/>
          <w:szCs w:val="32"/>
        </w:rPr>
        <w:t>Fundusze Europejskie na zielony rozwój Mazowsza</w:t>
      </w:r>
    </w:p>
    <w:p w14:paraId="47B51AC5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1" w:name="_Hlk152937244"/>
      <w:r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2.4</w:t>
      </w:r>
    </w:p>
    <w:bookmarkEnd w:id="1"/>
    <w:p w14:paraId="09D0DA40" w14:textId="77777777" w:rsidR="00437247" w:rsidRPr="007E3758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eastAsia="Arial Unicode MS" w:hAnsiTheme="minorHAnsi" w:cstheme="minorHAnsi"/>
          <w:b/>
          <w:sz w:val="32"/>
          <w:szCs w:val="32"/>
        </w:rPr>
        <w:t>Dostosowanie do zmian klimatu</w:t>
      </w:r>
    </w:p>
    <w:p w14:paraId="2C518532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28BF8A8F" w14:textId="77777777" w:rsidR="00437247" w:rsidRDefault="00437247" w:rsidP="00437247">
      <w:pPr>
        <w:spacing w:before="120" w:after="0" w:line="36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202DF7"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  <w:t>Przeciwdziałanie skutkom suszy oraz ulewnych deszczy na obszarach zurbanizowanych poprzez zastosowanie zielonej i błękitnej infrastruktury</w:t>
      </w:r>
    </w:p>
    <w:p w14:paraId="57336225" w14:textId="77777777" w:rsidR="00437247" w:rsidRDefault="00437247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77777777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>Warszawa, 29 lutego 2024 r.</w:t>
      </w: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7777777" w:rsidR="00437247" w:rsidRDefault="00437247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4C9EE8A2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3F3150E5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2E18D916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24C8E68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0659BF39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5AC69F3C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3A235316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273A4B1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981B979" w:rsidR="00E2477E" w:rsidRDefault="00FD430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79884071" w:rsidR="00E2477E" w:rsidRDefault="00FD430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26606854" w:rsidR="00E2477E" w:rsidRDefault="00FD430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70B52003" w:rsidR="00E2477E" w:rsidRDefault="00FD430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6F9A07C0" w:rsidR="00E2477E" w:rsidRDefault="00FD430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032849EA" w:rsidR="00E2477E" w:rsidRDefault="00FD430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FD4303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2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 xml:space="preserve">I Techniczne kryteria kwalifikacji służące określeniu warunków, na jakich działalność gospodarcza </w:t>
      </w:r>
      <w:r w:rsidRPr="000B706E">
        <w:rPr>
          <w:i/>
          <w:iCs/>
          <w:sz w:val="20"/>
          <w:szCs w:val="20"/>
        </w:rPr>
        <w:lastRenderedPageBreak/>
        <w:t>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FD4303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57E4F" w14:textId="77777777" w:rsidR="00FD4303" w:rsidRDefault="00FD4303" w:rsidP="00FE74CD">
      <w:pPr>
        <w:spacing w:after="0" w:line="240" w:lineRule="auto"/>
      </w:pPr>
      <w:r>
        <w:separator/>
      </w:r>
    </w:p>
  </w:endnote>
  <w:endnote w:type="continuationSeparator" w:id="0">
    <w:p w14:paraId="008340D7" w14:textId="77777777" w:rsidR="00FD4303" w:rsidRDefault="00FD4303" w:rsidP="00FE74CD">
      <w:pPr>
        <w:spacing w:after="0" w:line="240" w:lineRule="auto"/>
      </w:pPr>
      <w:r>
        <w:continuationSeparator/>
      </w:r>
    </w:p>
  </w:endnote>
  <w:endnote w:type="continuationNotice" w:id="1">
    <w:p w14:paraId="323689B8" w14:textId="77777777" w:rsidR="00FD4303" w:rsidRDefault="00FD43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C8BA8" w14:textId="77777777" w:rsidR="00FD4303" w:rsidRDefault="00FD4303" w:rsidP="00FE74CD">
      <w:pPr>
        <w:spacing w:after="0" w:line="240" w:lineRule="auto"/>
      </w:pPr>
      <w:r>
        <w:separator/>
      </w:r>
    </w:p>
  </w:footnote>
  <w:footnote w:type="continuationSeparator" w:id="0">
    <w:p w14:paraId="630D9F37" w14:textId="77777777" w:rsidR="00FD4303" w:rsidRDefault="00FD4303" w:rsidP="00FE74CD">
      <w:pPr>
        <w:spacing w:after="0" w:line="240" w:lineRule="auto"/>
      </w:pPr>
      <w:r>
        <w:continuationSeparator/>
      </w:r>
    </w:p>
  </w:footnote>
  <w:footnote w:type="continuationNotice" w:id="1">
    <w:p w14:paraId="0ACCDF83" w14:textId="77777777" w:rsidR="00FD4303" w:rsidRDefault="00FD43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trackRevisions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6</TotalTime>
  <Pages>8</Pages>
  <Words>2072</Words>
  <Characters>12432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5</cp:revision>
  <cp:lastPrinted>2024-01-30T14:43:00Z</cp:lastPrinted>
  <dcterms:created xsi:type="dcterms:W3CDTF">2024-02-27T10:49:00Z</dcterms:created>
  <dcterms:modified xsi:type="dcterms:W3CDTF">2024-02-27T11:59:00Z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