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68A4B" w14:textId="1CF334D4" w:rsidR="005900E3" w:rsidRPr="00641496" w:rsidRDefault="005900E3" w:rsidP="00DD62AE"/>
    <w:p w14:paraId="25498F4E" w14:textId="59836FCE" w:rsidR="005900E3" w:rsidRDefault="005900E3" w:rsidP="0092258D"/>
    <w:p w14:paraId="7CCEC849" w14:textId="77777777" w:rsidR="00DD62AE" w:rsidRDefault="00DD62AE" w:rsidP="00DD62AE">
      <w:pPr>
        <w:pStyle w:val="Tytu"/>
        <w:spacing w:before="0"/>
        <w:ind w:left="1276" w:right="992"/>
      </w:pPr>
    </w:p>
    <w:p w14:paraId="0D9C580A" w14:textId="77777777" w:rsidR="00DD62AE" w:rsidRDefault="00DD62AE" w:rsidP="00DD62AE">
      <w:pPr>
        <w:pStyle w:val="Tytu"/>
        <w:spacing w:before="0"/>
        <w:ind w:left="1276" w:right="992"/>
      </w:pPr>
    </w:p>
    <w:p w14:paraId="78BF1458" w14:textId="77777777" w:rsidR="00DD62AE" w:rsidRDefault="00DD62AE" w:rsidP="00DD62AE">
      <w:pPr>
        <w:pStyle w:val="Tytu"/>
        <w:spacing w:before="0"/>
        <w:ind w:right="992"/>
        <w:jc w:val="left"/>
      </w:pPr>
    </w:p>
    <w:p w14:paraId="1EA44D67" w14:textId="77777777" w:rsidR="00773E1C" w:rsidRPr="00773E1C" w:rsidRDefault="00773E1C" w:rsidP="00773E1C">
      <w:pPr>
        <w:pStyle w:val="Styl1a"/>
      </w:pPr>
    </w:p>
    <w:p w14:paraId="6E4CAD6A" w14:textId="0846A235" w:rsidR="00641496" w:rsidRPr="00045590" w:rsidRDefault="00DD62AE" w:rsidP="00045590">
      <w:pPr>
        <w:pStyle w:val="Tytu"/>
        <w:pBdr>
          <w:bottom w:val="double" w:sz="4" w:space="1" w:color="0DBCF0" w:themeColor="accent1"/>
        </w:pBdr>
        <w:spacing w:before="0"/>
        <w:rPr>
          <w:sz w:val="57"/>
          <w:szCs w:val="57"/>
        </w:rPr>
      </w:pPr>
      <w:bookmarkStart w:id="0" w:name="_Hlk151727700"/>
      <w:r w:rsidRPr="00045590">
        <w:rPr>
          <w:sz w:val="57"/>
          <w:szCs w:val="57"/>
        </w:rPr>
        <w:t xml:space="preserve">Badanie rozpoznawalności </w:t>
      </w:r>
      <w:r w:rsidRPr="00045590">
        <w:rPr>
          <w:sz w:val="57"/>
          <w:szCs w:val="57"/>
        </w:rPr>
        <w:br/>
        <w:t xml:space="preserve">i wiedzy o Funduszach Europejskich </w:t>
      </w:r>
      <w:r w:rsidRPr="00045590">
        <w:rPr>
          <w:sz w:val="57"/>
          <w:szCs w:val="57"/>
        </w:rPr>
        <w:br/>
        <w:t>w społeczeństwie polskim</w:t>
      </w:r>
    </w:p>
    <w:p w14:paraId="2F46DF75" w14:textId="77777777" w:rsidR="00DD62AE" w:rsidRPr="00DD62AE" w:rsidRDefault="00DD62AE" w:rsidP="00DD62AE">
      <w:pPr>
        <w:rPr>
          <w:sz w:val="4"/>
          <w:szCs w:val="6"/>
        </w:rPr>
      </w:pPr>
    </w:p>
    <w:p w14:paraId="71364A6F" w14:textId="5C324EB7" w:rsidR="00DD62AE" w:rsidRPr="00DD62AE" w:rsidRDefault="00DD62AE" w:rsidP="00DD62AE">
      <w:pPr>
        <w:pStyle w:val="Podtytu"/>
      </w:pPr>
      <w:r w:rsidRPr="00DD62AE">
        <w:t>EDYCJA 2023</w:t>
      </w:r>
    </w:p>
    <w:bookmarkEnd w:id="0"/>
    <w:p w14:paraId="0B4B2254" w14:textId="0AB15456" w:rsidR="005900E3" w:rsidRPr="000817EB" w:rsidRDefault="005900E3" w:rsidP="00641496">
      <w:pPr>
        <w:jc w:val="center"/>
        <w:rPr>
          <w:sz w:val="25"/>
          <w:szCs w:val="25"/>
        </w:rPr>
      </w:pPr>
      <w:r w:rsidRPr="000817EB">
        <w:rPr>
          <w:sz w:val="25"/>
          <w:szCs w:val="25"/>
        </w:rPr>
        <w:br w:type="page"/>
      </w:r>
    </w:p>
    <w:p w14:paraId="22B4D2E8" w14:textId="77777777" w:rsidR="00AD116C" w:rsidRDefault="00AD116C" w:rsidP="001E62D2">
      <w:pPr>
        <w:pStyle w:val="NaglowekST"/>
        <w:sectPr w:rsidR="00AD116C" w:rsidSect="00736478">
          <w:headerReference w:type="default" r:id="rId8"/>
          <w:footerReference w:type="default" r:id="rId9"/>
          <w:headerReference w:type="first" r:id="rId10"/>
          <w:footerReference w:type="first" r:id="rId11"/>
          <w:pgSz w:w="11906" w:h="16838"/>
          <w:pgMar w:top="1417" w:right="1417" w:bottom="1417" w:left="1417" w:header="708" w:footer="708" w:gutter="0"/>
          <w:cols w:space="708"/>
          <w:titlePg/>
          <w:docGrid w:linePitch="360"/>
        </w:sectPr>
      </w:pPr>
    </w:p>
    <w:p w14:paraId="578581AE" w14:textId="1512DAFD" w:rsidR="00417AA6" w:rsidRDefault="00417AA6" w:rsidP="001E62D2"/>
    <w:p w14:paraId="6A49DBD6" w14:textId="503D6642" w:rsidR="00BB7F0F" w:rsidRDefault="00417AA6" w:rsidP="009E5C73">
      <w:pPr>
        <w:spacing w:before="4400"/>
      </w:pPr>
      <w:r>
        <w:t>Broszura informacyjna przygotowana przez</w:t>
      </w:r>
      <w:r w:rsidR="00DC7F8A">
        <w:t>:</w:t>
      </w:r>
    </w:p>
    <w:p w14:paraId="2EFB3773" w14:textId="60FDCB87" w:rsidR="006E0190" w:rsidRDefault="006E0190" w:rsidP="001E62D2">
      <w:pPr>
        <w:spacing w:before="0" w:after="0" w:line="240" w:lineRule="auto"/>
      </w:pPr>
      <w:r>
        <w:rPr>
          <w:noProof/>
        </w:rPr>
        <w:drawing>
          <wp:inline distT="0" distB="0" distL="0" distR="0" wp14:anchorId="3A6DAF7B" wp14:editId="3E7DF18F">
            <wp:extent cx="1460500" cy="822135"/>
            <wp:effectExtent l="0" t="0" r="6350" b="0"/>
            <wp:docPr id="20" name="Obraz 20" descr="Logo Grupy B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Logo Grupy BST">
                      <a:extLst>
                        <a:ext uri="{C183D7F6-B498-43B3-948B-1728B52AA6E4}">
                          <adec:decorative xmlns:adec="http://schemas.microsoft.com/office/drawing/2017/decorative" val="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l="6149" t="4649" b="7652"/>
                    <a:stretch>
                      <a:fillRect/>
                    </a:stretch>
                  </pic:blipFill>
                  <pic:spPr bwMode="auto">
                    <a:xfrm>
                      <a:off x="0" y="0"/>
                      <a:ext cx="1470750" cy="827905"/>
                    </a:xfrm>
                    <a:prstGeom prst="rect">
                      <a:avLst/>
                    </a:prstGeom>
                    <a:noFill/>
                    <a:ln>
                      <a:noFill/>
                    </a:ln>
                  </pic:spPr>
                </pic:pic>
              </a:graphicData>
            </a:graphic>
          </wp:inline>
        </w:drawing>
      </w:r>
    </w:p>
    <w:p w14:paraId="7E93C4B1" w14:textId="2EF3931B" w:rsidR="00417AA6" w:rsidRPr="00AD116C" w:rsidRDefault="00417AA6" w:rsidP="00DC7F8A">
      <w:pPr>
        <w:spacing w:before="240"/>
        <w:rPr>
          <w:b/>
          <w:bCs/>
        </w:rPr>
      </w:pPr>
      <w:r w:rsidRPr="00AD116C">
        <w:rPr>
          <w:b/>
          <w:bCs/>
        </w:rPr>
        <w:t>Grup</w:t>
      </w:r>
      <w:r w:rsidR="006E0190" w:rsidRPr="00AD116C">
        <w:rPr>
          <w:b/>
          <w:bCs/>
        </w:rPr>
        <w:t>ę</w:t>
      </w:r>
      <w:r w:rsidRPr="00AD116C">
        <w:rPr>
          <w:b/>
          <w:bCs/>
        </w:rPr>
        <w:t xml:space="preserve"> BST Sp. z o.o.</w:t>
      </w:r>
    </w:p>
    <w:p w14:paraId="1D64DCAA" w14:textId="3FB0E956" w:rsidR="00417AA6" w:rsidRDefault="00417AA6" w:rsidP="00417AA6"/>
    <w:p w14:paraId="5D86094D" w14:textId="00F44CE1" w:rsidR="00417AA6" w:rsidRDefault="00AF4765" w:rsidP="00AF4765">
      <w:pPr>
        <w:spacing w:after="0" w:line="276" w:lineRule="auto"/>
      </w:pPr>
      <w:r w:rsidRPr="00AF4765">
        <w:rPr>
          <w:noProof/>
        </w:rPr>
        <w:drawing>
          <wp:anchor distT="0" distB="0" distL="114300" distR="114300" simplePos="0" relativeHeight="251654144" behindDoc="0" locked="0" layoutInCell="1" allowOverlap="1" wp14:anchorId="40350353" wp14:editId="2B6549B5">
            <wp:simplePos x="0" y="0"/>
            <wp:positionH relativeFrom="column">
              <wp:posOffset>-13335</wp:posOffset>
            </wp:positionH>
            <wp:positionV relativeFrom="paragraph">
              <wp:posOffset>205105</wp:posOffset>
            </wp:positionV>
            <wp:extent cx="2744470" cy="774700"/>
            <wp:effectExtent l="0" t="0" r="0" b="0"/>
            <wp:wrapTopAndBottom/>
            <wp:docPr id="248100770" name="Obraz 2" descr="Logo Ministerstwa Funduszy i Polityki Regionalnej">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00770" name="Obraz 2" descr="Logo Ministerstwa Funduszy i Polityki Regionalnej">
                      <a:extLst>
                        <a:ext uri="{C183D7F6-B498-43B3-948B-1728B52AA6E4}">
                          <adec:decorative xmlns:adec="http://schemas.microsoft.com/office/drawing/2017/decorative" val="0"/>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143"/>
                    <a:stretch/>
                  </pic:blipFill>
                  <pic:spPr bwMode="auto">
                    <a:xfrm>
                      <a:off x="0" y="0"/>
                      <a:ext cx="2744470" cy="77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7F8A">
        <w:t>d</w:t>
      </w:r>
      <w:r w:rsidR="00417AA6">
        <w:t>la:</w:t>
      </w:r>
    </w:p>
    <w:p w14:paraId="776B41D2" w14:textId="77777777" w:rsidR="00FB4D5E" w:rsidRPr="00FB4D5E" w:rsidRDefault="00FB4D5E" w:rsidP="00AF4765">
      <w:pPr>
        <w:spacing w:before="0"/>
        <w:rPr>
          <w:b/>
          <w:bCs/>
          <w:sz w:val="2"/>
          <w:szCs w:val="2"/>
        </w:rPr>
      </w:pPr>
    </w:p>
    <w:p w14:paraId="2B6E074E" w14:textId="137B2C9D" w:rsidR="00417AA6" w:rsidRPr="00AD116C" w:rsidRDefault="00417AA6" w:rsidP="00AF4765">
      <w:pPr>
        <w:spacing w:before="0"/>
        <w:rPr>
          <w:b/>
          <w:bCs/>
        </w:rPr>
      </w:pPr>
      <w:r w:rsidRPr="00AD116C">
        <w:rPr>
          <w:b/>
          <w:bCs/>
        </w:rPr>
        <w:t>Ministerstwa Funduszy i Polityki Regionalnej</w:t>
      </w:r>
    </w:p>
    <w:p w14:paraId="4B85571D" w14:textId="69C5D19B" w:rsidR="00417AA6" w:rsidRDefault="004E6261" w:rsidP="00417AA6">
      <w:r>
        <w:t>u</w:t>
      </w:r>
      <w:r w:rsidR="00417AA6">
        <w:t>l. Wspólna 2/4</w:t>
      </w:r>
    </w:p>
    <w:p w14:paraId="16A87F38" w14:textId="108A6C84" w:rsidR="00417AA6" w:rsidRDefault="00417AA6" w:rsidP="00417AA6">
      <w:r>
        <w:t>00-926 Warszawa</w:t>
      </w:r>
    </w:p>
    <w:p w14:paraId="3598B19E" w14:textId="0A3F6ECF" w:rsidR="00417AA6" w:rsidRPr="00AD116C" w:rsidRDefault="00417AA6" w:rsidP="00417AA6">
      <w:pPr>
        <w:rPr>
          <w:i/>
          <w:iCs/>
        </w:rPr>
      </w:pPr>
      <w:r w:rsidRPr="00AD116C">
        <w:rPr>
          <w:i/>
          <w:iCs/>
        </w:rPr>
        <w:t>www.gov.pl/web/fundusze-regiony</w:t>
      </w:r>
    </w:p>
    <w:p w14:paraId="758D9034" w14:textId="77777777" w:rsidR="00AD116C" w:rsidRDefault="00AD116C" w:rsidP="006416A5">
      <w:pPr>
        <w:sectPr w:rsidR="00AD116C" w:rsidSect="00736478">
          <w:headerReference w:type="first" r:id="rId14"/>
          <w:footerReference w:type="first" r:id="rId15"/>
          <w:pgSz w:w="11906" w:h="16838"/>
          <w:pgMar w:top="1417" w:right="1417" w:bottom="1417" w:left="1417" w:header="708" w:footer="708" w:gutter="0"/>
          <w:cols w:space="708"/>
          <w:titlePg/>
          <w:docGrid w:linePitch="360"/>
        </w:sectPr>
      </w:pPr>
    </w:p>
    <w:p w14:paraId="68810414" w14:textId="77777777" w:rsidR="004B3200" w:rsidRDefault="004B3200" w:rsidP="004B3200">
      <w:pPr>
        <w:pStyle w:val="Styl1a"/>
      </w:pPr>
    </w:p>
    <w:p w14:paraId="40A87176" w14:textId="75F6BA03" w:rsidR="00D26826" w:rsidRPr="00EC04E6" w:rsidRDefault="00000000" w:rsidP="004B3200">
      <w:pPr>
        <w:pStyle w:val="Nagwek1"/>
      </w:pPr>
      <w:hyperlink w:anchor="_Toc88845675" w:history="1">
        <w:r w:rsidR="00D26826" w:rsidRPr="00EC04E6">
          <w:t>Wprowadzenie</w:t>
        </w:r>
      </w:hyperlink>
    </w:p>
    <w:p w14:paraId="40FF62A2" w14:textId="77777777" w:rsidR="003C604A" w:rsidRPr="0032777D" w:rsidRDefault="003C604A" w:rsidP="00124D14">
      <w:pPr>
        <w:pStyle w:val="Styl1a"/>
        <w:rPr>
          <w:rFonts w:eastAsiaTheme="minorHAnsi"/>
          <w:lang w:eastAsia="en-US"/>
        </w:rPr>
      </w:pPr>
    </w:p>
    <w:p w14:paraId="063082F6" w14:textId="24028FA0" w:rsidR="00D26826" w:rsidRPr="00AF4765" w:rsidRDefault="00D26826" w:rsidP="00D26826">
      <w:pPr>
        <w:rPr>
          <w:rFonts w:eastAsiaTheme="minorHAnsi"/>
          <w:lang w:eastAsia="en-US"/>
        </w:rPr>
      </w:pPr>
      <w:r w:rsidRPr="00AF4765">
        <w:rPr>
          <w:rFonts w:eastAsiaTheme="minorHAnsi"/>
          <w:lang w:eastAsia="en-US"/>
        </w:rPr>
        <w:t>W 20</w:t>
      </w:r>
      <w:r w:rsidR="00335E08" w:rsidRPr="00AF4765">
        <w:rPr>
          <w:rFonts w:eastAsiaTheme="minorHAnsi"/>
          <w:lang w:eastAsia="en-US"/>
        </w:rPr>
        <w:t>2</w:t>
      </w:r>
      <w:r w:rsidR="00AF4765" w:rsidRPr="00AF4765">
        <w:rPr>
          <w:rFonts w:eastAsiaTheme="minorHAnsi"/>
          <w:lang w:eastAsia="en-US"/>
        </w:rPr>
        <w:t>3</w:t>
      </w:r>
      <w:r w:rsidRPr="00AF4765">
        <w:rPr>
          <w:rFonts w:eastAsiaTheme="minorHAnsi"/>
          <w:lang w:eastAsia="en-US"/>
        </w:rPr>
        <w:t xml:space="preserve"> roku na zlecenie Ministerstwa Funduszy i Polityki Regionalnej zrealizowano </w:t>
      </w:r>
      <w:r w:rsidR="00335E08" w:rsidRPr="00AF4765">
        <w:rPr>
          <w:rFonts w:eastAsiaTheme="minorHAnsi"/>
          <w:lang w:eastAsia="en-US"/>
        </w:rPr>
        <w:t>kolejną</w:t>
      </w:r>
      <w:r w:rsidRPr="00AF4765">
        <w:rPr>
          <w:rFonts w:eastAsiaTheme="minorHAnsi"/>
          <w:lang w:eastAsia="en-US"/>
        </w:rPr>
        <w:t xml:space="preserve"> edycję badania poświęconego rozpoznawalności i wiedzy o Funduszach Europejskich wśród społeczeństwa polskiego. </w:t>
      </w:r>
    </w:p>
    <w:p w14:paraId="7EDB71F4" w14:textId="707FF89B" w:rsidR="00D26826" w:rsidRPr="00AF4765" w:rsidRDefault="000729AE" w:rsidP="00D26826">
      <w:pPr>
        <w:rPr>
          <w:rFonts w:eastAsiaTheme="minorHAnsi"/>
          <w:lang w:eastAsia="en-US"/>
        </w:rPr>
      </w:pPr>
      <w:r w:rsidRPr="00AF4765">
        <w:t>Badanie stanowi kontynuację działań monitorujących efektywność działań informacyjnych, promocyjnych i edukacyjnych na temat Funduszy Europejskich prowadzonych od 2006 roku.</w:t>
      </w:r>
      <w:r w:rsidR="00E414FC" w:rsidRPr="00AF4765">
        <w:t xml:space="preserve"> Wyniki badania służą opisowi i wyjaśnieniu zmian i trendów w postrzeganiu i zmianie postaw wobec FE wśród ogółu społeczeństwa. Dokonują się one pod wpływem prowadzonych systematycznie działań komunikacyjnych. </w:t>
      </w:r>
    </w:p>
    <w:p w14:paraId="18CE5D6D" w14:textId="77777777" w:rsidR="007C2AAD" w:rsidRPr="00AF4765" w:rsidRDefault="007C2AAD" w:rsidP="007C2AAD">
      <w:r w:rsidRPr="00AF4765">
        <w:t xml:space="preserve">Cele badania sprowadzały się do: </w:t>
      </w:r>
    </w:p>
    <w:p w14:paraId="3FE2CB41" w14:textId="54B4FABC" w:rsidR="007C2AAD" w:rsidRPr="00AF4765" w:rsidRDefault="007C2AAD" w:rsidP="00701545">
      <w:pPr>
        <w:numPr>
          <w:ilvl w:val="0"/>
          <w:numId w:val="9"/>
        </w:numPr>
        <w:spacing w:after="40"/>
        <w:ind w:left="709"/>
      </w:pPr>
      <w:r w:rsidRPr="00AF4765">
        <w:t>określenia efektów działań informacyjnych i promocyjnych poprzez ocenę zmiany poziomu wiedzy i postrzegania Funduszy Europejskich wśród ogółu polskiego społeczeństwa;</w:t>
      </w:r>
    </w:p>
    <w:p w14:paraId="7A9C6057" w14:textId="0E00ABF7" w:rsidR="007C2AAD" w:rsidRPr="00AF4765" w:rsidRDefault="007C2AAD" w:rsidP="00701545">
      <w:pPr>
        <w:numPr>
          <w:ilvl w:val="0"/>
          <w:numId w:val="9"/>
        </w:numPr>
        <w:spacing w:after="40"/>
        <w:ind w:left="709"/>
      </w:pPr>
      <w:r w:rsidRPr="00AF4765">
        <w:t xml:space="preserve">dostarczenia wartości wskaźników opisujących postęp w realizacji Strategii komunikacji </w:t>
      </w:r>
      <w:r w:rsidR="00924964">
        <w:t>Funduszy Europejskich</w:t>
      </w:r>
      <w:r w:rsidRPr="00AF4765">
        <w:t>.</w:t>
      </w:r>
    </w:p>
    <w:p w14:paraId="4F8BC8F0" w14:textId="563732BD" w:rsidR="00D26826" w:rsidRDefault="00D26826" w:rsidP="00D26826">
      <w:pPr>
        <w:rPr>
          <w:rFonts w:eastAsiaTheme="minorHAnsi"/>
          <w:lang w:eastAsia="en-US"/>
        </w:rPr>
      </w:pPr>
      <w:r w:rsidRPr="00AF4765">
        <w:rPr>
          <w:rFonts w:eastAsiaTheme="minorHAnsi"/>
          <w:lang w:eastAsia="en-US"/>
        </w:rPr>
        <w:t xml:space="preserve">Tegoroczna edycja badania została zrealizowana przez </w:t>
      </w:r>
      <w:r w:rsidR="007C2AAD" w:rsidRPr="00AF4765">
        <w:rPr>
          <w:rFonts w:eastAsiaTheme="minorHAnsi"/>
          <w:lang w:eastAsia="en-US"/>
        </w:rPr>
        <w:t>Grupę BST</w:t>
      </w:r>
      <w:r w:rsidRPr="00AF4765">
        <w:rPr>
          <w:rFonts w:eastAsiaTheme="minorHAnsi"/>
          <w:lang w:eastAsia="en-US"/>
        </w:rPr>
        <w:t xml:space="preserve"> w </w:t>
      </w:r>
      <w:r w:rsidR="00B63AB9" w:rsidRPr="00AF4765">
        <w:rPr>
          <w:rFonts w:eastAsiaTheme="minorHAnsi"/>
          <w:lang w:eastAsia="en-US"/>
        </w:rPr>
        <w:t>październiku</w:t>
      </w:r>
      <w:r w:rsidRPr="00AF4765">
        <w:rPr>
          <w:rFonts w:eastAsiaTheme="minorHAnsi"/>
          <w:lang w:eastAsia="en-US"/>
        </w:rPr>
        <w:t xml:space="preserve"> 20</w:t>
      </w:r>
      <w:r w:rsidR="007C2AAD" w:rsidRPr="00AF4765">
        <w:rPr>
          <w:rFonts w:eastAsiaTheme="minorHAnsi"/>
          <w:lang w:eastAsia="en-US"/>
        </w:rPr>
        <w:t>2</w:t>
      </w:r>
      <w:r w:rsidR="00AF4765" w:rsidRPr="00AF4765">
        <w:rPr>
          <w:rFonts w:eastAsiaTheme="minorHAnsi"/>
          <w:lang w:eastAsia="en-US"/>
        </w:rPr>
        <w:t>3</w:t>
      </w:r>
      <w:r w:rsidR="007C2AAD" w:rsidRPr="00AF4765">
        <w:rPr>
          <w:rFonts w:eastAsiaTheme="minorHAnsi"/>
          <w:lang w:eastAsia="en-US"/>
        </w:rPr>
        <w:t xml:space="preserve"> </w:t>
      </w:r>
      <w:r w:rsidRPr="00AF4765">
        <w:rPr>
          <w:rFonts w:eastAsiaTheme="minorHAnsi"/>
          <w:lang w:eastAsia="en-US"/>
        </w:rPr>
        <w:t>r. Badaniem została objęta reprezentatywna próba mieszkańców Polski w wieku 15 lat i więcej licząca N=1</w:t>
      </w:r>
      <w:r w:rsidR="00AF4765" w:rsidRPr="00AF4765">
        <w:rPr>
          <w:rFonts w:eastAsiaTheme="minorHAnsi"/>
          <w:lang w:eastAsia="en-US"/>
        </w:rPr>
        <w:t>078</w:t>
      </w:r>
      <w:r w:rsidRPr="00AF4765">
        <w:rPr>
          <w:rFonts w:eastAsiaTheme="minorHAnsi"/>
          <w:lang w:eastAsia="en-US"/>
        </w:rPr>
        <w:t xml:space="preserve"> respondentów. </w:t>
      </w:r>
      <w:r w:rsidR="00662B92" w:rsidRPr="00662B92">
        <w:rPr>
          <w:rFonts w:eastAsiaTheme="minorHAnsi"/>
          <w:lang w:eastAsia="en-US"/>
        </w:rPr>
        <w:t>Badanie zostało zrealizowane techniką osobistego wywiadu kwestionariuszowego ze wspomaganiem komputerowym (CAPI)</w:t>
      </w:r>
      <w:r w:rsidRPr="00AF4765">
        <w:rPr>
          <w:rFonts w:eastAsiaTheme="minorHAnsi"/>
          <w:lang w:eastAsia="en-US"/>
        </w:rPr>
        <w:t>.</w:t>
      </w:r>
    </w:p>
    <w:p w14:paraId="1409474E" w14:textId="65757D86" w:rsidR="00A46404" w:rsidRDefault="00DF0609" w:rsidP="005D67CA">
      <w:pPr>
        <w:pStyle w:val="Legenda"/>
      </w:pPr>
      <w:r w:rsidRPr="00DF0609">
        <w:drawing>
          <wp:anchor distT="0" distB="0" distL="114300" distR="114300" simplePos="0" relativeHeight="251656704" behindDoc="0" locked="0" layoutInCell="1" allowOverlap="1" wp14:anchorId="4C5EE996" wp14:editId="74EBA637">
            <wp:simplePos x="0" y="0"/>
            <wp:positionH relativeFrom="column">
              <wp:posOffset>22225</wp:posOffset>
            </wp:positionH>
            <wp:positionV relativeFrom="paragraph">
              <wp:posOffset>192405</wp:posOffset>
            </wp:positionV>
            <wp:extent cx="5666740" cy="2361565"/>
            <wp:effectExtent l="0" t="0" r="0" b="0"/>
            <wp:wrapTopAndBottom/>
            <wp:docPr id="2116162756" name="Obraz 1" descr="Charakterystyka próby badawczej; Płeć: mężczyźni 47,8%, kobiety 52,2%. Wiek: 15-19 lat 5,6%, 20-24 lata 6,0%, 25-34 lata 15,9%, 35-44 lata 19,5%, 45-54 lata 15,6%, 55-64 lata 15,2%, 65 lat i więcej 22,2%. Wykształcenie: wyższe 23,4%, policealne i średnie 34,4%, zasadnicze zawodowe 25,7%, podstawowe 16,5%. Miejsce zamieszkania: wieś 40,2%, miasto do 20 tys. 13,1%, miasto 20-49 tys. 11,1%, miasto 50-199 tys. 16,8%, miasto 200-499 tys. 7,3%, miasto powyżej 500 ty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62756" name="Obraz 1" descr="Charakterystyka próby badawczej; Płeć: mężczyźni 47,8%, kobiety 52,2%. Wiek: 15-19 lat 5,6%, 20-24 lata 6,0%, 25-34 lata 15,9%, 35-44 lata 19,5%, 45-54 lata 15,6%, 55-64 lata 15,2%, 65 lat i więcej 22,2%. Wykształcenie: wyższe 23,4%, policealne i średnie 34,4%, zasadnicze zawodowe 25,7%, podstawowe 16,5%. Miejsce zamieszkania: wieś 40,2%, miasto do 20 tys. 13,1%, miasto 20-49 tys. 11,1%, miasto 50-199 tys. 16,8%, miasto 200-499 tys. 7,3%, miasto powyżej 500 tys. 11,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25" r="858"/>
                    <a:stretch/>
                  </pic:blipFill>
                  <pic:spPr bwMode="auto">
                    <a:xfrm>
                      <a:off x="0" y="0"/>
                      <a:ext cx="5666740" cy="2361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6404">
        <w:t xml:space="preserve">Rysunek </w:t>
      </w:r>
      <w:fldSimple w:instr=" SEQ Rysunek \* ARABIC ">
        <w:r w:rsidR="000410D7">
          <w:rPr>
            <w:noProof/>
          </w:rPr>
          <w:t>1</w:t>
        </w:r>
      </w:fldSimple>
      <w:r w:rsidR="00A46404">
        <w:t>. Charakterystyka próby badawczej</w:t>
      </w:r>
      <w:r w:rsidR="00BE1330">
        <w:t xml:space="preserve"> </w:t>
      </w:r>
      <w:r w:rsidR="00F85AF0">
        <w:t>[</w:t>
      </w:r>
      <w:r w:rsidR="00BE1330">
        <w:t>N=1</w:t>
      </w:r>
      <w:r w:rsidR="00AF4765">
        <w:t>078</w:t>
      </w:r>
      <w:r w:rsidR="00F85AF0">
        <w:t>]</w:t>
      </w:r>
    </w:p>
    <w:p w14:paraId="6B955038" w14:textId="5EFB2311" w:rsidR="007D50C6" w:rsidRDefault="007D50C6" w:rsidP="00FE07DA">
      <w:r>
        <w:br w:type="page"/>
      </w:r>
    </w:p>
    <w:p w14:paraId="26B3B33C" w14:textId="77777777" w:rsidR="00DC6B87" w:rsidRDefault="00DC6B87" w:rsidP="00682AA7">
      <w:pPr>
        <w:pStyle w:val="Styl1a"/>
      </w:pPr>
      <w:bookmarkStart w:id="1" w:name="_Toc88845674"/>
    </w:p>
    <w:p w14:paraId="0600EA57" w14:textId="0E72BFD6" w:rsidR="003C604A" w:rsidRPr="00682AA7" w:rsidRDefault="00BC5324" w:rsidP="00682AA7">
      <w:pPr>
        <w:pStyle w:val="Nagwek1"/>
      </w:pPr>
      <w:r>
        <w:t xml:space="preserve">Stosunek społeczeństwa </w:t>
      </w:r>
      <w:r w:rsidRPr="00586750">
        <w:t>względem</w:t>
      </w:r>
      <w:r>
        <w:t xml:space="preserve"> </w:t>
      </w:r>
      <w:r w:rsidRPr="00AD116C">
        <w:t>przynależności</w:t>
      </w:r>
      <w:r>
        <w:t xml:space="preserve"> Polski do Unii Europejskiej</w:t>
      </w:r>
      <w:bookmarkEnd w:id="1"/>
    </w:p>
    <w:tbl>
      <w:tblPr>
        <w:tblStyle w:val="Tabela-Siatka"/>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363"/>
      </w:tblGrid>
      <w:tr w:rsidR="00695EDD" w:rsidRPr="00921F72" w14:paraId="30388D8B" w14:textId="77777777" w:rsidTr="00B03E54">
        <w:tc>
          <w:tcPr>
            <w:tcW w:w="5637" w:type="dxa"/>
            <w:vAlign w:val="center"/>
          </w:tcPr>
          <w:p w14:paraId="0607542F" w14:textId="4CA64EC1" w:rsidR="00695EDD" w:rsidRPr="00921F72" w:rsidRDefault="00C04D2A" w:rsidP="0029328D">
            <w:pPr>
              <w:spacing w:line="360" w:lineRule="auto"/>
              <w:rPr>
                <w:highlight w:val="yellow"/>
              </w:rPr>
            </w:pPr>
            <w:r w:rsidRPr="00B03E54">
              <w:rPr>
                <w:b/>
                <w:bCs/>
              </w:rPr>
              <w:t xml:space="preserve">Większość </w:t>
            </w:r>
            <w:r w:rsidR="00B03E54">
              <w:rPr>
                <w:b/>
                <w:bCs/>
              </w:rPr>
              <w:t>Polaków</w:t>
            </w:r>
            <w:r w:rsidRPr="00B03E54">
              <w:rPr>
                <w:b/>
                <w:bCs/>
              </w:rPr>
              <w:t xml:space="preserve"> popiera członkostwo Polski </w:t>
            </w:r>
            <w:r w:rsidR="00B03E54">
              <w:rPr>
                <w:b/>
                <w:bCs/>
              </w:rPr>
              <w:br/>
            </w:r>
            <w:r w:rsidRPr="00B03E54">
              <w:rPr>
                <w:b/>
                <w:bCs/>
              </w:rPr>
              <w:t>w Unii Europejskiej</w:t>
            </w:r>
            <w:r w:rsidRPr="00B03E54">
              <w:t xml:space="preserve"> – </w:t>
            </w:r>
            <w:r w:rsidR="00B03E54" w:rsidRPr="00B03E54">
              <w:t>przynależność</w:t>
            </w:r>
            <w:r w:rsidRPr="00B03E54">
              <w:t xml:space="preserve"> do wspólnoty </w:t>
            </w:r>
            <w:r w:rsidR="00B03E54">
              <w:br/>
            </w:r>
            <w:r w:rsidR="00B03E54" w:rsidRPr="00B03E54">
              <w:t>w 2023 roku poparło 7</w:t>
            </w:r>
            <w:r w:rsidR="006C6B8D">
              <w:t>5</w:t>
            </w:r>
            <w:r w:rsidRPr="00B03E54">
              <w:t xml:space="preserve">% </w:t>
            </w:r>
            <w:r w:rsidR="00B03E54">
              <w:t>ankietowanych osób</w:t>
            </w:r>
            <w:r w:rsidRPr="00B03E54">
              <w:t>.</w:t>
            </w:r>
          </w:p>
        </w:tc>
        <w:tc>
          <w:tcPr>
            <w:tcW w:w="3363" w:type="dxa"/>
            <w:vAlign w:val="center"/>
          </w:tcPr>
          <w:p w14:paraId="6DBE392E" w14:textId="7AB51CA1" w:rsidR="004D767B" w:rsidRDefault="004D767B" w:rsidP="00682AA7">
            <w:pPr>
              <w:pStyle w:val="Styl1a"/>
              <w:rPr>
                <w:highlight w:val="yellow"/>
              </w:rPr>
            </w:pPr>
            <w:r w:rsidRPr="00921F72">
              <w:rPr>
                <w:noProof/>
                <w:highlight w:val="yellow"/>
              </w:rPr>
              <w:drawing>
                <wp:anchor distT="0" distB="0" distL="114300" distR="114300" simplePos="0" relativeHeight="251648512" behindDoc="0" locked="0" layoutInCell="1" allowOverlap="1" wp14:anchorId="54765BC9" wp14:editId="3B6231A9">
                  <wp:simplePos x="0" y="0"/>
                  <wp:positionH relativeFrom="column">
                    <wp:posOffset>231775</wp:posOffset>
                  </wp:positionH>
                  <wp:positionV relativeFrom="paragraph">
                    <wp:posOffset>154305</wp:posOffset>
                  </wp:positionV>
                  <wp:extent cx="1459230" cy="791210"/>
                  <wp:effectExtent l="0" t="0" r="7620" b="8890"/>
                  <wp:wrapTopAndBottom/>
                  <wp:docPr id="31" name="Obraz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a:extLst>
                              <a:ext uri="{C183D7F6-B498-43B3-948B-1728B52AA6E4}">
                                <adec:decorative xmlns:adec="http://schemas.microsoft.com/office/drawing/2017/decorative" val="1"/>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t="10684"/>
                          <a:stretch/>
                        </pic:blipFill>
                        <pic:spPr bwMode="auto">
                          <a:xfrm>
                            <a:off x="0" y="0"/>
                            <a:ext cx="1459230" cy="791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35422C" w14:textId="361DD1F7" w:rsidR="00695EDD" w:rsidRPr="00921F72" w:rsidRDefault="00695EDD" w:rsidP="00682AA7">
            <w:pPr>
              <w:pStyle w:val="Styl1a"/>
              <w:rPr>
                <w:highlight w:val="yellow"/>
              </w:rPr>
            </w:pPr>
          </w:p>
        </w:tc>
      </w:tr>
    </w:tbl>
    <w:p w14:paraId="45408D4C" w14:textId="3313C984" w:rsidR="00695EDD" w:rsidRPr="00921F72" w:rsidRDefault="00695EDD" w:rsidP="00695EDD">
      <w:pPr>
        <w:pStyle w:val="Bezodstpw"/>
        <w:rPr>
          <w:sz w:val="4"/>
          <w:szCs w:val="6"/>
          <w:highlight w:val="yellow"/>
        </w:rPr>
      </w:pPr>
    </w:p>
    <w:p w14:paraId="52361AE2" w14:textId="2CEFE88E" w:rsidR="00ED653A" w:rsidRPr="00045590" w:rsidRDefault="00B03E54" w:rsidP="00ED653A">
      <w:pPr>
        <w:tabs>
          <w:tab w:val="left" w:pos="142"/>
        </w:tabs>
      </w:pPr>
      <w:r w:rsidRPr="00B03E54">
        <w:t>Uwzględniając poprzednie edycje badania dostrzega się, że pomimo wahań na przestrzeni analizowanych lat</w:t>
      </w:r>
      <w:r>
        <w:t xml:space="preserve"> (2016-2023)</w:t>
      </w:r>
      <w:r w:rsidRPr="00B03E54">
        <w:t>, poparcie utrzymuje się na względnie stałym poziomie (ok</w:t>
      </w:r>
      <w:r>
        <w:t>oło</w:t>
      </w:r>
      <w:r w:rsidRPr="00B03E54">
        <w:t xml:space="preserve"> 70%).</w:t>
      </w:r>
      <w:r>
        <w:t xml:space="preserve"> Jednoznacznego stanowiska w tej kwestii nie ma 13% badanych, a sprzeciw wyraziło 9% osób.</w:t>
      </w:r>
    </w:p>
    <w:p w14:paraId="7A23C82A" w14:textId="108C081B" w:rsidR="00682AA7" w:rsidRDefault="00682AA7" w:rsidP="00BC5324">
      <w:pPr>
        <w:spacing w:before="0"/>
      </w:pPr>
      <w:r w:rsidRPr="00B03E54">
        <w:rPr>
          <w:noProof/>
        </w:rPr>
        <w:drawing>
          <wp:anchor distT="0" distB="0" distL="114300" distR="114300" simplePos="0" relativeHeight="251647488" behindDoc="0" locked="0" layoutInCell="1" allowOverlap="1" wp14:anchorId="458A4729" wp14:editId="7EE78B90">
            <wp:simplePos x="0" y="0"/>
            <wp:positionH relativeFrom="margin">
              <wp:posOffset>348</wp:posOffset>
            </wp:positionH>
            <wp:positionV relativeFrom="paragraph">
              <wp:posOffset>1094105</wp:posOffset>
            </wp:positionV>
            <wp:extent cx="5759450" cy="2508885"/>
            <wp:effectExtent l="0" t="0" r="0" b="0"/>
            <wp:wrapTopAndBottom/>
            <wp:docPr id="796228963" name="Obraz 6" descr="Czy popiera Pan(i) czy też nie popiera członkostwo Polski w Unii Europejskiej? Popieram 75%, Ani popieram, ani nie popieram 13%, Nie popieram 9%, Nie wiem, trudno powiedzie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28963" name="Obraz 6" descr="Czy popiera Pan(i) czy też nie popiera członkostwo Polski w Unii Europejskiej? Popieram 75%, Ani popieram, ani nie popieram 13%, Nie popieram 9%, Nie wiem, trudno powiedzieć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2508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5324" w:rsidRPr="00B03E54">
        <w:t xml:space="preserve">Członkostwo </w:t>
      </w:r>
      <w:r w:rsidR="00B03E54" w:rsidRPr="00B03E54">
        <w:t>Polski w Unii Europejskiej istotnie</w:t>
      </w:r>
      <w:r w:rsidR="00BC5324" w:rsidRPr="00B03E54">
        <w:t xml:space="preserve"> częściej popierają </w:t>
      </w:r>
      <w:r w:rsidR="00B03E54" w:rsidRPr="00B03E54">
        <w:t>osoby z wykształceniem wyższym.</w:t>
      </w:r>
      <w:r w:rsidR="00BC5324" w:rsidRPr="00B03E54">
        <w:t xml:space="preserve"> </w:t>
      </w:r>
      <w:r w:rsidR="00B03E54" w:rsidRPr="00B03E54">
        <w:t>Swojego stanowiska istotnie częściej nie potrafiły jednoznacznie określić</w:t>
      </w:r>
      <w:r w:rsidR="00BC5324" w:rsidRPr="00B03E54">
        <w:t xml:space="preserve"> osoby</w:t>
      </w:r>
      <w:r w:rsidR="00B03E54">
        <w:t xml:space="preserve"> </w:t>
      </w:r>
      <w:r w:rsidR="00BC5324" w:rsidRPr="00B03E54">
        <w:t>w</w:t>
      </w:r>
      <w:r w:rsidR="00B03E54">
        <w:t> </w:t>
      </w:r>
      <w:r w:rsidR="00BC5324" w:rsidRPr="00B03E54">
        <w:t>wieku co najmniej 65 lat (1</w:t>
      </w:r>
      <w:r w:rsidR="00B03E54" w:rsidRPr="00B03E54">
        <w:t>9</w:t>
      </w:r>
      <w:r w:rsidR="00BC5324" w:rsidRPr="00B03E54">
        <w:t>%).</w:t>
      </w:r>
    </w:p>
    <w:p w14:paraId="15A9D8E6" w14:textId="5D44BC12" w:rsidR="00B03E54" w:rsidRPr="00B03E54" w:rsidRDefault="00B03E54" w:rsidP="00682AA7">
      <w:pPr>
        <w:pStyle w:val="Legenda"/>
        <w:spacing w:before="240" w:after="0" w:line="360" w:lineRule="auto"/>
      </w:pPr>
      <w:r>
        <w:t xml:space="preserve">Rysunek </w:t>
      </w:r>
      <w:fldSimple w:instr=" SEQ Rysunek \* ARABIC ">
        <w:r w:rsidR="000410D7">
          <w:rPr>
            <w:noProof/>
          </w:rPr>
          <w:t>2</w:t>
        </w:r>
      </w:fldSimple>
      <w:r>
        <w:t>.</w:t>
      </w:r>
      <w:r w:rsidR="005D67CA" w:rsidRPr="005D67CA">
        <w:t xml:space="preserve"> Czy popiera Pan(i) czy też nie popiera członkostwo Polski w Unii Europejskiej?</w:t>
      </w:r>
      <w:r w:rsidR="005D67CA">
        <w:t xml:space="preserve"> </w:t>
      </w:r>
      <w:r w:rsidR="00F85AF0">
        <w:t>[</w:t>
      </w:r>
      <w:r w:rsidR="005D67CA">
        <w:t>N=1078</w:t>
      </w:r>
      <w:r w:rsidR="00F85AF0">
        <w:t>]</w:t>
      </w:r>
    </w:p>
    <w:p w14:paraId="1CC94787" w14:textId="14B3F2AC" w:rsidR="004D767B" w:rsidRPr="004D767B" w:rsidRDefault="004D767B" w:rsidP="00682AA7">
      <w:pPr>
        <w:pStyle w:val="Styl1a"/>
      </w:pPr>
    </w:p>
    <w:p w14:paraId="0B184EFB" w14:textId="31419D27" w:rsidR="00DC6B87" w:rsidRDefault="00DC6B87">
      <w:r>
        <w:t>Według</w:t>
      </w:r>
      <w:r w:rsidR="004B3200">
        <w:t xml:space="preserve"> większości</w:t>
      </w:r>
      <w:r>
        <w:t xml:space="preserve"> Polaków</w:t>
      </w:r>
      <w:r w:rsidR="00682AA7">
        <w:t xml:space="preserve"> popierających członkostwo we wspólnocie</w:t>
      </w:r>
      <w:r w:rsidR="004B3200">
        <w:t xml:space="preserve"> (64%)</w:t>
      </w:r>
      <w:r>
        <w:t xml:space="preserve">, </w:t>
      </w:r>
      <w:r w:rsidRPr="004B3200">
        <w:rPr>
          <w:b/>
          <w:bCs/>
        </w:rPr>
        <w:t xml:space="preserve">głównymi korzyściami uzyskanymi przez kraj dzięki wstąpieniu do Unii </w:t>
      </w:r>
      <w:r w:rsidR="004D767B" w:rsidRPr="004B3200">
        <w:rPr>
          <w:b/>
          <w:bCs/>
        </w:rPr>
        <w:t xml:space="preserve">Europejskiej są </w:t>
      </w:r>
      <w:r w:rsidRPr="004B3200">
        <w:rPr>
          <w:b/>
          <w:bCs/>
        </w:rPr>
        <w:t>dotacje, dofinansowania i fundusze</w:t>
      </w:r>
      <w:r w:rsidR="00682AA7">
        <w:t>. Istotne znaczenie mają dla Polaków także następujące korzyści: możliwość pracy za granicą i łatwego przemieszczania się pomiędzy krajami (58%) oraz rozwój gospodarczy (52%).</w:t>
      </w:r>
    </w:p>
    <w:p w14:paraId="52C52A52" w14:textId="20A29518" w:rsidR="00682AA7" w:rsidRDefault="00682AA7" w:rsidP="00682AA7">
      <w:pPr>
        <w:pStyle w:val="Legenda"/>
      </w:pPr>
      <w:r>
        <w:lastRenderedPageBreak/>
        <w:t xml:space="preserve">Rysunek </w:t>
      </w:r>
      <w:fldSimple w:instr=" SEQ Rysunek \* ARABIC ">
        <w:r w:rsidR="000410D7">
          <w:rPr>
            <w:noProof/>
          </w:rPr>
          <w:t>3</w:t>
        </w:r>
      </w:fldSimple>
      <w:r>
        <w:t xml:space="preserve">. </w:t>
      </w:r>
      <w:r w:rsidRPr="00A46404">
        <w:t xml:space="preserve">Jakie są </w:t>
      </w:r>
      <w:r w:rsidRPr="00B03E54">
        <w:t>najważniejsze</w:t>
      </w:r>
      <w:r w:rsidRPr="00A46404">
        <w:t xml:space="preserve"> korzyści, jakie uzyskała Polska ze wstąpienia do</w:t>
      </w:r>
      <w:r>
        <w:t xml:space="preserve"> UE</w:t>
      </w:r>
      <w:r w:rsidRPr="00A46404">
        <w:t xml:space="preserve">? </w:t>
      </w:r>
      <w:r w:rsidR="00F85AF0">
        <w:t>[</w:t>
      </w:r>
      <w:r w:rsidRPr="00A46404">
        <w:t>N=</w:t>
      </w:r>
      <w:r>
        <w:t>9</w:t>
      </w:r>
      <w:r w:rsidRPr="00A46404">
        <w:t>4</w:t>
      </w:r>
      <w:r>
        <w:t>6</w:t>
      </w:r>
      <w:r w:rsidR="00F85AF0">
        <w:t>]</w:t>
      </w:r>
    </w:p>
    <w:p w14:paraId="140273F1" w14:textId="4FF60AC9" w:rsidR="004B3200" w:rsidRDefault="00CD095E" w:rsidP="004B3200">
      <w:pPr>
        <w:pStyle w:val="Styl1a"/>
      </w:pPr>
      <w:r w:rsidRPr="004B3200">
        <w:rPr>
          <w:noProof/>
        </w:rPr>
        <w:drawing>
          <wp:anchor distT="0" distB="0" distL="114300" distR="114300" simplePos="0" relativeHeight="251643392" behindDoc="0" locked="0" layoutInCell="1" allowOverlap="1" wp14:anchorId="640621E7" wp14:editId="5032FBB2">
            <wp:simplePos x="0" y="0"/>
            <wp:positionH relativeFrom="margin">
              <wp:align>center</wp:align>
            </wp:positionH>
            <wp:positionV relativeFrom="paragraph">
              <wp:posOffset>65405</wp:posOffset>
            </wp:positionV>
            <wp:extent cx="5040000" cy="2790000"/>
            <wp:effectExtent l="0" t="0" r="0" b="0"/>
            <wp:wrapTopAndBottom/>
            <wp:docPr id="1620930838" name="Obraz 9" descr="TOP 5 najważniejszych korzyści, jakie Polska uzyskała ze wstąpienia do UE: dofinansowanie, dotacje Fundusze Unijne 64%, możliwość pracy za granicą i łatwego przemieszczania się pomiędzy krajami 58%, rozwój gospodarczy 52%, poprawa i rozbudowa infrastruktury 50%, poprawa bezpieczeństwa Polski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30838" name="Obraz 9" descr="TOP 5 najważniejszych korzyści, jakie Polska uzyskała ze wstąpienia do UE: dofinansowanie, dotacje Fundusze Unijne 64%, możliwość pracy za granicą i łatwego przemieszczania się pomiędzy krajami 58%, rozwój gospodarczy 52%, poprawa i rozbudowa infrastruktury 50%, poprawa bezpieczeństwa Polski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0" cy="279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A16F8" w14:textId="2D846EFB" w:rsidR="00682AA7" w:rsidRDefault="00682AA7">
      <w:r>
        <w:t xml:space="preserve">Polacy, którzy nie popierają przynależności kraju do wspólnoty, </w:t>
      </w:r>
      <w:r w:rsidR="004B3200">
        <w:t xml:space="preserve">najczęściej </w:t>
      </w:r>
      <w:r>
        <w:t>uważają</w:t>
      </w:r>
      <w:r w:rsidR="004B3200">
        <w:t xml:space="preserve"> (45%)</w:t>
      </w:r>
      <w:r>
        <w:t xml:space="preserve">, że </w:t>
      </w:r>
      <w:r w:rsidR="009E5C73" w:rsidRPr="009E5C73">
        <w:rPr>
          <w:b/>
          <w:bCs/>
        </w:rPr>
        <w:t>największą</w:t>
      </w:r>
      <w:r w:rsidRPr="009E5C73">
        <w:rPr>
          <w:b/>
          <w:bCs/>
        </w:rPr>
        <w:t xml:space="preserve"> stratą</w:t>
      </w:r>
      <w:r w:rsidR="004B3200" w:rsidRPr="009E5C73">
        <w:rPr>
          <w:b/>
          <w:bCs/>
        </w:rPr>
        <w:t xml:space="preserve"> </w:t>
      </w:r>
      <w:r w:rsidRPr="009E5C73">
        <w:rPr>
          <w:b/>
          <w:bCs/>
        </w:rPr>
        <w:t>odni</w:t>
      </w:r>
      <w:r w:rsidR="004B3200" w:rsidRPr="009E5C73">
        <w:rPr>
          <w:b/>
          <w:bCs/>
        </w:rPr>
        <w:t>esioną przez</w:t>
      </w:r>
      <w:r w:rsidRPr="009E5C73">
        <w:rPr>
          <w:b/>
          <w:bCs/>
        </w:rPr>
        <w:t xml:space="preserve"> Polsk</w:t>
      </w:r>
      <w:r w:rsidR="004B3200" w:rsidRPr="009E5C73">
        <w:rPr>
          <w:b/>
          <w:bCs/>
        </w:rPr>
        <w:t>ę</w:t>
      </w:r>
      <w:r w:rsidRPr="009E5C73">
        <w:rPr>
          <w:b/>
          <w:bCs/>
        </w:rPr>
        <w:t xml:space="preserve"> </w:t>
      </w:r>
      <w:r w:rsidR="004B3200" w:rsidRPr="009E5C73">
        <w:rPr>
          <w:b/>
          <w:bCs/>
        </w:rPr>
        <w:t xml:space="preserve">wraz ze wstąpieniem do Unii Europejskiej </w:t>
      </w:r>
      <w:r w:rsidR="009E5C73" w:rsidRPr="009E5C73">
        <w:rPr>
          <w:b/>
          <w:bCs/>
        </w:rPr>
        <w:t>była</w:t>
      </w:r>
      <w:r w:rsidRPr="009E5C73">
        <w:rPr>
          <w:b/>
          <w:bCs/>
        </w:rPr>
        <w:t xml:space="preserve"> konieczność dopasowania prawa polskiego do unijnego</w:t>
      </w:r>
      <w:r>
        <w:t xml:space="preserve">. Ankietowani jako </w:t>
      </w:r>
      <w:r w:rsidR="009E5C73">
        <w:t xml:space="preserve">dużą </w:t>
      </w:r>
      <w:r>
        <w:t>stratę postrzegają także konieczność przyjęcia uchodźców (40%)</w:t>
      </w:r>
      <w:r w:rsidR="004B3200">
        <w:t xml:space="preserve"> oraz utratę suwerenności Polski (39%).</w:t>
      </w:r>
    </w:p>
    <w:p w14:paraId="6C4665D8" w14:textId="3DF29A2B" w:rsidR="005D67CA" w:rsidRDefault="004B3200" w:rsidP="00DC6B87">
      <w:pPr>
        <w:pStyle w:val="Legenda"/>
      </w:pPr>
      <w:r w:rsidRPr="004B3200">
        <w:rPr>
          <w:noProof/>
        </w:rPr>
        <w:drawing>
          <wp:anchor distT="0" distB="0" distL="114300" distR="114300" simplePos="0" relativeHeight="251650560" behindDoc="0" locked="0" layoutInCell="1" allowOverlap="1" wp14:anchorId="5DFB7A86" wp14:editId="178C46FF">
            <wp:simplePos x="0" y="0"/>
            <wp:positionH relativeFrom="margin">
              <wp:align>center</wp:align>
            </wp:positionH>
            <wp:positionV relativeFrom="paragraph">
              <wp:posOffset>448945</wp:posOffset>
            </wp:positionV>
            <wp:extent cx="5040000" cy="2800800"/>
            <wp:effectExtent l="0" t="0" r="0" b="0"/>
            <wp:wrapTopAndBottom/>
            <wp:docPr id="832333501" name="Obraz 10" descr="TOP 5 największych strat, jakie odniosła Polska wraz ze wstąpieniem do UE: konieczność dopasowania prawa polskiego do unijnego 45%, konieczność przyjęcia uchodźców 40%, utrata suwerenności Polski 39%, wzrost cen produktów i kosztów życia 36%, likwidacja lub wyprzedaż polskich fir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33501" name="Obraz 10" descr="TOP 5 największych strat, jakie odniosła Polska wraz ze wstąpieniem do UE: konieczność dopasowania prawa polskiego do unijnego 45%, konieczność przyjęcia uchodźców 40%, utrata suwerenności Polski 39%, wzrost cen produktów i kosztów życia 36%, likwidacja lub wyprzedaż polskich firm 3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3957"/>
                    <a:stretch/>
                  </pic:blipFill>
                  <pic:spPr bwMode="auto">
                    <a:xfrm>
                      <a:off x="0" y="0"/>
                      <a:ext cx="5040000" cy="28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B87">
        <w:t xml:space="preserve">Rysunek </w:t>
      </w:r>
      <w:fldSimple w:instr=" SEQ Rysunek \* ARABIC ">
        <w:r w:rsidR="000410D7">
          <w:rPr>
            <w:noProof/>
          </w:rPr>
          <w:t>4</w:t>
        </w:r>
      </w:fldSimple>
      <w:r w:rsidR="00DC6B87">
        <w:t xml:space="preserve">. </w:t>
      </w:r>
      <w:r w:rsidR="00682AA7" w:rsidRPr="00682AA7">
        <w:t xml:space="preserve">A jakie są Pana(-ni) zdaniem największe straty, jakie odniosła Polska wraz ze wstąpieniem do Unii Europejskiej? </w:t>
      </w:r>
      <w:r w:rsidR="00F85AF0">
        <w:t>[</w:t>
      </w:r>
      <w:r w:rsidR="00682AA7" w:rsidRPr="00682AA7">
        <w:t>N=239</w:t>
      </w:r>
      <w:r w:rsidR="00F85AF0">
        <w:t>]</w:t>
      </w:r>
    </w:p>
    <w:p w14:paraId="3D899F90" w14:textId="6CE237D9" w:rsidR="003C604A" w:rsidRDefault="003C604A" w:rsidP="009E5C73">
      <w:r>
        <w:br w:type="page"/>
      </w:r>
    </w:p>
    <w:p w14:paraId="24A3EFAE" w14:textId="77777777" w:rsidR="009E5C73" w:rsidRDefault="009E5C73" w:rsidP="009E5C73">
      <w:pPr>
        <w:pStyle w:val="Styl1a"/>
      </w:pPr>
    </w:p>
    <w:p w14:paraId="751E3E77" w14:textId="637F45C1" w:rsidR="006416A5" w:rsidRDefault="00000000" w:rsidP="009E5C73">
      <w:pPr>
        <w:pStyle w:val="Nagwek1"/>
      </w:pPr>
      <w:hyperlink w:anchor="_Toc88845675" w:history="1">
        <w:r w:rsidR="006416A5" w:rsidRPr="009E5C73">
          <w:t>Wiedza</w:t>
        </w:r>
        <w:r w:rsidR="006416A5" w:rsidRPr="006416A5">
          <w:t xml:space="preserve"> na temat Funduszy Europejskich</w:t>
        </w:r>
      </w:hyperlink>
    </w:p>
    <w:p w14:paraId="7363C9F2" w14:textId="77777777" w:rsidR="003C604A" w:rsidRPr="00274994" w:rsidRDefault="003C604A" w:rsidP="009E5C73">
      <w:pPr>
        <w:pStyle w:val="Styl1a"/>
      </w:pPr>
    </w:p>
    <w:p w14:paraId="06A37F44" w14:textId="6F381304" w:rsidR="006416A5" w:rsidRPr="009E5C73" w:rsidRDefault="006416A5" w:rsidP="006416A5">
      <w:r w:rsidRPr="009E5C73">
        <w:rPr>
          <w:b/>
          <w:bCs/>
        </w:rPr>
        <w:t xml:space="preserve">Polacy są zaznajomieni z </w:t>
      </w:r>
      <w:r w:rsidR="009E5C73" w:rsidRPr="009E5C73">
        <w:rPr>
          <w:b/>
          <w:bCs/>
        </w:rPr>
        <w:t>terminem</w:t>
      </w:r>
      <w:r w:rsidRPr="009E5C73">
        <w:rPr>
          <w:b/>
          <w:bCs/>
        </w:rPr>
        <w:t xml:space="preserve"> „Fundusze Europejskie/Fundusze Unijne”.</w:t>
      </w:r>
      <w:r w:rsidRPr="009E5C73">
        <w:t xml:space="preserve"> W 202</w:t>
      </w:r>
      <w:r w:rsidR="009E5C73" w:rsidRPr="009E5C73">
        <w:t>3</w:t>
      </w:r>
      <w:r w:rsidRPr="009E5C73">
        <w:t xml:space="preserve"> roku 8</w:t>
      </w:r>
      <w:r w:rsidR="009E5C73" w:rsidRPr="009E5C73">
        <w:t>2</w:t>
      </w:r>
      <w:r w:rsidRPr="009E5C73">
        <w:t xml:space="preserve">% badanych potwierdziło, że zetknęło się wcześniej z tym terminem. </w:t>
      </w:r>
      <w:r w:rsidR="009E5C73">
        <w:t>W</w:t>
      </w:r>
      <w:r w:rsidR="009E5C73" w:rsidRPr="009E5C73">
        <w:t xml:space="preserve"> całym analizowanym okresie</w:t>
      </w:r>
      <w:r w:rsidR="009E5C73">
        <w:t xml:space="preserve"> znajomość ta</w:t>
      </w:r>
      <w:r w:rsidR="009E5C73" w:rsidRPr="009E5C73">
        <w:t xml:space="preserve"> utrzymuje się na względnie stałym poziomie </w:t>
      </w:r>
      <w:r w:rsidR="009471C5">
        <w:t>(</w:t>
      </w:r>
      <w:r w:rsidR="009E5C73" w:rsidRPr="009E5C73">
        <w:t>w</w:t>
      </w:r>
      <w:r w:rsidR="009471C5">
        <w:t> </w:t>
      </w:r>
      <w:r w:rsidR="009E5C73" w:rsidRPr="009E5C73">
        <w:t>przedziale 81-91%</w:t>
      </w:r>
      <w:r w:rsidR="009471C5">
        <w:t>)</w:t>
      </w:r>
      <w:r w:rsidR="009E5C73" w:rsidRPr="009E5C73">
        <w:t>, co potwierdza wysoką rozpoznawalność tej marki w Polsce.</w:t>
      </w:r>
    </w:p>
    <w:p w14:paraId="4955F7D1" w14:textId="232812F7" w:rsidR="006416A5" w:rsidRDefault="006416A5" w:rsidP="006416A5">
      <w:r w:rsidRPr="009471C5">
        <w:t>W 202</w:t>
      </w:r>
      <w:r w:rsidR="009471C5">
        <w:t>3</w:t>
      </w:r>
      <w:r w:rsidRPr="009471C5">
        <w:t xml:space="preserve"> roku w stosunku do roku poprzedniego zmniejszył się odsetek </w:t>
      </w:r>
      <w:r w:rsidR="009471C5">
        <w:t>osób</w:t>
      </w:r>
      <w:r w:rsidR="0032777D" w:rsidRPr="009471C5">
        <w:t xml:space="preserve"> (o </w:t>
      </w:r>
      <w:r w:rsidR="006C6B8D">
        <w:t>7</w:t>
      </w:r>
      <w:r w:rsidR="0032777D" w:rsidRPr="009471C5">
        <w:t xml:space="preserve"> </w:t>
      </w:r>
      <w:proofErr w:type="spellStart"/>
      <w:r w:rsidR="0032777D" w:rsidRPr="009471C5">
        <w:t>p.p</w:t>
      </w:r>
      <w:proofErr w:type="spellEnd"/>
      <w:r w:rsidR="0032777D" w:rsidRPr="009471C5">
        <w:t>.)</w:t>
      </w:r>
      <w:r w:rsidRPr="009471C5">
        <w:t xml:space="preserve">, które nie tylko zetknęły się już z tym </w:t>
      </w:r>
      <w:r w:rsidR="009471C5">
        <w:t>terminem</w:t>
      </w:r>
      <w:r w:rsidRPr="009471C5">
        <w:t>, ale wiedzą także co on oznacza</w:t>
      </w:r>
      <w:r w:rsidR="001B2C98">
        <w:t xml:space="preserve"> (54% obecnie vs. 61% w 2022 r.)</w:t>
      </w:r>
      <w:r w:rsidRPr="009471C5">
        <w:t>.</w:t>
      </w:r>
      <w:r>
        <w:t xml:space="preserve"> </w:t>
      </w:r>
    </w:p>
    <w:p w14:paraId="4ECDF258" w14:textId="0D63CED1" w:rsidR="00BC6FFC" w:rsidRPr="00BC6FFC" w:rsidRDefault="009E5C73" w:rsidP="009E5C73">
      <w:pPr>
        <w:pStyle w:val="Legenda"/>
      </w:pPr>
      <w:r>
        <w:rPr>
          <w:noProof/>
        </w:rPr>
        <w:drawing>
          <wp:anchor distT="0" distB="0" distL="114300" distR="114300" simplePos="0" relativeHeight="251663872" behindDoc="0" locked="0" layoutInCell="1" allowOverlap="1" wp14:anchorId="543F9941" wp14:editId="0397C5E1">
            <wp:simplePos x="0" y="0"/>
            <wp:positionH relativeFrom="column">
              <wp:posOffset>-15875</wp:posOffset>
            </wp:positionH>
            <wp:positionV relativeFrom="paragraph">
              <wp:posOffset>327025</wp:posOffset>
            </wp:positionV>
            <wp:extent cx="5760720" cy="3108960"/>
            <wp:effectExtent l="0" t="0" r="0" b="0"/>
            <wp:wrapTopAndBottom/>
            <wp:docPr id="1935946209" name="Wykres 1" descr="Porównanie fal: 2014 n=6325, Spotkał się i wie co oznaczają FE oraz Spotkał się, ale nie wie co oznaczają FE 89%, 2015 n=1642, Spotkał się i wie co oznaczają FE oraz Spotkał się, ale nie wie co oznaczają FE 83%, 2016 n=6160, Spotkał się i wie co oznaczają FE oraz Spotkał się, ale nie wie co oznaczają FE 87%, 2017 n=919, Spotkał się i wie co oznaczają FE oraz Spotkał się, ale nie wie co oznaczają FE 91%, 2018 n=6181, Spotkał się i wie co oznaczają FE oraz Spotkał się, ale nie wie co oznaczają FE 92%, 2019 n=1011, Spotkał się i wie co oznaczają FE oraz Spotkał się, ale nie wie co oznaczają FE 89%, 2020 n=6160, Spotkał się i wie co oznaczają FE oraz Spotkał się, ale nie wie co oznaczają FE 91%, 2021 n=1101, Spotkał się i wie co oznaczają FE oraz Spotkał się, ale nie wie co oznaczają FE 81%, 2022 n=6160, Spotkał się i wie co oznaczają FE oraz Spotkał się, ale nie wie co oznaczają FE 87%, 2023 n=1078, Spotkał się i wie co oznaczają FE oraz Spotkał się, ale nie wie co oznaczają FE 82%">
              <a:extLst xmlns:a="http://schemas.openxmlformats.org/drawingml/2006/main">
                <a:ext uri="{FF2B5EF4-FFF2-40B4-BE49-F238E27FC236}">
                  <a16:creationId xmlns:a16="http://schemas.microsoft.com/office/drawing/2014/main" id="{49CDA678-84BA-46B5-84C7-F8BCFE7531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BC6FFC">
        <w:t xml:space="preserve">Rysunek </w:t>
      </w:r>
      <w:fldSimple w:instr=" SEQ Rysunek \* ARABIC ">
        <w:r w:rsidR="000410D7">
          <w:rPr>
            <w:noProof/>
          </w:rPr>
          <w:t>5</w:t>
        </w:r>
      </w:fldSimple>
      <w:r w:rsidR="00BC6FFC">
        <w:t>.</w:t>
      </w:r>
      <w:bookmarkStart w:id="2" w:name="_Toc88831825"/>
      <w:r w:rsidR="00BC6FFC" w:rsidRPr="00BC6FFC">
        <w:rPr>
          <w:i/>
        </w:rPr>
        <w:t xml:space="preserve"> </w:t>
      </w:r>
      <w:r w:rsidR="00BC6FFC" w:rsidRPr="00C4321E">
        <w:t xml:space="preserve">Czy spotkał(a) się Pan(i) z określeniami „Fundusze Europejskie” lub „Fundusze Unijne”? (porównanie między latami na </w:t>
      </w:r>
      <w:proofErr w:type="spellStart"/>
      <w:r w:rsidR="00BC6FFC" w:rsidRPr="00C4321E">
        <w:t>T2B</w:t>
      </w:r>
      <w:proofErr w:type="spellEnd"/>
      <w:r w:rsidR="00BC6FFC" w:rsidRPr="00C4321E">
        <w:t xml:space="preserve"> – spotkał się i wie/nie wie co oznaczają FE)</w:t>
      </w:r>
      <w:bookmarkEnd w:id="2"/>
    </w:p>
    <w:p w14:paraId="609C5A67" w14:textId="5ADC60FC" w:rsidR="006416A5" w:rsidRDefault="006416A5" w:rsidP="009471C5">
      <w:pPr>
        <w:pStyle w:val="Styl1a"/>
      </w:pPr>
    </w:p>
    <w:p w14:paraId="1536423B" w14:textId="6AEBABF9" w:rsidR="009471C5" w:rsidRDefault="009471C5" w:rsidP="006416A5">
      <w:r w:rsidRPr="009471C5">
        <w:t xml:space="preserve">Większość </w:t>
      </w:r>
      <w:r>
        <w:t>Polaków</w:t>
      </w:r>
      <w:r w:rsidRPr="009471C5">
        <w:t>, którzy spotkali się z pojęciem FE</w:t>
      </w:r>
      <w:r>
        <w:t>,</w:t>
      </w:r>
      <w:r w:rsidRPr="009471C5">
        <w:t xml:space="preserve"> jest zdania, że są to środki na rozwój kraju, pomoc finansowa z Unii Europejskiej (72%). </w:t>
      </w:r>
      <w:r>
        <w:t>Często wskazywano, że są to</w:t>
      </w:r>
      <w:r w:rsidRPr="009471C5">
        <w:t xml:space="preserve"> dotacje na określony projekt bądź inwestycję (21%)</w:t>
      </w:r>
      <w:r>
        <w:t xml:space="preserve"> lub </w:t>
      </w:r>
      <w:r w:rsidRPr="009471C5">
        <w:t xml:space="preserve">ogólne wsparcie gospodarki (12%). </w:t>
      </w:r>
    </w:p>
    <w:p w14:paraId="4A9E4402" w14:textId="0543B8BF" w:rsidR="006416A5" w:rsidRPr="00F85AF0" w:rsidRDefault="009471C5" w:rsidP="006416A5">
      <w:pPr>
        <w:rPr>
          <w:b/>
          <w:bCs/>
        </w:rPr>
      </w:pPr>
      <w:r w:rsidRPr="00F85AF0">
        <w:rPr>
          <w:b/>
          <w:bCs/>
        </w:rPr>
        <w:t xml:space="preserve">Większość Polaków jest zdania, że tematyka Funduszy Europejskich jest interesująca </w:t>
      </w:r>
      <w:r w:rsidRPr="00F85AF0">
        <w:t>– taką opinię podziela 64% badanych</w:t>
      </w:r>
      <w:r w:rsidR="006416A5" w:rsidRPr="00F85AF0">
        <w:rPr>
          <w:b/>
          <w:bCs/>
        </w:rPr>
        <w:t>.</w:t>
      </w:r>
      <w:r w:rsidR="006416A5" w:rsidRPr="00F85AF0">
        <w:t xml:space="preserve"> </w:t>
      </w:r>
      <w:r w:rsidRPr="00F85AF0">
        <w:t>Obecnie zainteresowanie tą tematyką wyrażano istotnie częściej niż w latach 2016-2022</w:t>
      </w:r>
      <w:r w:rsidR="006416A5" w:rsidRPr="00F85AF0">
        <w:t xml:space="preserve">. </w:t>
      </w:r>
      <w:r w:rsidR="009355CB" w:rsidRPr="00F85AF0">
        <w:t>Najmniej zainteresowan</w:t>
      </w:r>
      <w:r w:rsidR="00F85AF0" w:rsidRPr="00F85AF0">
        <w:t>e</w:t>
      </w:r>
      <w:r w:rsidR="009355CB" w:rsidRPr="00F85AF0">
        <w:t xml:space="preserve"> tą tematyką są </w:t>
      </w:r>
      <w:r w:rsidR="006416A5" w:rsidRPr="00F85AF0">
        <w:t>osoby w wieku co najmniej 65 lat (</w:t>
      </w:r>
      <w:r w:rsidR="00F85AF0" w:rsidRPr="00F85AF0">
        <w:t>49</w:t>
      </w:r>
      <w:r w:rsidR="006416A5" w:rsidRPr="00F85AF0">
        <w:t xml:space="preserve">%), </w:t>
      </w:r>
      <w:r w:rsidR="00F85AF0" w:rsidRPr="00F85AF0">
        <w:t>a najbardziej – osoby w wieku od 35 do 44 lat (73%).</w:t>
      </w:r>
    </w:p>
    <w:p w14:paraId="00468731" w14:textId="483C9201" w:rsidR="006416A5" w:rsidRDefault="00F85AF0" w:rsidP="006416A5">
      <w:r w:rsidRPr="00F85AF0">
        <w:rPr>
          <w:b/>
          <w:bCs/>
        </w:rPr>
        <w:lastRenderedPageBreak/>
        <w:t>Polacy</w:t>
      </w:r>
      <w:r w:rsidR="006416A5" w:rsidRPr="00F85AF0">
        <w:rPr>
          <w:b/>
          <w:bCs/>
        </w:rPr>
        <w:t>, któr</w:t>
      </w:r>
      <w:r w:rsidRPr="00F85AF0">
        <w:rPr>
          <w:b/>
          <w:bCs/>
        </w:rPr>
        <w:t>zy</w:t>
      </w:r>
      <w:r w:rsidR="006416A5" w:rsidRPr="00F85AF0">
        <w:rPr>
          <w:b/>
          <w:bCs/>
        </w:rPr>
        <w:t xml:space="preserve"> słysz</w:t>
      </w:r>
      <w:r w:rsidRPr="00F85AF0">
        <w:rPr>
          <w:b/>
          <w:bCs/>
        </w:rPr>
        <w:t>eli</w:t>
      </w:r>
      <w:r w:rsidR="006416A5" w:rsidRPr="00F85AF0">
        <w:rPr>
          <w:b/>
          <w:bCs/>
        </w:rPr>
        <w:t xml:space="preserve"> o Funduszach </w:t>
      </w:r>
      <w:r w:rsidRPr="00F85AF0">
        <w:rPr>
          <w:b/>
          <w:bCs/>
        </w:rPr>
        <w:t>Europejskich</w:t>
      </w:r>
      <w:r w:rsidR="006416A5" w:rsidRPr="00F85AF0">
        <w:rPr>
          <w:b/>
          <w:bCs/>
        </w:rPr>
        <w:t xml:space="preserve"> i są zainteresowan</w:t>
      </w:r>
      <w:r w:rsidRPr="00F85AF0">
        <w:rPr>
          <w:b/>
          <w:bCs/>
        </w:rPr>
        <w:t>i</w:t>
      </w:r>
      <w:r w:rsidR="006416A5" w:rsidRPr="00F85AF0">
        <w:rPr>
          <w:b/>
          <w:bCs/>
        </w:rPr>
        <w:t xml:space="preserve"> tą tematyką, w</w:t>
      </w:r>
      <w:r>
        <w:rPr>
          <w:b/>
          <w:bCs/>
        </w:rPr>
        <w:t> </w:t>
      </w:r>
      <w:r w:rsidR="006416A5" w:rsidRPr="00F85AF0">
        <w:rPr>
          <w:b/>
          <w:bCs/>
        </w:rPr>
        <w:t>pierwszej kolejności chci</w:t>
      </w:r>
      <w:r w:rsidRPr="00F85AF0">
        <w:rPr>
          <w:b/>
          <w:bCs/>
        </w:rPr>
        <w:t>eliby</w:t>
      </w:r>
      <w:r w:rsidR="006416A5" w:rsidRPr="00F85AF0">
        <w:rPr>
          <w:b/>
          <w:bCs/>
        </w:rPr>
        <w:t xml:space="preserve"> się dowiedzieć</w:t>
      </w:r>
      <w:r w:rsidR="00A0671B" w:rsidRPr="00F85AF0">
        <w:rPr>
          <w:b/>
          <w:bCs/>
        </w:rPr>
        <w:t>,</w:t>
      </w:r>
      <w:r w:rsidR="006416A5" w:rsidRPr="00F85AF0">
        <w:rPr>
          <w:b/>
          <w:bCs/>
        </w:rPr>
        <w:t xml:space="preserve"> na co przeznacza się</w:t>
      </w:r>
      <w:r w:rsidRPr="00F85AF0">
        <w:rPr>
          <w:b/>
          <w:bCs/>
        </w:rPr>
        <w:t xml:space="preserve"> te</w:t>
      </w:r>
      <w:r w:rsidR="006416A5" w:rsidRPr="00F85AF0">
        <w:rPr>
          <w:b/>
          <w:bCs/>
        </w:rPr>
        <w:t xml:space="preserve"> środki</w:t>
      </w:r>
      <w:r w:rsidR="006416A5" w:rsidRPr="00F85AF0">
        <w:t xml:space="preserve"> (7</w:t>
      </w:r>
      <w:r w:rsidRPr="00F85AF0">
        <w:t>2</w:t>
      </w:r>
      <w:r w:rsidR="006416A5" w:rsidRPr="00F85AF0">
        <w:t xml:space="preserve">%), </w:t>
      </w:r>
      <w:r w:rsidRPr="00F85AF0">
        <w:t xml:space="preserve">a </w:t>
      </w:r>
      <w:r w:rsidR="006416A5" w:rsidRPr="00F85AF0">
        <w:t>następnie kto może ubiegać się o dofinansowanie ze środków europejskich (5</w:t>
      </w:r>
      <w:r w:rsidRPr="00F85AF0">
        <w:t>0</w:t>
      </w:r>
      <w:r w:rsidR="006416A5" w:rsidRPr="00F85AF0">
        <w:t xml:space="preserve">%). </w:t>
      </w:r>
    </w:p>
    <w:p w14:paraId="1A3AF700" w14:textId="47D6EA0D" w:rsidR="00CC3C6C" w:rsidRDefault="00CC3C6C" w:rsidP="00CC3C6C">
      <w:pPr>
        <w:pStyle w:val="Legenda"/>
      </w:pPr>
      <w:r>
        <w:t xml:space="preserve">Rysunek </w:t>
      </w:r>
      <w:fldSimple w:instr=" SEQ Rysunek \* ARABIC ">
        <w:r w:rsidR="000410D7">
          <w:rPr>
            <w:noProof/>
          </w:rPr>
          <w:t>6</w:t>
        </w:r>
      </w:fldSimple>
      <w:r>
        <w:t>.</w:t>
      </w:r>
      <w:r w:rsidRPr="00CC3C6C">
        <w:t xml:space="preserve"> A co Pana(</w:t>
      </w:r>
      <w:proofErr w:type="spellStart"/>
      <w:r w:rsidRPr="00CC3C6C">
        <w:t>ią</w:t>
      </w:r>
      <w:proofErr w:type="spellEnd"/>
      <w:r w:rsidRPr="00CC3C6C">
        <w:t>) interesuje najbardziej, jeśli chodzi o Fundusze Europejskie?</w:t>
      </w:r>
      <w:r>
        <w:t xml:space="preserve"> [N=566]</w:t>
      </w:r>
    </w:p>
    <w:p w14:paraId="7966F94E" w14:textId="1BEDE889" w:rsidR="00CC3C6C" w:rsidRPr="00F85AF0" w:rsidRDefault="00751D47" w:rsidP="00751D47">
      <w:pPr>
        <w:pStyle w:val="Styl1a"/>
      </w:pPr>
      <w:r w:rsidRPr="00751D47">
        <w:rPr>
          <w:noProof/>
        </w:rPr>
        <w:drawing>
          <wp:anchor distT="0" distB="0" distL="114300" distR="114300" simplePos="0" relativeHeight="251658752" behindDoc="0" locked="0" layoutInCell="1" allowOverlap="1" wp14:anchorId="60EC8785" wp14:editId="012FC270">
            <wp:simplePos x="0" y="0"/>
            <wp:positionH relativeFrom="margin">
              <wp:align>center</wp:align>
            </wp:positionH>
            <wp:positionV relativeFrom="paragraph">
              <wp:posOffset>31115</wp:posOffset>
            </wp:positionV>
            <wp:extent cx="4993200" cy="2494800"/>
            <wp:effectExtent l="0" t="0" r="0" b="0"/>
            <wp:wrapTopAndBottom/>
            <wp:docPr id="762760982" name="Obraz 2" descr="Na co są przeznaczane środki europejskie 72%, Kto może ubiegać się o dofinansowanie ze środków europejskich 50%, Sposób i efektywność wykorzystywania funduszy unijnych 48%, W jaki sposób można ubiegać się o środki europejskie 45%, Wpływ Funduszy Europejskich na rozwój kraju 45%, Wpływ Funduszy Europejskich na rozwój regionu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60982" name="Obraz 2" descr="Na co są przeznaczane środki europejskie 72%, Kto może ubiegać się o dofinansowanie ze środków europejskich 50%, Sposób i efektywność wykorzystywania funduszy unijnych 48%, W jaki sposób można ubiegać się o środki europejskie 45%, Wpływ Funduszy Europejskich na rozwój kraju 45%, Wpływ Funduszy Europejskich na rozwój regionu 41%,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93200" cy="249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4D38F" w14:textId="000BD6F0" w:rsidR="006416A5" w:rsidRPr="00921F72" w:rsidRDefault="00F85AF0" w:rsidP="006416A5">
      <w:pPr>
        <w:rPr>
          <w:highlight w:val="yellow"/>
        </w:rPr>
      </w:pPr>
      <w:r w:rsidRPr="00F45A05">
        <w:rPr>
          <w:b/>
          <w:bCs/>
        </w:rPr>
        <w:t>W 2023</w:t>
      </w:r>
      <w:r w:rsidR="006416A5" w:rsidRPr="00F45A05">
        <w:rPr>
          <w:b/>
          <w:bCs/>
        </w:rPr>
        <w:t xml:space="preserve"> roku</w:t>
      </w:r>
      <w:r w:rsidRPr="00F45A05">
        <w:rPr>
          <w:b/>
          <w:bCs/>
        </w:rPr>
        <w:t xml:space="preserve"> ankietowani najczęściej przeciętnie oceniali swój poziom wiedzy o</w:t>
      </w:r>
      <w:r w:rsidR="00F45A05">
        <w:rPr>
          <w:b/>
          <w:bCs/>
        </w:rPr>
        <w:t> </w:t>
      </w:r>
      <w:r w:rsidRPr="00F45A05">
        <w:rPr>
          <w:b/>
          <w:bCs/>
        </w:rPr>
        <w:t xml:space="preserve">Funduszach Europejskich </w:t>
      </w:r>
      <w:r w:rsidRPr="00F45A05">
        <w:t>– korzystając ze skali szkolnej najczęściej oceniali ją na 3 (36%).</w:t>
      </w:r>
      <w:r w:rsidRPr="00F45A05">
        <w:rPr>
          <w:b/>
          <w:bCs/>
        </w:rPr>
        <w:t xml:space="preserve"> </w:t>
      </w:r>
      <w:r w:rsidRPr="00F45A05">
        <w:t>Nieco mniejsza grupa badanych</w:t>
      </w:r>
      <w:r w:rsidR="006416A5" w:rsidRPr="00F45A05">
        <w:t xml:space="preserve"> (</w:t>
      </w:r>
      <w:r w:rsidRPr="00F45A05">
        <w:t>34</w:t>
      </w:r>
      <w:r w:rsidR="006416A5" w:rsidRPr="00F45A05">
        <w:t>% - suma ocen 1 i 2) przyznała najniższe oceny.</w:t>
      </w:r>
      <w:r w:rsidRPr="00F45A05">
        <w:t xml:space="preserve"> </w:t>
      </w:r>
      <w:r w:rsidR="00F45A05">
        <w:t>Osoby</w:t>
      </w:r>
      <w:r w:rsidR="00F45A05" w:rsidRPr="00F45A05">
        <w:t xml:space="preserve"> w wieku co najmniej 65 lat istotnie częściej </w:t>
      </w:r>
      <w:r w:rsidR="00F45A05">
        <w:t>wskazywały</w:t>
      </w:r>
      <w:r w:rsidR="00F45A05" w:rsidRPr="00F45A05">
        <w:t>, że nie wiedzą prawie nic o</w:t>
      </w:r>
      <w:r w:rsidR="006A4101">
        <w:t> </w:t>
      </w:r>
      <w:r w:rsidR="00F45A05" w:rsidRPr="00F45A05">
        <w:t>Funduszach Europejskich, przyznając najniższe noty (21%).</w:t>
      </w:r>
    </w:p>
    <w:p w14:paraId="7D87351D" w14:textId="41CACDB1" w:rsidR="006416A5" w:rsidRDefault="00762F6C" w:rsidP="00CC658E">
      <w:r>
        <w:t xml:space="preserve">Co trzeci badany Polak potrafił spontanicznie wskazać trzy przykładowe cele, obszary lub działania, na jakie obecnie przeznaczane są Fundusze Europejskie (31%). </w:t>
      </w:r>
      <w:r w:rsidR="00F45A05">
        <w:t>Badani</w:t>
      </w:r>
      <w:r w:rsidR="006416A5" w:rsidRPr="00F45A05">
        <w:t xml:space="preserve">, którzy spotkali się z pojęciem Funduszy Europejskich, </w:t>
      </w:r>
      <w:r w:rsidR="00F45A05">
        <w:t>są zdania</w:t>
      </w:r>
      <w:r w:rsidR="006416A5" w:rsidRPr="00F45A05">
        <w:t>, ż</w:t>
      </w:r>
      <w:r w:rsidR="00F45A05">
        <w:t>e</w:t>
      </w:r>
      <w:r w:rsidR="006416A5" w:rsidRPr="00F45A05">
        <w:rPr>
          <w:b/>
          <w:bCs/>
        </w:rPr>
        <w:t xml:space="preserve"> środki z FE przeznaczane są obecnie głównie na </w:t>
      </w:r>
      <w:r w:rsidR="00F45A05" w:rsidRPr="00F45A05">
        <w:rPr>
          <w:b/>
          <w:bCs/>
        </w:rPr>
        <w:t>infrastrukturę drogową</w:t>
      </w:r>
      <w:r w:rsidR="006416A5" w:rsidRPr="00F45A05">
        <w:rPr>
          <w:b/>
          <w:bCs/>
        </w:rPr>
        <w:t xml:space="preserve"> (</w:t>
      </w:r>
      <w:r w:rsidR="00F45A05" w:rsidRPr="00F45A05">
        <w:rPr>
          <w:b/>
          <w:bCs/>
        </w:rPr>
        <w:t>40</w:t>
      </w:r>
      <w:r w:rsidR="006416A5" w:rsidRPr="00F45A05">
        <w:rPr>
          <w:b/>
          <w:bCs/>
        </w:rPr>
        <w:t>%)</w:t>
      </w:r>
      <w:r w:rsidR="00F45A05" w:rsidRPr="00F45A05">
        <w:rPr>
          <w:b/>
          <w:bCs/>
        </w:rPr>
        <w:t xml:space="preserve">. </w:t>
      </w:r>
      <w:r w:rsidR="00F45A05" w:rsidRPr="00F45A05">
        <w:t>Następnie często wskazywano też na szkolenia, edukację i naukę (27%) oraz dopłaty dla rolników (24%).</w:t>
      </w:r>
      <w:r w:rsidR="006416A5" w:rsidRPr="00F45A05">
        <w:t xml:space="preserve"> </w:t>
      </w:r>
    </w:p>
    <w:p w14:paraId="22F993E8" w14:textId="73D9A18D" w:rsidR="00BC6FFC" w:rsidRDefault="006072D8" w:rsidP="00F85AF0">
      <w:pPr>
        <w:pStyle w:val="Legenda"/>
      </w:pPr>
      <w:r w:rsidRPr="006072D8">
        <w:rPr>
          <w:noProof/>
        </w:rPr>
        <w:drawing>
          <wp:anchor distT="0" distB="0" distL="114300" distR="114300" simplePos="0" relativeHeight="251666944" behindDoc="0" locked="0" layoutInCell="1" allowOverlap="1" wp14:anchorId="14C2049F" wp14:editId="0AE47770">
            <wp:simplePos x="0" y="0"/>
            <wp:positionH relativeFrom="column">
              <wp:posOffset>-2540</wp:posOffset>
            </wp:positionH>
            <wp:positionV relativeFrom="paragraph">
              <wp:posOffset>362585</wp:posOffset>
            </wp:positionV>
            <wp:extent cx="5760720" cy="1670685"/>
            <wp:effectExtent l="0" t="0" r="0" b="0"/>
            <wp:wrapTopAndBottom/>
            <wp:docPr id="157092260" name="Obraz 1" descr="Infrastruktura drogowa 40%, Szkolenia, edukacja, nauka 27%, Dopłaty dla rolników 24%, Infrastruktura (ogólnie) 20%, Infrastruktura ekologiczn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2260" name="Obraz 1" descr="Infrastruktura drogowa 40%, Szkolenia, edukacja, nauka 27%, Dopłaty dla rolników 24%, Infrastruktura (ogólnie) 20%, Infrastruktura ekologiczna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6FFC">
        <w:t xml:space="preserve">Rysunek </w:t>
      </w:r>
      <w:fldSimple w:instr=" SEQ Rysunek \* ARABIC ">
        <w:r w:rsidR="000410D7">
          <w:rPr>
            <w:noProof/>
          </w:rPr>
          <w:t>7</w:t>
        </w:r>
      </w:fldSimple>
      <w:r w:rsidR="00BC6FFC">
        <w:t>.</w:t>
      </w:r>
      <w:r w:rsidR="00BC6FFC" w:rsidRPr="00BC6FFC">
        <w:t xml:space="preserve"> Jak Pan(i) sądzi, na jakie cele, obszary lub na jakie działania są przeznaczane Fundusze Europejskie w Polsce?</w:t>
      </w:r>
      <w:r w:rsidR="00F85AF0">
        <w:t xml:space="preserve"> (wiedza spontaniczna)</w:t>
      </w:r>
      <w:r w:rsidR="00BC6FFC">
        <w:t xml:space="preserve"> </w:t>
      </w:r>
      <w:r w:rsidR="00F85AF0">
        <w:t>[</w:t>
      </w:r>
      <w:r w:rsidR="00BC6FFC">
        <w:t>N=</w:t>
      </w:r>
      <w:r w:rsidR="00F85AF0">
        <w:t>642]</w:t>
      </w:r>
    </w:p>
    <w:p w14:paraId="0D26A5A1" w14:textId="6145E989" w:rsidR="00622B73" w:rsidRPr="00D26826" w:rsidRDefault="00622B73" w:rsidP="006072D8">
      <w:pPr>
        <w:pStyle w:val="Styl1a"/>
      </w:pPr>
    </w:p>
    <w:p w14:paraId="60B27E64" w14:textId="77777777" w:rsidR="006072D8" w:rsidRDefault="006072D8">
      <w:r>
        <w:br w:type="page"/>
      </w:r>
    </w:p>
    <w:p w14:paraId="06CEA97B" w14:textId="206513BA" w:rsidR="006416A5" w:rsidRPr="0027043F" w:rsidRDefault="00F45A05" w:rsidP="006416A5">
      <w:r w:rsidRPr="0027043F">
        <w:lastRenderedPageBreak/>
        <w:t>W opinii ankietowanych, którzy spotkali się już kiedyś z pojęciem Funduszy Europejskich,</w:t>
      </w:r>
      <w:r w:rsidRPr="0027043F">
        <w:rPr>
          <w:b/>
          <w:bCs/>
        </w:rPr>
        <w:t xml:space="preserve"> </w:t>
      </w:r>
      <w:r w:rsidR="0027043F">
        <w:rPr>
          <w:b/>
          <w:bCs/>
        </w:rPr>
        <w:t xml:space="preserve">środki te </w:t>
      </w:r>
      <w:r w:rsidRPr="0027043F">
        <w:rPr>
          <w:b/>
          <w:bCs/>
        </w:rPr>
        <w:t>w </w:t>
      </w:r>
      <w:r w:rsidR="006416A5" w:rsidRPr="0027043F">
        <w:rPr>
          <w:b/>
          <w:bCs/>
        </w:rPr>
        <w:t>Polsce powinny by</w:t>
      </w:r>
      <w:r w:rsidRPr="0027043F">
        <w:rPr>
          <w:b/>
          <w:bCs/>
        </w:rPr>
        <w:t xml:space="preserve">ć </w:t>
      </w:r>
      <w:r w:rsidR="006416A5" w:rsidRPr="0027043F">
        <w:rPr>
          <w:b/>
          <w:bCs/>
        </w:rPr>
        <w:t xml:space="preserve">przeznaczane przede wszystkim na </w:t>
      </w:r>
      <w:r w:rsidRPr="0027043F">
        <w:rPr>
          <w:b/>
          <w:bCs/>
        </w:rPr>
        <w:t>szkolenia, edukację i naukę oraz infrastrukturę zdrowotną</w:t>
      </w:r>
      <w:r w:rsidR="006416A5" w:rsidRPr="0027043F">
        <w:rPr>
          <w:b/>
          <w:bCs/>
        </w:rPr>
        <w:t xml:space="preserve"> (</w:t>
      </w:r>
      <w:r w:rsidRPr="0027043F">
        <w:rPr>
          <w:b/>
          <w:bCs/>
        </w:rPr>
        <w:t>po 23</w:t>
      </w:r>
      <w:r w:rsidR="006416A5" w:rsidRPr="0027043F">
        <w:rPr>
          <w:b/>
          <w:bCs/>
        </w:rPr>
        <w:t>%).</w:t>
      </w:r>
      <w:r w:rsidR="006416A5" w:rsidRPr="0027043F">
        <w:t xml:space="preserve"> Rzadziej wskazywano infrastrukturę </w:t>
      </w:r>
      <w:r w:rsidRPr="0027043F">
        <w:t>drogową</w:t>
      </w:r>
      <w:r w:rsidR="006416A5" w:rsidRPr="0027043F">
        <w:t xml:space="preserve"> (1</w:t>
      </w:r>
      <w:r w:rsidRPr="0027043F">
        <w:t>6</w:t>
      </w:r>
      <w:r w:rsidR="006416A5" w:rsidRPr="0027043F">
        <w:t xml:space="preserve">%), </w:t>
      </w:r>
      <w:r w:rsidRPr="0027043F">
        <w:t>ekologiczną</w:t>
      </w:r>
      <w:r w:rsidR="006416A5" w:rsidRPr="0027043F">
        <w:t xml:space="preserve"> (1</w:t>
      </w:r>
      <w:r w:rsidRPr="0027043F">
        <w:t>4</w:t>
      </w:r>
      <w:r w:rsidR="006416A5" w:rsidRPr="0027043F">
        <w:t xml:space="preserve">%), </w:t>
      </w:r>
      <w:r w:rsidRPr="0027043F">
        <w:t>rozwój gospodarki</w:t>
      </w:r>
      <w:r w:rsidR="006416A5" w:rsidRPr="0027043F">
        <w:t xml:space="preserve"> (1</w:t>
      </w:r>
      <w:r w:rsidRPr="0027043F">
        <w:t>2</w:t>
      </w:r>
      <w:r w:rsidR="006416A5" w:rsidRPr="0027043F">
        <w:t xml:space="preserve">%) oraz </w:t>
      </w:r>
      <w:r w:rsidRPr="0027043F">
        <w:t>dopłaty dla rolników</w:t>
      </w:r>
      <w:r w:rsidR="006416A5" w:rsidRPr="0027043F">
        <w:t xml:space="preserve"> (</w:t>
      </w:r>
      <w:r w:rsidRPr="0027043F">
        <w:t>11</w:t>
      </w:r>
      <w:r w:rsidR="006416A5" w:rsidRPr="0027043F">
        <w:t>%).</w:t>
      </w:r>
    </w:p>
    <w:p w14:paraId="5E7E31EF" w14:textId="4AF04093" w:rsidR="00520E7C" w:rsidRPr="00CC3C6C" w:rsidRDefault="0027043F">
      <w:r w:rsidRPr="0027043F">
        <w:rPr>
          <w:b/>
          <w:bCs/>
        </w:rPr>
        <w:t>Nieco p</w:t>
      </w:r>
      <w:r w:rsidR="00ED0077" w:rsidRPr="0027043F">
        <w:rPr>
          <w:b/>
          <w:bCs/>
        </w:rPr>
        <w:t xml:space="preserve">onad połowa </w:t>
      </w:r>
      <w:r w:rsidRPr="0027043F">
        <w:rPr>
          <w:b/>
          <w:bCs/>
        </w:rPr>
        <w:t>badanych</w:t>
      </w:r>
      <w:r w:rsidR="00ED0077" w:rsidRPr="0027043F">
        <w:rPr>
          <w:b/>
          <w:bCs/>
        </w:rPr>
        <w:t xml:space="preserve"> Polaków, którzy znają pojęcie FE</w:t>
      </w:r>
      <w:r w:rsidR="00A0671B" w:rsidRPr="0027043F">
        <w:rPr>
          <w:b/>
          <w:bCs/>
        </w:rPr>
        <w:t>,</w:t>
      </w:r>
      <w:r w:rsidR="00ED0077" w:rsidRPr="0027043F">
        <w:rPr>
          <w:b/>
          <w:bCs/>
        </w:rPr>
        <w:t xml:space="preserve"> </w:t>
      </w:r>
      <w:r w:rsidRPr="0027043F">
        <w:rPr>
          <w:b/>
          <w:bCs/>
        </w:rPr>
        <w:t>jest zdania</w:t>
      </w:r>
      <w:r w:rsidR="00ED0077" w:rsidRPr="0027043F">
        <w:rPr>
          <w:b/>
          <w:bCs/>
        </w:rPr>
        <w:t>, że może ubiegać się o środki z Funduszy Europejskich</w:t>
      </w:r>
      <w:r w:rsidR="00ED0077" w:rsidRPr="0027043F">
        <w:t xml:space="preserve"> – opinie twierdzące wskazało 5</w:t>
      </w:r>
      <w:r w:rsidRPr="0027043F">
        <w:t>2</w:t>
      </w:r>
      <w:r w:rsidR="00ED0077" w:rsidRPr="0027043F">
        <w:t xml:space="preserve">% badanych w tej grupie. </w:t>
      </w:r>
      <w:r w:rsidRPr="0027043F">
        <w:t>Obecnie zdecydowane przekonanie o możliwości ubiegania się o</w:t>
      </w:r>
      <w:r w:rsidR="000E6EE0">
        <w:t> </w:t>
      </w:r>
      <w:r w:rsidRPr="0027043F">
        <w:t xml:space="preserve">środki z Funduszy Unijnych wyrażano istotnie rzadziej niż w 2021 roku (13% względem 18%). </w:t>
      </w:r>
    </w:p>
    <w:p w14:paraId="7F5D759D" w14:textId="3F208AEB" w:rsidR="00ED0077" w:rsidRDefault="00ED0077" w:rsidP="00ED0077">
      <w:r w:rsidRPr="000E6EE0">
        <w:rPr>
          <w:b/>
          <w:bCs/>
        </w:rPr>
        <w:t xml:space="preserve">Większość </w:t>
      </w:r>
      <w:r w:rsidR="0027043F" w:rsidRPr="000E6EE0">
        <w:rPr>
          <w:b/>
          <w:bCs/>
        </w:rPr>
        <w:t>ankietowanych</w:t>
      </w:r>
      <w:r w:rsidRPr="000E6EE0">
        <w:rPr>
          <w:b/>
          <w:bCs/>
        </w:rPr>
        <w:t xml:space="preserve"> znających pojęcie FE (</w:t>
      </w:r>
      <w:r w:rsidR="0027043F" w:rsidRPr="000E6EE0">
        <w:rPr>
          <w:b/>
          <w:bCs/>
        </w:rPr>
        <w:t>69</w:t>
      </w:r>
      <w:r w:rsidRPr="000E6EE0">
        <w:rPr>
          <w:b/>
          <w:bCs/>
        </w:rPr>
        <w:t xml:space="preserve">%) potrafiła </w:t>
      </w:r>
      <w:r w:rsidR="00197173" w:rsidRPr="000E6EE0">
        <w:rPr>
          <w:b/>
          <w:bCs/>
        </w:rPr>
        <w:t xml:space="preserve">wymienić co najmniej trzy </w:t>
      </w:r>
      <w:r w:rsidRPr="000E6EE0">
        <w:rPr>
          <w:b/>
          <w:bCs/>
        </w:rPr>
        <w:t>grupy potencjalnych beneficjentów, którzy mogą ubiegać się o dotacje z</w:t>
      </w:r>
      <w:r w:rsidR="00AC419A" w:rsidRPr="000E6EE0">
        <w:rPr>
          <w:b/>
          <w:bCs/>
        </w:rPr>
        <w:t> </w:t>
      </w:r>
      <w:r w:rsidRPr="000E6EE0">
        <w:rPr>
          <w:b/>
          <w:bCs/>
        </w:rPr>
        <w:t>Funduszy Europejskich.</w:t>
      </w:r>
      <w:r w:rsidRPr="000E6EE0">
        <w:t xml:space="preserve"> Najczęściej wskazywano przedsiębiorstwa (</w:t>
      </w:r>
      <w:r w:rsidR="000E6EE0" w:rsidRPr="000E6EE0">
        <w:t>70</w:t>
      </w:r>
      <w:r w:rsidRPr="000E6EE0">
        <w:t>%)</w:t>
      </w:r>
      <w:r w:rsidR="000E6EE0" w:rsidRPr="000E6EE0">
        <w:t xml:space="preserve"> i placówki edukacyjne</w:t>
      </w:r>
      <w:r w:rsidRPr="000E6EE0">
        <w:t xml:space="preserve"> (6</w:t>
      </w:r>
      <w:r w:rsidR="000E6EE0" w:rsidRPr="000E6EE0">
        <w:t>4</w:t>
      </w:r>
      <w:r w:rsidRPr="000E6EE0">
        <w:t>%)</w:t>
      </w:r>
      <w:r w:rsidR="000E6EE0" w:rsidRPr="000E6EE0">
        <w:t xml:space="preserve">. Ponad połowa osób w tej grupie wskazała władze samorządowe </w:t>
      </w:r>
      <w:r w:rsidRPr="000E6EE0">
        <w:t>(</w:t>
      </w:r>
      <w:r w:rsidR="000E6EE0" w:rsidRPr="000E6EE0">
        <w:t>57</w:t>
      </w:r>
      <w:r w:rsidRPr="000E6EE0">
        <w:t>%)</w:t>
      </w:r>
      <w:r w:rsidR="000E6EE0" w:rsidRPr="000E6EE0">
        <w:t>, rolników (56%) i placówki służby zdrowia (52%)</w:t>
      </w:r>
      <w:r w:rsidRPr="000E6EE0">
        <w:t>.</w:t>
      </w:r>
      <w:r>
        <w:t xml:space="preserve"> </w:t>
      </w:r>
    </w:p>
    <w:p w14:paraId="364ED9A6" w14:textId="70BE7105" w:rsidR="00695EDD" w:rsidRDefault="00124D14" w:rsidP="000E6EE0">
      <w:pPr>
        <w:pStyle w:val="Legenda"/>
      </w:pPr>
      <w:r>
        <w:rPr>
          <w:noProof/>
        </w:rPr>
        <w:drawing>
          <wp:anchor distT="0" distB="0" distL="114300" distR="114300" simplePos="0" relativeHeight="251664896" behindDoc="0" locked="0" layoutInCell="1" allowOverlap="1" wp14:anchorId="1A3D76BA" wp14:editId="55682F35">
            <wp:simplePos x="0" y="0"/>
            <wp:positionH relativeFrom="margin">
              <wp:align>center</wp:align>
            </wp:positionH>
            <wp:positionV relativeFrom="paragraph">
              <wp:posOffset>337185</wp:posOffset>
            </wp:positionV>
            <wp:extent cx="5742000" cy="3416400"/>
            <wp:effectExtent l="0" t="0" r="0" b="0"/>
            <wp:wrapSquare wrapText="bothSides"/>
            <wp:docPr id="14" name="Obraz 13" descr="firmy, przedsiębiorstwa prywatne lub państwowe 70%, placówki edukacyjne – przedszkola, szkoły, uniwersytety, uczelnie 64%, władze samorządowe – gmin, starostwa powiatowe 57%, rolnicy 56%, placówki służby zdrowia – przychodnie, szpitale, 52%, osoby planujące rozpocząć działalność gospodarczą 42%, organizacje pozarządowe – fundacje, stowarzyszenia, związki 34%">
              <a:extLst xmlns:a="http://schemas.openxmlformats.org/drawingml/2006/main">
                <a:ext uri="{FF2B5EF4-FFF2-40B4-BE49-F238E27FC236}">
                  <a16:creationId xmlns:a16="http://schemas.microsoft.com/office/drawing/2014/main" id="{5AB74167-899A-DD83-2A90-E684CADD3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3" descr="firmy, przedsiębiorstwa prywatne lub państwowe 70%, placówki edukacyjne – przedszkola, szkoły, uniwersytety, uczelnie 64%, władze samorządowe – gmin, starostwa powiatowe 57%, rolnicy 56%, placówki służby zdrowia – przychodnie, szpitale, 52%, osoby planujące rozpocząć działalność gospodarczą 42%, organizacje pozarządowe – fundacje, stowarzyszenia, związki 34%">
                      <a:extLst>
                        <a:ext uri="{FF2B5EF4-FFF2-40B4-BE49-F238E27FC236}">
                          <a16:creationId xmlns:a16="http://schemas.microsoft.com/office/drawing/2014/main" id="{5AB74167-899A-DD83-2A90-E684CADD354C}"/>
                        </a:ext>
                      </a:extLst>
                    </pic:cNvPr>
                    <pic:cNvPicPr>
                      <a:picLocks noChangeAspect="1"/>
                    </pic:cNvPicPr>
                  </pic:nvPicPr>
                  <pic:blipFill>
                    <a:blip r:embed="rId24"/>
                    <a:stretch>
                      <a:fillRect/>
                    </a:stretch>
                  </pic:blipFill>
                  <pic:spPr>
                    <a:xfrm>
                      <a:off x="0" y="0"/>
                      <a:ext cx="5742000" cy="3416400"/>
                    </a:xfrm>
                    <a:prstGeom prst="rect">
                      <a:avLst/>
                    </a:prstGeom>
                  </pic:spPr>
                </pic:pic>
              </a:graphicData>
            </a:graphic>
            <wp14:sizeRelH relativeFrom="margin">
              <wp14:pctWidth>0</wp14:pctWidth>
            </wp14:sizeRelH>
            <wp14:sizeRelV relativeFrom="margin">
              <wp14:pctHeight>0</wp14:pctHeight>
            </wp14:sizeRelV>
          </wp:anchor>
        </w:drawing>
      </w:r>
      <w:r w:rsidR="00BC6FFC">
        <w:t xml:space="preserve">Rysunek </w:t>
      </w:r>
      <w:fldSimple w:instr=" SEQ Rysunek \* ARABIC ">
        <w:r w:rsidR="000410D7">
          <w:rPr>
            <w:noProof/>
          </w:rPr>
          <w:t>8</w:t>
        </w:r>
      </w:fldSimple>
      <w:r w:rsidR="00BC6FFC">
        <w:t>.</w:t>
      </w:r>
      <w:r w:rsidR="00BC6FFC" w:rsidRPr="00BC6FFC">
        <w:t xml:space="preserve"> </w:t>
      </w:r>
      <w:r w:rsidR="000E6EE0" w:rsidRPr="000E6EE0">
        <w:t>Jakie grupy osób lub podmiotów mogą ubiegać się o dotację z Funduszy Europejskich? [N=888]</w:t>
      </w:r>
    </w:p>
    <w:p w14:paraId="04D4B1D9" w14:textId="496CD6CE" w:rsidR="00274994" w:rsidRPr="00F14652" w:rsidRDefault="00274994" w:rsidP="000E6EE0">
      <w:bookmarkStart w:id="3" w:name="_Toc88845680"/>
      <w:r>
        <w:br w:type="page"/>
      </w:r>
    </w:p>
    <w:p w14:paraId="6A0CBE04" w14:textId="77777777" w:rsidR="00F45A05" w:rsidRDefault="00F45A05" w:rsidP="00F45A05">
      <w:pPr>
        <w:pStyle w:val="Styl1a"/>
      </w:pPr>
    </w:p>
    <w:p w14:paraId="4453F837" w14:textId="5682914B" w:rsidR="00167C16" w:rsidRDefault="008D6FD3" w:rsidP="004B3200">
      <w:pPr>
        <w:pStyle w:val="Nagwek1"/>
      </w:pPr>
      <w:r>
        <w:t>Wpływ</w:t>
      </w:r>
      <w:r w:rsidR="00167C16">
        <w:t xml:space="preserve"> Funduszy Europejskich na rozwój Polski</w:t>
      </w:r>
      <w:bookmarkEnd w:id="3"/>
      <w:r w:rsidR="00DD2E00">
        <w:t xml:space="preserve"> </w:t>
      </w:r>
      <w:r w:rsidR="00374256">
        <w:t>i jakość życia Polaków</w:t>
      </w:r>
    </w:p>
    <w:p w14:paraId="64F0ADC9" w14:textId="77777777" w:rsidR="003C604A" w:rsidRPr="0032777D" w:rsidRDefault="003C604A" w:rsidP="00124D14">
      <w:pPr>
        <w:pStyle w:val="Styl1a"/>
      </w:pPr>
    </w:p>
    <w:p w14:paraId="11017F8E" w14:textId="177E9013" w:rsidR="00D7769E" w:rsidRPr="00AA00F0" w:rsidRDefault="00D150E2" w:rsidP="00D7769E">
      <w:pPr>
        <w:rPr>
          <w:highlight w:val="yellow"/>
        </w:rPr>
      </w:pPr>
      <w:r w:rsidRPr="00D150E2">
        <w:rPr>
          <w:b/>
          <w:bCs/>
        </w:rPr>
        <w:t>Większość Polaków znających pojęcie FE uważa, że przyczyniają się one do rozwoju Polski</w:t>
      </w:r>
      <w:r>
        <w:t xml:space="preserve"> – odpowiedzi twierdzące</w:t>
      </w:r>
      <w:r w:rsidR="0036487A">
        <w:t xml:space="preserve"> (</w:t>
      </w:r>
      <w:r w:rsidR="0036487A" w:rsidRPr="0036487A">
        <w:t>zdecydowanie tak</w:t>
      </w:r>
      <w:r w:rsidR="0036487A">
        <w:t xml:space="preserve"> i </w:t>
      </w:r>
      <w:r w:rsidR="0036487A" w:rsidRPr="0036487A">
        <w:t>raczej tak</w:t>
      </w:r>
      <w:r w:rsidR="0036487A">
        <w:t>)</w:t>
      </w:r>
      <w:r>
        <w:t xml:space="preserve"> wskazało 85</w:t>
      </w:r>
      <w:r w:rsidRPr="00D150E2">
        <w:t>% badanych. Obecnie takie przekonanie wyrażano istotnie częściej niż w 2015 roku (79%) oraz 2021 roku (82%). Zdecydowaną</w:t>
      </w:r>
      <w:r w:rsidR="001163DE" w:rsidRPr="00D150E2">
        <w:t xml:space="preserve"> opinię</w:t>
      </w:r>
      <w:r w:rsidRPr="00D150E2">
        <w:t xml:space="preserve"> o wpływie FE na rozwój Polski</w:t>
      </w:r>
      <w:r w:rsidR="001163DE" w:rsidRPr="00D150E2">
        <w:t xml:space="preserve"> wyrażały </w:t>
      </w:r>
      <w:r w:rsidRPr="00D150E2">
        <w:t xml:space="preserve">istotnie częściej osoby </w:t>
      </w:r>
      <w:r w:rsidR="00D7769E" w:rsidRPr="00D150E2">
        <w:t>z wykształceniem wyższy</w:t>
      </w:r>
      <w:r w:rsidRPr="00D150E2">
        <w:t>m (58%</w:t>
      </w:r>
      <w:r w:rsidR="0036487A">
        <w:t xml:space="preserve"> vs. 48% ogół badanych</w:t>
      </w:r>
      <w:r w:rsidRPr="00D150E2">
        <w:t>).</w:t>
      </w:r>
    </w:p>
    <w:p w14:paraId="1338159C" w14:textId="73C3E663" w:rsidR="00D7769E" w:rsidRPr="00DC2985" w:rsidRDefault="00D7769E" w:rsidP="00D7769E">
      <w:r w:rsidRPr="00DC2985">
        <w:rPr>
          <w:b/>
          <w:bCs/>
        </w:rPr>
        <w:t xml:space="preserve">Według ankietowanych, dzięki Funduszom Europejskim najbardziej zyskali </w:t>
      </w:r>
      <w:r w:rsidR="00A92A36" w:rsidRPr="00DC2985">
        <w:rPr>
          <w:b/>
          <w:bCs/>
        </w:rPr>
        <w:t>wszyscy obywatele</w:t>
      </w:r>
      <w:r w:rsidRPr="00DC2985">
        <w:t xml:space="preserve"> – </w:t>
      </w:r>
      <w:r w:rsidR="00A92A36" w:rsidRPr="00DC2985">
        <w:t>taką odpowiedź wskazała prawie jedna trzecia (</w:t>
      </w:r>
      <w:r w:rsidR="00DC2985" w:rsidRPr="00DC2985">
        <w:t>30</w:t>
      </w:r>
      <w:r w:rsidR="00A92A36" w:rsidRPr="00DC2985">
        <w:t>%) spośród</w:t>
      </w:r>
      <w:r w:rsidRPr="00DC2985">
        <w:t xml:space="preserve"> osób, które zetknęły się uprzednio z</w:t>
      </w:r>
      <w:r w:rsidR="00C4321E" w:rsidRPr="00DC2985">
        <w:t> </w:t>
      </w:r>
      <w:r w:rsidRPr="00DC2985">
        <w:t xml:space="preserve">terminem FE. </w:t>
      </w:r>
      <w:r w:rsidR="00A92A36" w:rsidRPr="00DC2985">
        <w:t>Kolejną grupą społeczną wskazywaną przez respondentów byli rolnicy (28%)</w:t>
      </w:r>
      <w:r w:rsidR="00DC2985" w:rsidRPr="00DC2985">
        <w:t>, a następnie samorządy (23%) oraz przedsiębiorstwa (16%). Dostrzega się więc znaczną</w:t>
      </w:r>
      <w:r w:rsidR="00DC2985">
        <w:t xml:space="preserve"> zmianę</w:t>
      </w:r>
      <w:r w:rsidR="00DC2985" w:rsidRPr="00DC2985">
        <w:t xml:space="preserve"> świadomościow</w:t>
      </w:r>
      <w:r w:rsidR="00DC2985">
        <w:t>ą</w:t>
      </w:r>
      <w:r w:rsidR="00DC2985" w:rsidRPr="00DC2985">
        <w:t>, ponieważ w poprzednich edycjach badania wskazywano w pierwszej kolejności na przedsiębiorców, następnie na rolników, a także na samorządy i szkoły</w:t>
      </w:r>
      <w:r w:rsidR="00DC2985">
        <w:t xml:space="preserve"> – wszystkich obywateli wskazywano więc rzadziej</w:t>
      </w:r>
      <w:r w:rsidR="008173ED">
        <w:t xml:space="preserve"> aniżeli obecnie</w:t>
      </w:r>
      <w:r w:rsidR="00DC2985">
        <w:t>.</w:t>
      </w:r>
    </w:p>
    <w:p w14:paraId="1B74322E" w14:textId="6B6DC0C3" w:rsidR="00DF4B10" w:rsidRDefault="00DC2985" w:rsidP="000E6EE0">
      <w:pPr>
        <w:pStyle w:val="Legenda"/>
      </w:pPr>
      <w:r w:rsidRPr="00DC2985">
        <w:rPr>
          <w:noProof/>
        </w:rPr>
        <w:drawing>
          <wp:anchor distT="0" distB="0" distL="114300" distR="114300" simplePos="0" relativeHeight="251653632" behindDoc="0" locked="0" layoutInCell="1" allowOverlap="1" wp14:anchorId="0EB70289" wp14:editId="69494F77">
            <wp:simplePos x="0" y="0"/>
            <wp:positionH relativeFrom="column">
              <wp:posOffset>27305</wp:posOffset>
            </wp:positionH>
            <wp:positionV relativeFrom="paragraph">
              <wp:posOffset>328930</wp:posOffset>
            </wp:positionV>
            <wp:extent cx="5563350" cy="2736000"/>
            <wp:effectExtent l="0" t="0" r="0" b="7620"/>
            <wp:wrapTopAndBottom/>
            <wp:docPr id="2049369285" name="Obraz 1" descr="wszyscy 30%, rolnicy 28%, samorządy 23%, firmy (przedsiębiorc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69285" name="Obraz 1" descr="wszyscy 30%, rolnicy 28%, samorządy 23%, firmy (przedsiębiorcy)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3350" cy="273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FFC" w:rsidRPr="00DC2985">
        <w:t xml:space="preserve">Rysunek </w:t>
      </w:r>
      <w:fldSimple w:instr=" SEQ Rysunek \* ARABIC ">
        <w:r w:rsidR="000410D7">
          <w:rPr>
            <w:noProof/>
          </w:rPr>
          <w:t>9</w:t>
        </w:r>
      </w:fldSimple>
      <w:r w:rsidR="00BC6FFC" w:rsidRPr="00DC2985">
        <w:t xml:space="preserve">. </w:t>
      </w:r>
      <w:r w:rsidR="000E6EE0" w:rsidRPr="00DC2985">
        <w:t>Kto, jakie grupy społeczne Pana(-ni) zdaniem najbardziej zyskały dzięki Funduszom Europejskim? [N=54</w:t>
      </w:r>
      <w:r w:rsidRPr="00DC2985">
        <w:t>4</w:t>
      </w:r>
      <w:r w:rsidR="000E6EE0" w:rsidRPr="00DC2985">
        <w:t>]</w:t>
      </w:r>
    </w:p>
    <w:p w14:paraId="74823807" w14:textId="29C9F794" w:rsidR="00DF4B10" w:rsidRPr="00DF4B10" w:rsidRDefault="00DF4B10" w:rsidP="00DF4B10">
      <w:pPr>
        <w:pStyle w:val="Styl1a"/>
      </w:pPr>
    </w:p>
    <w:p w14:paraId="54C32657" w14:textId="38A69CBC" w:rsidR="00DC2985" w:rsidRDefault="00D67DCA">
      <w:r w:rsidRPr="00D67DCA">
        <w:rPr>
          <w:b/>
          <w:bCs/>
        </w:rPr>
        <w:t xml:space="preserve">Jakość życia Polaków poprawia się dzięki Funduszom Europejskim </w:t>
      </w:r>
      <w:r w:rsidRPr="00D67DCA">
        <w:t>– takiego zdania jest 85% badanych</w:t>
      </w:r>
      <w:r>
        <w:t>, którzy znają pojęcie FE</w:t>
      </w:r>
      <w:r w:rsidRPr="00D67DCA">
        <w:t xml:space="preserve">. </w:t>
      </w:r>
      <w:r w:rsidR="00A62651" w:rsidRPr="00D67DCA">
        <w:t xml:space="preserve">Odsetek </w:t>
      </w:r>
      <w:r w:rsidRPr="00D67DCA">
        <w:t>ten od 2016 roku utrzymuje się powyżej 80</w:t>
      </w:r>
      <w:r w:rsidR="00A62651" w:rsidRPr="00D67DCA">
        <w:t>%</w:t>
      </w:r>
      <w:r w:rsidR="006E503D">
        <w:t xml:space="preserve"> (łącznie odpowiedzi: </w:t>
      </w:r>
      <w:r w:rsidR="006E503D" w:rsidRPr="0036487A">
        <w:t>zdecydowanie tak</w:t>
      </w:r>
      <w:r w:rsidR="006E503D">
        <w:t xml:space="preserve"> i </w:t>
      </w:r>
      <w:r w:rsidR="006E503D" w:rsidRPr="0036487A">
        <w:t>raczej tak</w:t>
      </w:r>
      <w:r w:rsidR="006E503D">
        <w:t>)</w:t>
      </w:r>
      <w:r w:rsidRPr="00D67DCA">
        <w:t xml:space="preserve">. Zdecydowane </w:t>
      </w:r>
      <w:r w:rsidRPr="00D67DCA">
        <w:lastRenderedPageBreak/>
        <w:t>przekonanie o wpływie FE na poprawę jakości życia Polaków</w:t>
      </w:r>
      <w:r w:rsidR="00A62651" w:rsidRPr="00D67DCA">
        <w:t xml:space="preserve"> </w:t>
      </w:r>
      <w:r w:rsidRPr="00D67DCA">
        <w:t>istotnie częściej wyrażały osoby</w:t>
      </w:r>
      <w:r w:rsidR="00A62651" w:rsidRPr="00D67DCA">
        <w:t xml:space="preserve"> z wykształceniem wyższym (</w:t>
      </w:r>
      <w:r w:rsidRPr="00D67DCA">
        <w:t>58%</w:t>
      </w:r>
      <w:r w:rsidR="006E503D">
        <w:t xml:space="preserve"> vs. 47% ogół badanych</w:t>
      </w:r>
      <w:r w:rsidRPr="00D67DCA">
        <w:t>)</w:t>
      </w:r>
      <w:r w:rsidR="00A62651" w:rsidRPr="00D67DCA">
        <w:t>.</w:t>
      </w:r>
    </w:p>
    <w:p w14:paraId="734C4FAD" w14:textId="536C40D5" w:rsidR="0025275E" w:rsidRDefault="00D67DCA" w:rsidP="00B1150E">
      <w:pPr>
        <w:rPr>
          <w:szCs w:val="22"/>
        </w:rPr>
      </w:pPr>
      <w:r w:rsidRPr="00D67DCA">
        <w:rPr>
          <w:b/>
          <w:bCs/>
          <w:szCs w:val="22"/>
        </w:rPr>
        <w:t>Prawie dwie</w:t>
      </w:r>
      <w:r w:rsidR="00A62651" w:rsidRPr="00D67DCA">
        <w:rPr>
          <w:b/>
          <w:bCs/>
          <w:szCs w:val="22"/>
        </w:rPr>
        <w:t xml:space="preserve"> </w:t>
      </w:r>
      <w:r w:rsidRPr="00D67DCA">
        <w:rPr>
          <w:b/>
          <w:bCs/>
          <w:szCs w:val="22"/>
        </w:rPr>
        <w:t>trzecie badanych Polaków</w:t>
      </w:r>
      <w:r w:rsidR="00A62651" w:rsidRPr="00D67DCA">
        <w:rPr>
          <w:b/>
          <w:bCs/>
          <w:szCs w:val="22"/>
        </w:rPr>
        <w:t xml:space="preserve"> (6</w:t>
      </w:r>
      <w:r w:rsidRPr="00D67DCA">
        <w:rPr>
          <w:b/>
          <w:bCs/>
          <w:szCs w:val="22"/>
        </w:rPr>
        <w:t>4</w:t>
      </w:r>
      <w:r w:rsidR="00A62651" w:rsidRPr="00D67DCA">
        <w:rPr>
          <w:b/>
          <w:bCs/>
          <w:szCs w:val="22"/>
        </w:rPr>
        <w:t>%) dostrzega zmiany w swoim najbliższym otoczeniu dzięki wykorzystywaniu Funduszy Europejskich</w:t>
      </w:r>
      <w:r w:rsidRPr="00D67DCA">
        <w:rPr>
          <w:szCs w:val="22"/>
        </w:rPr>
        <w:t>. Odnotowano istotny</w:t>
      </w:r>
      <w:r w:rsidR="00E92013" w:rsidRPr="00D67DCA">
        <w:rPr>
          <w:szCs w:val="22"/>
        </w:rPr>
        <w:t xml:space="preserve"> spadek </w:t>
      </w:r>
      <w:r>
        <w:rPr>
          <w:szCs w:val="22"/>
        </w:rPr>
        <w:t xml:space="preserve">tego odsetka </w:t>
      </w:r>
      <w:r w:rsidR="00E92013" w:rsidRPr="00D67DCA">
        <w:rPr>
          <w:szCs w:val="22"/>
        </w:rPr>
        <w:t xml:space="preserve">o </w:t>
      </w:r>
      <w:r w:rsidRPr="00D67DCA">
        <w:rPr>
          <w:szCs w:val="22"/>
        </w:rPr>
        <w:t>11</w:t>
      </w:r>
      <w:r w:rsidR="00E92013" w:rsidRPr="00D67DCA">
        <w:rPr>
          <w:szCs w:val="22"/>
        </w:rPr>
        <w:t xml:space="preserve"> </w:t>
      </w:r>
      <w:proofErr w:type="spellStart"/>
      <w:r w:rsidR="00E92013" w:rsidRPr="00D67DCA">
        <w:rPr>
          <w:szCs w:val="22"/>
        </w:rPr>
        <w:t>p.p</w:t>
      </w:r>
      <w:proofErr w:type="spellEnd"/>
      <w:r w:rsidR="00E92013" w:rsidRPr="00D67DCA">
        <w:rPr>
          <w:szCs w:val="22"/>
        </w:rPr>
        <w:t>. w stosunku do 2</w:t>
      </w:r>
      <w:r w:rsidRPr="00D67DCA">
        <w:rPr>
          <w:szCs w:val="22"/>
        </w:rPr>
        <w:t>022</w:t>
      </w:r>
      <w:r w:rsidR="00E92013" w:rsidRPr="00D67DCA">
        <w:rPr>
          <w:szCs w:val="22"/>
        </w:rPr>
        <w:t xml:space="preserve"> roku</w:t>
      </w:r>
      <w:r w:rsidRPr="00D67DCA">
        <w:rPr>
          <w:szCs w:val="22"/>
        </w:rPr>
        <w:t xml:space="preserve">, aczkolwiek </w:t>
      </w:r>
      <w:r>
        <w:rPr>
          <w:szCs w:val="22"/>
        </w:rPr>
        <w:t>jego obecna wartość</w:t>
      </w:r>
      <w:r w:rsidRPr="00D67DCA">
        <w:rPr>
          <w:szCs w:val="22"/>
        </w:rPr>
        <w:t xml:space="preserve"> utrzymuje się na poziomie zbliżonym do odnotowanego w 2021 roku</w:t>
      </w:r>
      <w:r w:rsidR="006E503D">
        <w:rPr>
          <w:szCs w:val="22"/>
        </w:rPr>
        <w:t xml:space="preserve"> (63%)</w:t>
      </w:r>
      <w:r w:rsidR="00E92013" w:rsidRPr="00D67DCA">
        <w:rPr>
          <w:szCs w:val="22"/>
        </w:rPr>
        <w:t xml:space="preserve">. </w:t>
      </w:r>
      <w:r w:rsidR="00C16470">
        <w:rPr>
          <w:szCs w:val="22"/>
        </w:rPr>
        <w:t>Z</w:t>
      </w:r>
      <w:r w:rsidR="00C16470" w:rsidRPr="00D67DCA">
        <w:rPr>
          <w:szCs w:val="22"/>
        </w:rPr>
        <w:t xml:space="preserve">miany </w:t>
      </w:r>
      <w:r w:rsidRPr="00D67DCA">
        <w:rPr>
          <w:szCs w:val="22"/>
        </w:rPr>
        <w:t>w</w:t>
      </w:r>
      <w:r w:rsidR="00B128D4">
        <w:rPr>
          <w:szCs w:val="22"/>
        </w:rPr>
        <w:t> </w:t>
      </w:r>
      <w:r w:rsidRPr="00D67DCA">
        <w:rPr>
          <w:szCs w:val="22"/>
        </w:rPr>
        <w:t xml:space="preserve">swoim otoczeniu istotnie częściej dostrzegają osoby z wykształceniem wyższym (76%). </w:t>
      </w:r>
    </w:p>
    <w:p w14:paraId="33678ECA" w14:textId="13BD5501" w:rsidR="00CD095E" w:rsidRPr="00B1150E" w:rsidRDefault="00420FAF" w:rsidP="0067464C">
      <w:pPr>
        <w:pStyle w:val="Legenda"/>
        <w:rPr>
          <w:szCs w:val="22"/>
        </w:rPr>
      </w:pPr>
      <w:r w:rsidRPr="00420FAF">
        <w:rPr>
          <w:noProof/>
        </w:rPr>
        <w:drawing>
          <wp:anchor distT="0" distB="0" distL="114300" distR="114300" simplePos="0" relativeHeight="251672064" behindDoc="0" locked="0" layoutInCell="1" allowOverlap="1" wp14:anchorId="28110768" wp14:editId="12E8B80F">
            <wp:simplePos x="0" y="0"/>
            <wp:positionH relativeFrom="margin">
              <wp:align>center</wp:align>
            </wp:positionH>
            <wp:positionV relativeFrom="paragraph">
              <wp:posOffset>385445</wp:posOffset>
            </wp:positionV>
            <wp:extent cx="5760000" cy="662400"/>
            <wp:effectExtent l="0" t="0" r="0" b="4445"/>
            <wp:wrapTopAndBottom/>
            <wp:docPr id="551059154" name="Obraz 12" descr="64% dostrzega zmiany w swoim najbliższym otoczeniu dzięki Funduszom Europej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59154" name="Obraz 12" descr="64% dostrzega zmiany w swoim najbliższym otoczeniu dzięki Funduszom Europejski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00" cy="6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464C">
        <w:t xml:space="preserve">Rysunek </w:t>
      </w:r>
      <w:fldSimple w:instr=" SEQ Rysunek \* ARABIC ">
        <w:r w:rsidR="000410D7">
          <w:rPr>
            <w:noProof/>
          </w:rPr>
          <w:t>10</w:t>
        </w:r>
      </w:fldSimple>
      <w:r w:rsidR="0067464C">
        <w:t xml:space="preserve">. </w:t>
      </w:r>
      <w:r w:rsidR="0067464C" w:rsidRPr="0067464C">
        <w:t>Czy dostrzega Pan(i) zmiany w swoim najbliższym otoczeniu dzięki wykorzystywaniu Funduszy Europejskich?</w:t>
      </w:r>
      <w:r w:rsidR="0067464C">
        <w:t xml:space="preserve"> [N=888]</w:t>
      </w:r>
    </w:p>
    <w:p w14:paraId="367FE32C" w14:textId="61EDA91F" w:rsidR="00420FAF" w:rsidRDefault="00420FAF" w:rsidP="0067464C">
      <w:pPr>
        <w:pStyle w:val="Styl1a"/>
      </w:pPr>
    </w:p>
    <w:p w14:paraId="6A50A7F6" w14:textId="0B37C749" w:rsidR="009A7988" w:rsidRDefault="00D67DCA" w:rsidP="009A7988">
      <w:r w:rsidRPr="00B128D4">
        <w:rPr>
          <w:szCs w:val="22"/>
        </w:rPr>
        <w:t xml:space="preserve">Zmiany, jakie dostrzegają respondenci, </w:t>
      </w:r>
      <w:r w:rsidRPr="00B128D4">
        <w:t>n</w:t>
      </w:r>
      <w:r w:rsidR="009A7988" w:rsidRPr="00B128D4">
        <w:t xml:space="preserve">ajczęściej </w:t>
      </w:r>
      <w:r w:rsidRPr="00B128D4">
        <w:t xml:space="preserve">dotyczą </w:t>
      </w:r>
      <w:r w:rsidR="009A7988" w:rsidRPr="00B128D4">
        <w:t>infrastruktur</w:t>
      </w:r>
      <w:r w:rsidRPr="00B128D4">
        <w:t>y</w:t>
      </w:r>
      <w:r w:rsidR="009A7988" w:rsidRPr="00B128D4">
        <w:t xml:space="preserve"> drogow</w:t>
      </w:r>
      <w:r w:rsidRPr="00B128D4">
        <w:t>ej:</w:t>
      </w:r>
      <w:r w:rsidR="002F45EB" w:rsidRPr="00B128D4">
        <w:t xml:space="preserve"> budow</w:t>
      </w:r>
      <w:r w:rsidRPr="00B128D4">
        <w:t>y</w:t>
      </w:r>
      <w:r w:rsidR="002F45EB" w:rsidRPr="00B128D4">
        <w:t xml:space="preserve"> nowych dróg, autostrad, mostów itp.</w:t>
      </w:r>
      <w:r w:rsidR="009A7988" w:rsidRPr="00B128D4">
        <w:t xml:space="preserve"> (</w:t>
      </w:r>
      <w:r w:rsidRPr="00B128D4">
        <w:t>61</w:t>
      </w:r>
      <w:r w:rsidR="009A7988" w:rsidRPr="00B128D4">
        <w:t>%)</w:t>
      </w:r>
      <w:r w:rsidRPr="00B128D4">
        <w:t xml:space="preserve"> bądź modernizacji i poprawy ich stanu (60%)</w:t>
      </w:r>
      <w:r w:rsidR="00C16470">
        <w:t>.</w:t>
      </w:r>
      <w:r w:rsidRPr="00B128D4">
        <w:t xml:space="preserve"> </w:t>
      </w:r>
      <w:r w:rsidR="00C16470">
        <w:t>Polacy dostrzegają również zmiany</w:t>
      </w:r>
      <w:r w:rsidRPr="00B128D4">
        <w:t xml:space="preserve"> infrastruktury miejskiej:</w:t>
      </w:r>
      <w:r w:rsidR="00B128D4" w:rsidRPr="00B128D4">
        <w:t xml:space="preserve"> jej </w:t>
      </w:r>
      <w:r w:rsidR="00C16470" w:rsidRPr="00B128D4">
        <w:t>remont</w:t>
      </w:r>
      <w:r w:rsidR="00C16470">
        <w:t>y</w:t>
      </w:r>
      <w:r w:rsidR="00C16470" w:rsidRPr="00B128D4">
        <w:t xml:space="preserve"> </w:t>
      </w:r>
      <w:r w:rsidR="00C16470">
        <w:t>czy</w:t>
      </w:r>
      <w:r w:rsidR="00C16470" w:rsidRPr="00B128D4">
        <w:t xml:space="preserve"> modernizacj</w:t>
      </w:r>
      <w:r w:rsidR="00C16470">
        <w:t>ę</w:t>
      </w:r>
      <w:r w:rsidR="00C16470" w:rsidRPr="00B128D4">
        <w:t xml:space="preserve"> </w:t>
      </w:r>
      <w:r w:rsidR="00B128D4" w:rsidRPr="00B128D4">
        <w:t xml:space="preserve">(30%) </w:t>
      </w:r>
      <w:r w:rsidR="00C16470">
        <w:t>oraz</w:t>
      </w:r>
      <w:r w:rsidR="00C16470" w:rsidRPr="00B128D4">
        <w:t xml:space="preserve"> budow</w:t>
      </w:r>
      <w:r w:rsidR="00C16470">
        <w:t>ę</w:t>
      </w:r>
      <w:r w:rsidR="00C16470" w:rsidRPr="00B128D4">
        <w:t xml:space="preserve"> </w:t>
      </w:r>
      <w:r w:rsidR="00B128D4" w:rsidRPr="00B128D4">
        <w:t>nowych miejsc i obiektów</w:t>
      </w:r>
      <w:r w:rsidR="009A7988" w:rsidRPr="00B128D4">
        <w:t xml:space="preserve"> </w:t>
      </w:r>
      <w:r w:rsidR="00A7727F">
        <w:t xml:space="preserve">miejskich </w:t>
      </w:r>
      <w:r w:rsidR="009A7988" w:rsidRPr="00B128D4">
        <w:t>(2</w:t>
      </w:r>
      <w:r w:rsidR="00B128D4" w:rsidRPr="00B128D4">
        <w:t>9</w:t>
      </w:r>
      <w:r w:rsidR="009A7988" w:rsidRPr="00B128D4">
        <w:t>%).</w:t>
      </w:r>
    </w:p>
    <w:p w14:paraId="28D17A79" w14:textId="46EC5698" w:rsidR="00BC6FFC" w:rsidRDefault="006A4101" w:rsidP="00DF4B10">
      <w:pPr>
        <w:pStyle w:val="Legenda"/>
      </w:pPr>
      <w:r w:rsidRPr="006A4101">
        <w:rPr>
          <w:noProof/>
        </w:rPr>
        <w:drawing>
          <wp:anchor distT="0" distB="0" distL="114300" distR="114300" simplePos="0" relativeHeight="251652608" behindDoc="0" locked="0" layoutInCell="1" allowOverlap="1" wp14:anchorId="6510541D" wp14:editId="4FF8E602">
            <wp:simplePos x="0" y="0"/>
            <wp:positionH relativeFrom="margin">
              <wp:posOffset>32385</wp:posOffset>
            </wp:positionH>
            <wp:positionV relativeFrom="paragraph">
              <wp:posOffset>343535</wp:posOffset>
            </wp:positionV>
            <wp:extent cx="5725583" cy="3348000"/>
            <wp:effectExtent l="0" t="0" r="0" b="0"/>
            <wp:wrapTopAndBottom/>
            <wp:docPr id="732715182" name="Obraz 1" descr="Budowa nowych dróg, autostrad, mostów, ścieżek rowerowych, kolei 61%, Poprawa stanu dróg, remonty, modernizacja dróg, kolei 60%, Remont infrastruktury miejskiej/przebudowa/modernizacja 30%, Budowa infrastruktury miejskiej/nowe miejsca, obiekty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15182" name="Obraz 1" descr="Budowa nowych dróg, autostrad, mostów, ścieżek rowerowych, kolei 61%, Poprawa stanu dróg, remonty, modernizacja dróg, kolei 60%, Remont infrastruktury miejskiej/przebudowa/modernizacja 30%, Budowa infrastruktury miejskiej/nowe miejsca, obiekty 2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12" r="1675"/>
                    <a:stretch/>
                  </pic:blipFill>
                  <pic:spPr bwMode="auto">
                    <a:xfrm>
                      <a:off x="0" y="0"/>
                      <a:ext cx="5725583" cy="33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FFC">
        <w:t xml:space="preserve">Rysunek </w:t>
      </w:r>
      <w:fldSimple w:instr=" SEQ Rysunek \* ARABIC ">
        <w:r w:rsidR="000410D7">
          <w:rPr>
            <w:noProof/>
          </w:rPr>
          <w:t>11</w:t>
        </w:r>
      </w:fldSimple>
      <w:r w:rsidR="00BC6FFC">
        <w:t xml:space="preserve">. </w:t>
      </w:r>
      <w:r w:rsidR="00DF4B10" w:rsidRPr="00DF4B10">
        <w:t>Proszę powiedzieć, jakie zmiany Pan(i) zauważa w swoim najbliższym otoczeniu dzięki wykorzystywaniu Funduszy Europejskich? [N=496]</w:t>
      </w:r>
    </w:p>
    <w:p w14:paraId="2B0DBDCB" w14:textId="77777777" w:rsidR="006A4101" w:rsidRDefault="006A4101" w:rsidP="006A4101">
      <w:pPr>
        <w:pStyle w:val="Styl1a"/>
      </w:pPr>
    </w:p>
    <w:p w14:paraId="5C787CEC" w14:textId="45CD5580" w:rsidR="00DC2985" w:rsidRDefault="003520DB">
      <w:r w:rsidRPr="003520DB">
        <w:rPr>
          <w:b/>
          <w:bCs/>
        </w:rPr>
        <w:t>W 2023 roku 59% badanych Polaków wyraziło przekonanie o osobistym korzystaniu z</w:t>
      </w:r>
      <w:r>
        <w:rPr>
          <w:b/>
          <w:bCs/>
        </w:rPr>
        <w:t> </w:t>
      </w:r>
      <w:r w:rsidRPr="003520DB">
        <w:rPr>
          <w:b/>
          <w:bCs/>
        </w:rPr>
        <w:t>Funduszy Europejskich lub ze zmian, jakie dzięki nim zachodzą</w:t>
      </w:r>
      <w:r w:rsidR="00A62651" w:rsidRPr="003520DB">
        <w:t xml:space="preserve">. </w:t>
      </w:r>
      <w:r w:rsidR="00064831">
        <w:t>Natomiast więcej osób</w:t>
      </w:r>
      <w:r w:rsidRPr="003520DB">
        <w:t xml:space="preserve"> dostrzega</w:t>
      </w:r>
      <w:r w:rsidR="00064831">
        <w:t xml:space="preserve"> również</w:t>
      </w:r>
      <w:r w:rsidRPr="003520DB">
        <w:t xml:space="preserve"> zmiany w swoim otoczeniu</w:t>
      </w:r>
      <w:r w:rsidR="00A62651" w:rsidRPr="003520DB">
        <w:t xml:space="preserve"> </w:t>
      </w:r>
      <w:r w:rsidRPr="003520DB">
        <w:t xml:space="preserve">dzięki FE </w:t>
      </w:r>
      <w:r w:rsidR="00A62651" w:rsidRPr="003520DB">
        <w:t>(6</w:t>
      </w:r>
      <w:r w:rsidRPr="003520DB">
        <w:t>4</w:t>
      </w:r>
      <w:r w:rsidR="00A62651" w:rsidRPr="003520DB">
        <w:t>%)</w:t>
      </w:r>
      <w:r w:rsidRPr="003520DB">
        <w:t xml:space="preserve"> </w:t>
      </w:r>
      <w:r w:rsidR="00064831">
        <w:t>i jest zdania, że</w:t>
      </w:r>
      <w:r w:rsidR="00A62651" w:rsidRPr="003520DB">
        <w:t xml:space="preserve"> jakoś</w:t>
      </w:r>
      <w:r w:rsidR="006C6B8D">
        <w:t>ć</w:t>
      </w:r>
      <w:r w:rsidR="00A62651" w:rsidRPr="003520DB">
        <w:t xml:space="preserve"> życia Polaków </w:t>
      </w:r>
      <w:r w:rsidR="00064831">
        <w:t xml:space="preserve">poprawia się </w:t>
      </w:r>
      <w:r w:rsidR="00A62651" w:rsidRPr="003520DB">
        <w:t xml:space="preserve">dzięki </w:t>
      </w:r>
      <w:r w:rsidRPr="003520DB">
        <w:t>FE</w:t>
      </w:r>
      <w:r w:rsidR="00A62651" w:rsidRPr="003520DB">
        <w:t xml:space="preserve"> (8</w:t>
      </w:r>
      <w:r w:rsidRPr="003520DB">
        <w:t>5</w:t>
      </w:r>
      <w:r w:rsidR="00A62651" w:rsidRPr="003520DB">
        <w:t xml:space="preserve">%). </w:t>
      </w:r>
      <w:r w:rsidR="00DC2985">
        <w:br w:type="page"/>
      </w:r>
    </w:p>
    <w:p w14:paraId="10EB04AA" w14:textId="4A8670BC" w:rsidR="00A62651" w:rsidRDefault="001A79B4" w:rsidP="00A62651">
      <w:r>
        <w:lastRenderedPageBreak/>
        <w:t>Wielu</w:t>
      </w:r>
      <w:r w:rsidR="00A62651" w:rsidRPr="003520DB">
        <w:t xml:space="preserve"> Polaków uważa, że osobiście korzysta z FE lub ze zmian, jakie dzięki nim zachodzą, </w:t>
      </w:r>
      <w:r w:rsidR="00A62651" w:rsidRPr="003520DB">
        <w:rPr>
          <w:b/>
          <w:bCs/>
        </w:rPr>
        <w:t xml:space="preserve">głównie poprzez </w:t>
      </w:r>
      <w:r w:rsidR="003520DB" w:rsidRPr="003520DB">
        <w:rPr>
          <w:b/>
          <w:bCs/>
        </w:rPr>
        <w:t>lepszą i bardziej dostępną infrastrukturę</w:t>
      </w:r>
      <w:r w:rsidR="00A62651" w:rsidRPr="003520DB">
        <w:rPr>
          <w:b/>
          <w:bCs/>
        </w:rPr>
        <w:t xml:space="preserve"> użyteczności publicznej </w:t>
      </w:r>
      <w:r>
        <w:rPr>
          <w:b/>
          <w:bCs/>
        </w:rPr>
        <w:t xml:space="preserve">(59%) </w:t>
      </w:r>
      <w:r w:rsidR="003520DB" w:rsidRPr="003520DB">
        <w:rPr>
          <w:b/>
          <w:bCs/>
        </w:rPr>
        <w:t>oraz</w:t>
      </w:r>
      <w:r w:rsidR="00C4321E" w:rsidRPr="003520DB">
        <w:rPr>
          <w:b/>
          <w:bCs/>
        </w:rPr>
        <w:t> </w:t>
      </w:r>
      <w:r w:rsidR="00E8312B" w:rsidRPr="003520DB">
        <w:rPr>
          <w:b/>
          <w:bCs/>
        </w:rPr>
        <w:t>możliwość szybszego i wygodniejszego podróżowania</w:t>
      </w:r>
      <w:r>
        <w:rPr>
          <w:b/>
          <w:bCs/>
        </w:rPr>
        <w:t xml:space="preserve"> (45%)</w:t>
      </w:r>
      <w:r w:rsidR="00A62651" w:rsidRPr="003520DB">
        <w:t>.</w:t>
      </w:r>
      <w:r w:rsidR="00A62651" w:rsidRPr="00FC3925">
        <w:t xml:space="preserve"> </w:t>
      </w:r>
    </w:p>
    <w:p w14:paraId="42EAAA5C" w14:textId="3D33C520" w:rsidR="00770262" w:rsidRDefault="00770262" w:rsidP="00770262">
      <w:pPr>
        <w:pStyle w:val="Legenda"/>
      </w:pPr>
      <w:r>
        <w:t xml:space="preserve">Rysunek </w:t>
      </w:r>
      <w:fldSimple w:instr=" SEQ Rysunek \* ARABIC ">
        <w:r w:rsidR="000410D7">
          <w:rPr>
            <w:noProof/>
          </w:rPr>
          <w:t>12</w:t>
        </w:r>
      </w:fldSimple>
      <w:r>
        <w:t>.</w:t>
      </w:r>
      <w:r w:rsidRPr="00F57101">
        <w:t xml:space="preserve"> </w:t>
      </w:r>
      <w:r w:rsidRPr="00DF4B10">
        <w:t>Proszę powiedzieć, w jaki sposób korzysta Pan(i) z Funduszy Europejskich lub ze zmian, jakie dzięki nim zachodzą? [N=424]</w:t>
      </w:r>
    </w:p>
    <w:p w14:paraId="2527761F" w14:textId="6444D369" w:rsidR="00B1150E" w:rsidRDefault="008363BB" w:rsidP="008173ED">
      <w:pPr>
        <w:pStyle w:val="Styl1a"/>
      </w:pPr>
      <w:r w:rsidRPr="008363BB">
        <w:rPr>
          <w:noProof/>
        </w:rPr>
        <w:drawing>
          <wp:anchor distT="0" distB="0" distL="114300" distR="114300" simplePos="0" relativeHeight="251660800" behindDoc="0" locked="0" layoutInCell="1" allowOverlap="1" wp14:anchorId="782C8A7C" wp14:editId="1652BCE9">
            <wp:simplePos x="0" y="0"/>
            <wp:positionH relativeFrom="margin">
              <wp:align>center</wp:align>
            </wp:positionH>
            <wp:positionV relativeFrom="paragraph">
              <wp:posOffset>3359</wp:posOffset>
            </wp:positionV>
            <wp:extent cx="5760000" cy="1926000"/>
            <wp:effectExtent l="0" t="0" r="0" b="0"/>
            <wp:wrapTopAndBottom/>
            <wp:docPr id="2120911017" name="Obraz 3" descr="Lepsza/dostępna infrastruktura użyteczności publicznej 59%, Szybsza, wygodniejsza podróż 45%, Ekologia poprawa stanu środowis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11017" name="Obraz 3" descr="Lepsza/dostępna infrastruktura użyteczności publicznej 59%, Szybsza, wygodniejsza podróż 45%, Ekologia poprawa stanu środowiska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29" r="1420"/>
                    <a:stretch/>
                  </pic:blipFill>
                  <pic:spPr bwMode="auto">
                    <a:xfrm>
                      <a:off x="0" y="0"/>
                      <a:ext cx="5760000" cy="192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BC0587" w14:textId="7A7CC355" w:rsidR="00476A64" w:rsidRDefault="00476A64" w:rsidP="00476A64">
      <w:r>
        <w:t xml:space="preserve">W 2023 roku blisko czterech na pięciu respondentów (78%) przyznało, że </w:t>
      </w:r>
      <w:r w:rsidRPr="00476A64">
        <w:rPr>
          <w:b/>
          <w:bCs/>
        </w:rPr>
        <w:t>Fundusze Europejskie są w ich opinii niezbędne do dalszego rozwoju Polski</w:t>
      </w:r>
      <w:r>
        <w:t>.</w:t>
      </w:r>
    </w:p>
    <w:p w14:paraId="75EB5634" w14:textId="03A4F47B" w:rsidR="00B1150E" w:rsidRDefault="008173ED" w:rsidP="00B1150E">
      <w:pPr>
        <w:pStyle w:val="Legenda"/>
      </w:pPr>
      <w:r w:rsidRPr="0067464C">
        <w:rPr>
          <w:noProof/>
        </w:rPr>
        <w:drawing>
          <wp:anchor distT="0" distB="0" distL="114300" distR="114300" simplePos="0" relativeHeight="251659776" behindDoc="0" locked="0" layoutInCell="1" allowOverlap="1" wp14:anchorId="1669B6DC" wp14:editId="004D9FA8">
            <wp:simplePos x="0" y="0"/>
            <wp:positionH relativeFrom="margin">
              <wp:align>center</wp:align>
            </wp:positionH>
            <wp:positionV relativeFrom="paragraph">
              <wp:posOffset>339725</wp:posOffset>
            </wp:positionV>
            <wp:extent cx="5760000" cy="2422800"/>
            <wp:effectExtent l="0" t="0" r="0" b="0"/>
            <wp:wrapTopAndBottom/>
            <wp:docPr id="1524779809" name="Obraz 2" descr="Fundusze Europejskie przyczyniają się do rozwoju Polski 85%, Fundusze Europejskie są niezbędne do dalszego rozwoju Polski 78%, Dzięki Funduszom Europejskim jakość życia Polaków poprawia się 85%, Osobiście korzystam z obecności Funduszy Europejskich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79809" name="Obraz 2" descr="Fundusze Europejskie przyczyniają się do rozwoju Polski 85%, Fundusze Europejskie są niezbędne do dalszego rozwoju Polski 78%, Dzięki Funduszom Europejskim jakość życia Polaków poprawia się 85%, Osobiście korzystam z obecności Funduszy Europejskich 5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75" r="1370"/>
                    <a:stretch/>
                  </pic:blipFill>
                  <pic:spPr bwMode="auto">
                    <a:xfrm>
                      <a:off x="0" y="0"/>
                      <a:ext cx="5760000" cy="242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50E">
        <w:t xml:space="preserve">Rysunek </w:t>
      </w:r>
      <w:fldSimple w:instr=" SEQ Rysunek \* ARABIC ">
        <w:r w:rsidR="000410D7">
          <w:rPr>
            <w:noProof/>
          </w:rPr>
          <w:t>13</w:t>
        </w:r>
      </w:fldSimple>
      <w:r w:rsidR="00B1150E">
        <w:t>. Osobiste korzystanie z FE oraz ocena wpływu FE na rozwój Polski i życie Polaków [N=888]</w:t>
      </w:r>
    </w:p>
    <w:p w14:paraId="62E2ED0B" w14:textId="7577F489" w:rsidR="0067464C" w:rsidRPr="0067464C" w:rsidRDefault="0067464C" w:rsidP="0067464C">
      <w:pPr>
        <w:pStyle w:val="Styl1a"/>
      </w:pPr>
    </w:p>
    <w:p w14:paraId="554B4032" w14:textId="2D72B8C7" w:rsidR="00770262" w:rsidRDefault="00770262" w:rsidP="00770262">
      <w:pPr>
        <w:pStyle w:val="Styl1a"/>
      </w:pPr>
      <w:r>
        <w:br w:type="page"/>
      </w:r>
    </w:p>
    <w:p w14:paraId="65823394" w14:textId="77777777" w:rsidR="00F45A05" w:rsidRPr="00EC7377" w:rsidRDefault="00F45A05" w:rsidP="00EC7377">
      <w:pPr>
        <w:pStyle w:val="Styl1a"/>
      </w:pPr>
      <w:bookmarkStart w:id="4" w:name="_Toc88845682"/>
    </w:p>
    <w:p w14:paraId="1ABECFD7" w14:textId="1BF372A7" w:rsidR="00201F8D" w:rsidRDefault="00201F8D" w:rsidP="00EC7377">
      <w:pPr>
        <w:pStyle w:val="Nagwek1"/>
      </w:pPr>
      <w:r>
        <w:t>Doświadczenia związane z F</w:t>
      </w:r>
      <w:r w:rsidR="008D6FD3">
        <w:t xml:space="preserve">unduszami </w:t>
      </w:r>
      <w:r w:rsidRPr="00EC7377">
        <w:t>E</w:t>
      </w:r>
      <w:bookmarkEnd w:id="4"/>
      <w:r w:rsidR="008D6FD3" w:rsidRPr="00EC7377">
        <w:t>uropejskimi</w:t>
      </w:r>
    </w:p>
    <w:p w14:paraId="739F2A23" w14:textId="77777777" w:rsidR="0072615B" w:rsidRDefault="0072615B" w:rsidP="0072615B">
      <w:pPr>
        <w:pStyle w:val="Styl1a"/>
      </w:pPr>
    </w:p>
    <w:p w14:paraId="19DEEAE4" w14:textId="453ADCCE" w:rsidR="0072615B" w:rsidRPr="0072615B" w:rsidRDefault="0072615B" w:rsidP="00476A64">
      <w:r w:rsidRPr="0072615B">
        <w:t xml:space="preserve">Do doświadczeń związanych z Funduszami Europejskimi </w:t>
      </w:r>
      <w:r w:rsidR="00BF0271">
        <w:t>można</w:t>
      </w:r>
      <w:r w:rsidRPr="0072615B">
        <w:t xml:space="preserve"> zaliczyć znajomość osób, które korzystały bądź korzystają z Funduszy Europejskich lub zmian, jakie dzięki nim zachodzą.</w:t>
      </w:r>
      <w:r w:rsidRPr="0072615B">
        <w:rPr>
          <w:b/>
          <w:bCs/>
        </w:rPr>
        <w:t xml:space="preserve"> </w:t>
      </w:r>
      <w:r w:rsidR="00201F8D" w:rsidRPr="0072615B">
        <w:rPr>
          <w:b/>
          <w:bCs/>
        </w:rPr>
        <w:t>W 202</w:t>
      </w:r>
      <w:r w:rsidRPr="0072615B">
        <w:rPr>
          <w:b/>
          <w:bCs/>
        </w:rPr>
        <w:t>3</w:t>
      </w:r>
      <w:r w:rsidR="00201F8D" w:rsidRPr="0072615B">
        <w:rPr>
          <w:b/>
          <w:bCs/>
        </w:rPr>
        <w:t xml:space="preserve"> roku 4</w:t>
      </w:r>
      <w:r w:rsidRPr="0072615B">
        <w:rPr>
          <w:b/>
          <w:bCs/>
        </w:rPr>
        <w:t>5</w:t>
      </w:r>
      <w:r w:rsidR="00201F8D" w:rsidRPr="0072615B">
        <w:rPr>
          <w:b/>
          <w:bCs/>
        </w:rPr>
        <w:t>% ankietowanych potwierdziło, że zna kogoś</w:t>
      </w:r>
      <w:r w:rsidR="00B367B5" w:rsidRPr="0072615B">
        <w:rPr>
          <w:b/>
          <w:bCs/>
        </w:rPr>
        <w:t>, kto osobiście skorzystał (lub korzysta) z Funduszy Europejskich</w:t>
      </w:r>
      <w:r w:rsidR="00201F8D" w:rsidRPr="0072615B">
        <w:t xml:space="preserve">, </w:t>
      </w:r>
      <w:r w:rsidR="00BF0271">
        <w:t>i jest to</w:t>
      </w:r>
      <w:r w:rsidR="00201F8D" w:rsidRPr="0072615B">
        <w:t xml:space="preserve"> </w:t>
      </w:r>
      <w:r w:rsidR="00BF0271">
        <w:t xml:space="preserve">istotnie </w:t>
      </w:r>
      <w:r w:rsidR="00BF0271" w:rsidRPr="0072615B">
        <w:t>w</w:t>
      </w:r>
      <w:r w:rsidR="00BF0271">
        <w:t>ięcej</w:t>
      </w:r>
      <w:r w:rsidR="00BF0271" w:rsidRPr="0072615B">
        <w:t xml:space="preserve"> </w:t>
      </w:r>
      <w:r w:rsidR="00BF0271">
        <w:t xml:space="preserve">niż </w:t>
      </w:r>
      <w:r w:rsidR="00201F8D" w:rsidRPr="0072615B">
        <w:t>w</w:t>
      </w:r>
      <w:r w:rsidR="00476A64">
        <w:t> </w:t>
      </w:r>
      <w:r w:rsidRPr="0072615B">
        <w:t>latach 2019-2020</w:t>
      </w:r>
      <w:r w:rsidR="00BF0271">
        <w:t xml:space="preserve"> (odpowiednio 38% i 39%)</w:t>
      </w:r>
      <w:r w:rsidR="00201F8D" w:rsidRPr="0072615B">
        <w:t xml:space="preserve">. </w:t>
      </w:r>
    </w:p>
    <w:p w14:paraId="19FEC4E6" w14:textId="6CB5FE9A" w:rsidR="00201F8D" w:rsidRDefault="00B367B5" w:rsidP="0072615B">
      <w:r w:rsidRPr="0072615B">
        <w:t>Wśród k</w:t>
      </w:r>
      <w:r w:rsidR="00201F8D" w:rsidRPr="0072615B">
        <w:t>orzyści</w:t>
      </w:r>
      <w:r w:rsidR="0072615B" w:rsidRPr="0072615B">
        <w:t>,</w:t>
      </w:r>
      <w:r w:rsidR="00201F8D" w:rsidRPr="0072615B">
        <w:t xml:space="preserve"> jakie uzyskują</w:t>
      </w:r>
      <w:r w:rsidRPr="0072615B">
        <w:t xml:space="preserve"> te osoby</w:t>
      </w:r>
      <w:r w:rsidR="00A0671B" w:rsidRPr="0072615B">
        <w:t>,</w:t>
      </w:r>
      <w:r w:rsidRPr="0072615B">
        <w:t xml:space="preserve"> najczęściej wskazywano</w:t>
      </w:r>
      <w:r w:rsidR="002363A7">
        <w:t xml:space="preserve"> następujące:</w:t>
      </w:r>
      <w:r w:rsidR="00201F8D" w:rsidRPr="0072615B">
        <w:t xml:space="preserve"> wsparcie dla przedsiębiorczości</w:t>
      </w:r>
      <w:r w:rsidR="0072615B" w:rsidRPr="0072615B">
        <w:t xml:space="preserve"> (</w:t>
      </w:r>
      <w:r w:rsidR="00BF0271">
        <w:t>33</w:t>
      </w:r>
      <w:r w:rsidR="0072615B" w:rsidRPr="0072615B">
        <w:t>%) oraz dopłaty dla rolników (</w:t>
      </w:r>
      <w:r w:rsidR="00BF0271">
        <w:t>20</w:t>
      </w:r>
      <w:r w:rsidR="0072615B" w:rsidRPr="0072615B">
        <w:t>%)</w:t>
      </w:r>
      <w:r w:rsidR="00201F8D" w:rsidRPr="0072615B">
        <w:t>.</w:t>
      </w:r>
    </w:p>
    <w:p w14:paraId="1E8F367C" w14:textId="5B654E29" w:rsidR="0072615B" w:rsidRDefault="0072615B" w:rsidP="0072615B">
      <w:pPr>
        <w:pStyle w:val="Legenda"/>
      </w:pPr>
      <w:r>
        <w:t xml:space="preserve">Rysunek </w:t>
      </w:r>
      <w:fldSimple w:instr=" SEQ Rysunek \* ARABIC ">
        <w:r w:rsidR="000410D7">
          <w:rPr>
            <w:noProof/>
          </w:rPr>
          <w:t>14</w:t>
        </w:r>
      </w:fldSimple>
      <w:r>
        <w:t xml:space="preserve">. </w:t>
      </w:r>
      <w:r w:rsidRPr="0072615B">
        <w:t>Proszę powiedzieć, w jaki sposób Pana(-ni) znajomy(-ma) korzysta z Funduszy Europejskich lub zmian, jakie dzięki nim zachodzą? [N=358]</w:t>
      </w:r>
    </w:p>
    <w:p w14:paraId="649AA02F" w14:textId="77777777" w:rsidR="00CD0DB9" w:rsidRDefault="00600AE4" w:rsidP="00CD0DB9">
      <w:pPr>
        <w:pStyle w:val="Styl1a"/>
      </w:pPr>
      <w:r w:rsidRPr="00600AE4">
        <w:rPr>
          <w:noProof/>
        </w:rPr>
        <w:drawing>
          <wp:anchor distT="0" distB="0" distL="114300" distR="114300" simplePos="0" relativeHeight="251645440" behindDoc="0" locked="0" layoutInCell="1" allowOverlap="1" wp14:anchorId="4C52E5D8" wp14:editId="73A52D76">
            <wp:simplePos x="0" y="0"/>
            <wp:positionH relativeFrom="column">
              <wp:posOffset>1905</wp:posOffset>
            </wp:positionH>
            <wp:positionV relativeFrom="paragraph">
              <wp:posOffset>4445</wp:posOffset>
            </wp:positionV>
            <wp:extent cx="5760720" cy="2031365"/>
            <wp:effectExtent l="0" t="0" r="0" b="0"/>
            <wp:wrapTopAndBottom/>
            <wp:docPr id="1220423551" name="Obraz 2" descr="Wsparcie dla przedsiębiorczości 33%; Dopłaty dla rolników 20%; Ekologia 12%; Szkolenia 10%; Lepsza/dostępna infrastruktura użyteczności publicznej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23551" name="Obraz 2" descr="Wsparcie dla przedsiębiorczości 33%; Dopłaty dla rolników 20%; Ekologia 12%; Szkolenia 10%; Lepsza/dostępna infrastruktura użyteczności publicznej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2031365"/>
                    </a:xfrm>
                    <a:prstGeom prst="rect">
                      <a:avLst/>
                    </a:prstGeom>
                    <a:noFill/>
                    <a:ln>
                      <a:noFill/>
                    </a:ln>
                  </pic:spPr>
                </pic:pic>
              </a:graphicData>
            </a:graphic>
          </wp:anchor>
        </w:drawing>
      </w:r>
    </w:p>
    <w:p w14:paraId="62BE5DEC" w14:textId="0DF30E80" w:rsidR="003C604A" w:rsidRDefault="0072615B" w:rsidP="00561FDB">
      <w:r w:rsidRPr="0072615B">
        <w:rPr>
          <w:b/>
          <w:bCs/>
        </w:rPr>
        <w:t xml:space="preserve">Doświadczenie w aplikowaniu o wsparcie w ramach Funduszy Europejskich posiada </w:t>
      </w:r>
      <w:r w:rsidR="00162485">
        <w:rPr>
          <w:b/>
          <w:bCs/>
        </w:rPr>
        <w:t>10%</w:t>
      </w:r>
      <w:r w:rsidR="00162485" w:rsidRPr="0072615B">
        <w:rPr>
          <w:b/>
          <w:bCs/>
        </w:rPr>
        <w:t xml:space="preserve"> </w:t>
      </w:r>
      <w:r w:rsidRPr="0072615B">
        <w:rPr>
          <w:b/>
          <w:bCs/>
        </w:rPr>
        <w:t xml:space="preserve">respondentów – o dofinansowanie starał się </w:t>
      </w:r>
      <w:r w:rsidR="00BF0271">
        <w:rPr>
          <w:b/>
          <w:bCs/>
        </w:rPr>
        <w:t xml:space="preserve">w przeszłości </w:t>
      </w:r>
      <w:r w:rsidRPr="0072615B">
        <w:rPr>
          <w:b/>
          <w:bCs/>
        </w:rPr>
        <w:t xml:space="preserve">co dziesiąty badany znający pojęcie FE. </w:t>
      </w:r>
      <w:r w:rsidRPr="0072615B">
        <w:t>Porównując ten wynik z poprzednimi edycjami badania dostrzega się istotny wzrost tego wskaźnika względem 2022 roku (7%).</w:t>
      </w:r>
      <w:bookmarkStart w:id="5" w:name="_Toc88845683"/>
      <w:r w:rsidR="003C604A" w:rsidRPr="0072615B">
        <w:br w:type="page"/>
      </w:r>
    </w:p>
    <w:p w14:paraId="781BF544" w14:textId="77777777" w:rsidR="00F45A05" w:rsidRDefault="00F45A05" w:rsidP="00F45A05">
      <w:pPr>
        <w:pStyle w:val="Styl1a"/>
      </w:pPr>
    </w:p>
    <w:p w14:paraId="3E58B895" w14:textId="2D498264" w:rsidR="00D93659" w:rsidRDefault="00D93659" w:rsidP="004B3200">
      <w:pPr>
        <w:pStyle w:val="Nagwek1"/>
      </w:pPr>
      <w:r>
        <w:t>Opinie na temat szans na uzyskanie dofinansowania</w:t>
      </w:r>
      <w:bookmarkEnd w:id="5"/>
    </w:p>
    <w:p w14:paraId="1A55490A" w14:textId="4924A2C2" w:rsidR="003C604A" w:rsidRPr="0032777D" w:rsidRDefault="003C604A" w:rsidP="00124D14">
      <w:pPr>
        <w:pStyle w:val="Styl1a"/>
      </w:pPr>
    </w:p>
    <w:p w14:paraId="6DD1C8F6" w14:textId="6D55E29D" w:rsidR="00D93659" w:rsidRDefault="004D1947" w:rsidP="00436D92">
      <w:pPr>
        <w:rPr>
          <w:highlight w:val="yellow"/>
        </w:rPr>
      </w:pPr>
      <w:r w:rsidRPr="00D760C6">
        <w:rPr>
          <w:b/>
          <w:bCs/>
          <w:noProof/>
        </w:rPr>
        <w:t>Jeden na dwunastu</w:t>
      </w:r>
      <w:r w:rsidR="00D93659" w:rsidRPr="00C60883">
        <w:rPr>
          <w:b/>
          <w:bCs/>
        </w:rPr>
        <w:t xml:space="preserve"> </w:t>
      </w:r>
      <w:r w:rsidR="00C60883" w:rsidRPr="00C60883">
        <w:rPr>
          <w:b/>
          <w:bCs/>
        </w:rPr>
        <w:t>Polaków</w:t>
      </w:r>
      <w:r>
        <w:rPr>
          <w:b/>
          <w:bCs/>
        </w:rPr>
        <w:t xml:space="preserve"> (8%)</w:t>
      </w:r>
      <w:r w:rsidR="00D93659" w:rsidRPr="00C60883">
        <w:rPr>
          <w:b/>
          <w:bCs/>
        </w:rPr>
        <w:t xml:space="preserve">, którzy </w:t>
      </w:r>
      <w:r w:rsidR="00C60883" w:rsidRPr="00C60883">
        <w:rPr>
          <w:b/>
          <w:bCs/>
        </w:rPr>
        <w:t>spotkali się z terminem</w:t>
      </w:r>
      <w:r w:rsidR="00D93659" w:rsidRPr="00C60883">
        <w:rPr>
          <w:b/>
          <w:bCs/>
        </w:rPr>
        <w:t xml:space="preserve"> Fundusz</w:t>
      </w:r>
      <w:r w:rsidR="00C60883" w:rsidRPr="00C60883">
        <w:rPr>
          <w:b/>
          <w:bCs/>
        </w:rPr>
        <w:t>e</w:t>
      </w:r>
      <w:r w:rsidR="00D93659" w:rsidRPr="00C60883">
        <w:rPr>
          <w:b/>
          <w:bCs/>
        </w:rPr>
        <w:t xml:space="preserve"> Europejski</w:t>
      </w:r>
      <w:r w:rsidR="00C60883" w:rsidRPr="00C60883">
        <w:rPr>
          <w:b/>
          <w:bCs/>
        </w:rPr>
        <w:t>e</w:t>
      </w:r>
      <w:r w:rsidR="00D93659" w:rsidRPr="00C60883">
        <w:rPr>
          <w:b/>
          <w:bCs/>
        </w:rPr>
        <w:t>, zamierza w przyszłości ubiegać się o wsparcie</w:t>
      </w:r>
      <w:r w:rsidR="0081544F">
        <w:rPr>
          <w:b/>
          <w:bCs/>
        </w:rPr>
        <w:t xml:space="preserve"> w</w:t>
      </w:r>
      <w:r w:rsidR="00D93659" w:rsidRPr="00C60883">
        <w:rPr>
          <w:b/>
          <w:bCs/>
        </w:rPr>
        <w:t xml:space="preserve"> </w:t>
      </w:r>
      <w:r w:rsidR="00D93659" w:rsidRPr="00CD0042">
        <w:rPr>
          <w:b/>
          <w:bCs/>
        </w:rPr>
        <w:t>ramach tych środków</w:t>
      </w:r>
      <w:r w:rsidR="00C60883" w:rsidRPr="00CD0042">
        <w:rPr>
          <w:b/>
          <w:bCs/>
        </w:rPr>
        <w:t>.</w:t>
      </w:r>
      <w:r w:rsidR="00CD0042">
        <w:rPr>
          <w:b/>
          <w:bCs/>
        </w:rPr>
        <w:t xml:space="preserve"> </w:t>
      </w:r>
      <w:r w:rsidR="00CD0042">
        <w:t xml:space="preserve">Takich planów nie posiada 40% respondentów </w:t>
      </w:r>
      <w:r>
        <w:t>I</w:t>
      </w:r>
      <w:r w:rsidR="00CD0042" w:rsidRPr="00CD0042">
        <w:t xml:space="preserve">stotnie częściej </w:t>
      </w:r>
      <w:r w:rsidR="0081544F">
        <w:t xml:space="preserve">są to osoby </w:t>
      </w:r>
      <w:r w:rsidR="00CD0042" w:rsidRPr="00CD0042">
        <w:t>w wieku od 55 do 64 lat (</w:t>
      </w:r>
      <w:r w:rsidR="00CD0042">
        <w:t>62%</w:t>
      </w:r>
      <w:r w:rsidR="00CD0042" w:rsidRPr="00CD0042">
        <w:t>) oraz w wieku co najmniej 65 lat (</w:t>
      </w:r>
      <w:r w:rsidR="00CD0042">
        <w:t>66%</w:t>
      </w:r>
      <w:r w:rsidR="00CD0042" w:rsidRPr="00CD0042">
        <w:t>)</w:t>
      </w:r>
      <w:r w:rsidR="00D93659" w:rsidRPr="00CD0042">
        <w:t>.</w:t>
      </w:r>
    </w:p>
    <w:p w14:paraId="209A5295" w14:textId="294BE3B7" w:rsidR="00C60883" w:rsidRDefault="00420FAF" w:rsidP="00C60883">
      <w:pPr>
        <w:pStyle w:val="Legenda"/>
        <w:rPr>
          <w:highlight w:val="yellow"/>
        </w:rPr>
      </w:pPr>
      <w:r w:rsidRPr="00420FAF">
        <w:rPr>
          <w:noProof/>
          <w:highlight w:val="yellow"/>
        </w:rPr>
        <w:drawing>
          <wp:anchor distT="0" distB="0" distL="114300" distR="114300" simplePos="0" relativeHeight="251671040" behindDoc="0" locked="0" layoutInCell="1" allowOverlap="1" wp14:anchorId="011DF7B9" wp14:editId="2AAA121C">
            <wp:simplePos x="0" y="0"/>
            <wp:positionH relativeFrom="margin">
              <wp:align>center</wp:align>
            </wp:positionH>
            <wp:positionV relativeFrom="paragraph">
              <wp:posOffset>198755</wp:posOffset>
            </wp:positionV>
            <wp:extent cx="5760000" cy="741600"/>
            <wp:effectExtent l="0" t="0" r="0" b="0"/>
            <wp:wrapTopAndBottom/>
            <wp:docPr id="674623774" name="Obraz 11" descr="8% badanych zamierza ubiegać się o wsparcie w ramach Fundus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23774" name="Obraz 11" descr="8% badanych zamierza ubiegać się o wsparcie w ramach Fundusz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00" cy="74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0883">
        <w:t xml:space="preserve">Rysunek </w:t>
      </w:r>
      <w:fldSimple w:instr=" SEQ Rysunek \* ARABIC ">
        <w:r w:rsidR="000410D7">
          <w:rPr>
            <w:noProof/>
          </w:rPr>
          <w:t>15</w:t>
        </w:r>
      </w:fldSimple>
      <w:r w:rsidR="00C60883">
        <w:t xml:space="preserve">. </w:t>
      </w:r>
      <w:r w:rsidR="00C60883" w:rsidRPr="00C60883">
        <w:t>Czy zamierza Pan(i) ubiegać się o wsparcie w ramach Funduszy Europejskich?</w:t>
      </w:r>
      <w:r w:rsidR="00C60883">
        <w:t xml:space="preserve"> [N=</w:t>
      </w:r>
      <w:r w:rsidR="00CD0042">
        <w:t>888</w:t>
      </w:r>
      <w:r w:rsidR="00C60883">
        <w:t>]</w:t>
      </w:r>
    </w:p>
    <w:p w14:paraId="78CC669C" w14:textId="77777777" w:rsidR="00420FAF" w:rsidRDefault="00420FAF" w:rsidP="00E8384B">
      <w:pPr>
        <w:pStyle w:val="Styl1a"/>
        <w:rPr>
          <w:highlight w:val="yellow"/>
        </w:rPr>
      </w:pPr>
    </w:p>
    <w:p w14:paraId="5AD8737F" w14:textId="2682EA68" w:rsidR="00D93659" w:rsidRDefault="00E8384B" w:rsidP="00D93659">
      <w:r w:rsidRPr="00E8384B">
        <w:t>Polacy</w:t>
      </w:r>
      <w:r w:rsidR="00D93659" w:rsidRPr="00E8384B">
        <w:t xml:space="preserve">, którzy </w:t>
      </w:r>
      <w:r w:rsidRPr="00E8384B">
        <w:t>zadeklarowali, że zamierzają</w:t>
      </w:r>
      <w:r w:rsidR="00D93659" w:rsidRPr="00E8384B">
        <w:t xml:space="preserve"> ubiegać się o wsparcie w ramach Funduszy Europejskich, planują starać się przede wszystkim o </w:t>
      </w:r>
      <w:r w:rsidRPr="00E8384B">
        <w:rPr>
          <w:b/>
          <w:bCs/>
        </w:rPr>
        <w:t xml:space="preserve">dofinansowanie na rozpoczęcie własnej działalności </w:t>
      </w:r>
      <w:r w:rsidR="00D93659" w:rsidRPr="00E8384B">
        <w:rPr>
          <w:b/>
          <w:bCs/>
        </w:rPr>
        <w:t>(3</w:t>
      </w:r>
      <w:r w:rsidRPr="00E8384B">
        <w:rPr>
          <w:b/>
          <w:bCs/>
        </w:rPr>
        <w:t>7</w:t>
      </w:r>
      <w:r w:rsidR="00D93659" w:rsidRPr="00E8384B">
        <w:rPr>
          <w:b/>
          <w:bCs/>
        </w:rPr>
        <w:t xml:space="preserve">%), a także na </w:t>
      </w:r>
      <w:r w:rsidRPr="00E8384B">
        <w:rPr>
          <w:b/>
          <w:bCs/>
        </w:rPr>
        <w:t>termomodernizację domu</w:t>
      </w:r>
      <w:r w:rsidR="00D93659" w:rsidRPr="00E8384B">
        <w:rPr>
          <w:b/>
          <w:bCs/>
        </w:rPr>
        <w:t xml:space="preserve"> (</w:t>
      </w:r>
      <w:r w:rsidRPr="00E8384B">
        <w:rPr>
          <w:b/>
          <w:bCs/>
        </w:rPr>
        <w:t>34</w:t>
      </w:r>
      <w:r w:rsidR="00D93659" w:rsidRPr="00E8384B">
        <w:rPr>
          <w:b/>
          <w:bCs/>
        </w:rPr>
        <w:t>%)</w:t>
      </w:r>
      <w:r w:rsidR="00D93659" w:rsidRPr="00E8384B">
        <w:t xml:space="preserve">. Rzadziej wskazywano na dofinansowania </w:t>
      </w:r>
      <w:r w:rsidRPr="00E8384B">
        <w:t>na szkolenia i edukację</w:t>
      </w:r>
      <w:r w:rsidR="00D93659" w:rsidRPr="00E8384B">
        <w:t xml:space="preserve"> </w:t>
      </w:r>
      <w:r w:rsidRPr="00E8384B">
        <w:t>czy też</w:t>
      </w:r>
      <w:r w:rsidR="00D93659" w:rsidRPr="00E8384B">
        <w:t xml:space="preserve"> </w:t>
      </w:r>
      <w:r w:rsidRPr="00E8384B">
        <w:t>dofinansowania dla rolników</w:t>
      </w:r>
      <w:r w:rsidR="00D93659" w:rsidRPr="00E8384B">
        <w:t xml:space="preserve"> </w:t>
      </w:r>
      <w:r w:rsidRPr="00E8384B">
        <w:t>(po 16%</w:t>
      </w:r>
      <w:r w:rsidR="00D93659" w:rsidRPr="00E8384B">
        <w:t>).</w:t>
      </w:r>
    </w:p>
    <w:p w14:paraId="3BDA21F3" w14:textId="656D3886" w:rsidR="00F57101" w:rsidRDefault="00C60883" w:rsidP="00DF4B10">
      <w:pPr>
        <w:pStyle w:val="Legenda"/>
      </w:pPr>
      <w:r>
        <w:rPr>
          <w:noProof/>
        </w:rPr>
        <w:drawing>
          <wp:anchor distT="0" distB="0" distL="114300" distR="114300" simplePos="0" relativeHeight="251644416" behindDoc="0" locked="0" layoutInCell="1" allowOverlap="1" wp14:anchorId="3B42441A" wp14:editId="671803DF">
            <wp:simplePos x="0" y="0"/>
            <wp:positionH relativeFrom="margin">
              <wp:align>center</wp:align>
            </wp:positionH>
            <wp:positionV relativeFrom="paragraph">
              <wp:posOffset>346075</wp:posOffset>
            </wp:positionV>
            <wp:extent cx="5389200" cy="2300400"/>
            <wp:effectExtent l="0" t="0" r="0" b="0"/>
            <wp:wrapTopAndBottom/>
            <wp:docPr id="7" name="Obraz 6" descr="Dofinansowanie nowych firm/start działalności 37%, Termoizolacja (docieplanie domu/wymiana pieca) 34%, Szkolenia i edukacja 16%, Dofinansowania dla rolników 16%">
              <a:extLst xmlns:a="http://schemas.openxmlformats.org/drawingml/2006/main">
                <a:ext uri="{FF2B5EF4-FFF2-40B4-BE49-F238E27FC236}">
                  <a16:creationId xmlns:a16="http://schemas.microsoft.com/office/drawing/2014/main" id="{14CC409A-B007-9D1F-C6D0-C4992EFFF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descr="Dofinansowanie nowych firm/start działalności 37%, Termoizolacja (docieplanie domu/wymiana pieca) 34%, Szkolenia i edukacja 16%, Dofinansowania dla rolników 16%">
                      <a:extLst>
                        <a:ext uri="{FF2B5EF4-FFF2-40B4-BE49-F238E27FC236}">
                          <a16:creationId xmlns:a16="http://schemas.microsoft.com/office/drawing/2014/main" id="{14CC409A-B007-9D1F-C6D0-C4992EFFF2B5}"/>
                        </a:ext>
                      </a:extLst>
                    </pic:cNvPr>
                    <pic:cNvPicPr>
                      <a:picLocks noChangeAspect="1"/>
                    </pic:cNvPicPr>
                  </pic:nvPicPr>
                  <pic:blipFill rotWithShape="1">
                    <a:blip r:embed="rId32"/>
                    <a:srcRect t="4316"/>
                    <a:stretch/>
                  </pic:blipFill>
                  <pic:spPr bwMode="auto">
                    <a:xfrm>
                      <a:off x="0" y="0"/>
                      <a:ext cx="5389200" cy="23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7101">
        <w:t xml:space="preserve">Rysunek </w:t>
      </w:r>
      <w:fldSimple w:instr=" SEQ Rysunek \* ARABIC ">
        <w:r w:rsidR="000410D7">
          <w:rPr>
            <w:noProof/>
          </w:rPr>
          <w:t>16</w:t>
        </w:r>
      </w:fldSimple>
      <w:r w:rsidR="00F57101">
        <w:t xml:space="preserve">. </w:t>
      </w:r>
      <w:r w:rsidR="00F57101" w:rsidRPr="005A16BD">
        <w:t>Na jakie cele zamierza ubiegać się Pan(i) o wsparcie ze środków Funduszy Europejskich?</w:t>
      </w:r>
      <w:r w:rsidR="00BB496B">
        <w:t xml:space="preserve"> </w:t>
      </w:r>
      <w:r>
        <w:t>[</w:t>
      </w:r>
      <w:r w:rsidR="00BB496B">
        <w:t>N=</w:t>
      </w:r>
      <w:r w:rsidR="00E8384B">
        <w:t>52</w:t>
      </w:r>
      <w:r>
        <w:t>]</w:t>
      </w:r>
    </w:p>
    <w:p w14:paraId="216D74D2" w14:textId="7FBE94B8" w:rsidR="00D93659" w:rsidRDefault="00D93659" w:rsidP="00DF4B10">
      <w:pPr>
        <w:pStyle w:val="Styl1a"/>
      </w:pPr>
    </w:p>
    <w:p w14:paraId="201F9C7A" w14:textId="77777777" w:rsidR="003C00D4" w:rsidRDefault="003C00D4">
      <w:pPr>
        <w:rPr>
          <w:b/>
          <w:bCs/>
        </w:rPr>
      </w:pPr>
      <w:r>
        <w:rPr>
          <w:b/>
          <w:bCs/>
        </w:rPr>
        <w:br w:type="page"/>
      </w:r>
    </w:p>
    <w:p w14:paraId="76D4AA2B" w14:textId="48F5FE0A" w:rsidR="00D93659" w:rsidRDefault="005A1B6B" w:rsidP="00436D92">
      <w:pPr>
        <w:spacing w:before="0"/>
      </w:pPr>
      <w:r>
        <w:rPr>
          <w:b/>
          <w:bCs/>
        </w:rPr>
        <w:lastRenderedPageBreak/>
        <w:t>Blisko</w:t>
      </w:r>
      <w:r w:rsidR="00D93659" w:rsidRPr="00994CF8">
        <w:rPr>
          <w:b/>
          <w:bCs/>
        </w:rPr>
        <w:t xml:space="preserve"> połowa (</w:t>
      </w:r>
      <w:r>
        <w:rPr>
          <w:b/>
          <w:bCs/>
        </w:rPr>
        <w:t>48</w:t>
      </w:r>
      <w:r w:rsidR="00D93659" w:rsidRPr="00994CF8">
        <w:rPr>
          <w:b/>
          <w:bCs/>
        </w:rPr>
        <w:t>%) ankietowanych uważa, że każdy uprawniony ma takie same szanse na uzyskanie dofinansowania w ramach Funduszy Europejskich</w:t>
      </w:r>
      <w:r w:rsidR="00D93659">
        <w:t xml:space="preserve">. </w:t>
      </w:r>
      <w:r w:rsidR="00737FE5">
        <w:t xml:space="preserve">W stosunku do badań zrealizowanych w latach 2010-2020 </w:t>
      </w:r>
      <w:r w:rsidR="00D93659">
        <w:t xml:space="preserve">odnotowano tendencję wzrostową – </w:t>
      </w:r>
      <w:r w:rsidR="00737FE5">
        <w:t>takie opinie wyrażano istotnie częściej</w:t>
      </w:r>
      <w:r w:rsidR="00D93659">
        <w:t>.</w:t>
      </w:r>
    </w:p>
    <w:p w14:paraId="1506EAFF" w14:textId="027C194A" w:rsidR="00EF4CFD" w:rsidRDefault="009C5CA2" w:rsidP="00EF4CFD">
      <w:pPr>
        <w:pStyle w:val="Legenda"/>
      </w:pPr>
      <w:r w:rsidRPr="009C5CA2">
        <w:rPr>
          <w:noProof/>
        </w:rPr>
        <w:drawing>
          <wp:anchor distT="0" distB="0" distL="114300" distR="114300" simplePos="0" relativeHeight="251668992" behindDoc="0" locked="0" layoutInCell="1" allowOverlap="1" wp14:anchorId="5482BB31" wp14:editId="6D756FFB">
            <wp:simplePos x="0" y="0"/>
            <wp:positionH relativeFrom="margin">
              <wp:align>center</wp:align>
            </wp:positionH>
            <wp:positionV relativeFrom="paragraph">
              <wp:posOffset>330835</wp:posOffset>
            </wp:positionV>
            <wp:extent cx="5760000" cy="662400"/>
            <wp:effectExtent l="0" t="0" r="0" b="4445"/>
            <wp:wrapTopAndBottom/>
            <wp:docPr id="835721206" name="Obraz 9" descr="48% uważa, że każdy ma takie same szanse na uzyskanie dofinansowania w ramach 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21206" name="Obraz 9" descr="48% uważa, że każdy ma takie same szanse na uzyskanie dofinansowania w ramach F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6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4CFD">
        <w:t xml:space="preserve">Rysunek </w:t>
      </w:r>
      <w:fldSimple w:instr=" SEQ Rysunek \* ARABIC ">
        <w:r w:rsidR="000410D7">
          <w:rPr>
            <w:noProof/>
          </w:rPr>
          <w:t>17</w:t>
        </w:r>
      </w:fldSimple>
      <w:r w:rsidR="00EF4CFD">
        <w:t>.</w:t>
      </w:r>
      <w:r w:rsidR="00F842F8" w:rsidRPr="00F842F8">
        <w:t xml:space="preserve"> Czy każdy uprawniony ma, Pana(-ni) zdaniem, takie same szanse na uzyskanie dofinansowania w ramach Funduszy Europejskich?</w:t>
      </w:r>
      <w:r w:rsidR="00F842F8">
        <w:t xml:space="preserve"> [N=888]</w:t>
      </w:r>
    </w:p>
    <w:p w14:paraId="2EE20D66" w14:textId="77777777" w:rsidR="009C5CA2" w:rsidRDefault="009C5CA2" w:rsidP="00EF4CFD">
      <w:pPr>
        <w:pStyle w:val="Styl1a"/>
      </w:pPr>
    </w:p>
    <w:p w14:paraId="1607549B" w14:textId="1911E4D0" w:rsidR="006F4F48" w:rsidRDefault="005A1B6B" w:rsidP="00D02937">
      <w:r>
        <w:t>Większość</w:t>
      </w:r>
      <w:r w:rsidR="00D93659" w:rsidRPr="00994CF8">
        <w:t xml:space="preserve"> ankietowanych</w:t>
      </w:r>
      <w:r w:rsidR="00650B05">
        <w:t>, którzy są</w:t>
      </w:r>
      <w:r w:rsidR="00D93659" w:rsidRPr="00994CF8">
        <w:t xml:space="preserve"> </w:t>
      </w:r>
      <w:r w:rsidR="00650B05" w:rsidRPr="00994CF8">
        <w:t>przekonan</w:t>
      </w:r>
      <w:r w:rsidR="00650B05">
        <w:t xml:space="preserve">i, że </w:t>
      </w:r>
      <w:r w:rsidR="00650B05" w:rsidRPr="00650B05">
        <w:t>nie każdy ma równe szanse na uzyskanie dofinansowania</w:t>
      </w:r>
      <w:r w:rsidR="00650B05" w:rsidRPr="00994CF8">
        <w:t xml:space="preserve"> </w:t>
      </w:r>
      <w:r w:rsidR="00650B05">
        <w:t>z</w:t>
      </w:r>
      <w:r w:rsidR="00D93659" w:rsidRPr="00994CF8">
        <w:t xml:space="preserve"> Funduszy Europejskich</w:t>
      </w:r>
      <w:r w:rsidR="00650B05">
        <w:t>, uważa, że</w:t>
      </w:r>
      <w:r w:rsidR="00D93659" w:rsidRPr="00994CF8">
        <w:t xml:space="preserve"> najłatwiej jest </w:t>
      </w:r>
      <w:r w:rsidR="00650B05">
        <w:t xml:space="preserve">je </w:t>
      </w:r>
      <w:r w:rsidR="00D93659" w:rsidRPr="00994CF8">
        <w:t xml:space="preserve">otrzymać </w:t>
      </w:r>
      <w:r>
        <w:t>władzom samorządowym (70%)</w:t>
      </w:r>
      <w:r w:rsidR="009C5CA2">
        <w:t xml:space="preserve"> </w:t>
      </w:r>
      <w:r w:rsidR="00650B05">
        <w:t xml:space="preserve">i przedsiębiorstwom prywatnym lub państwowym (50%). </w:t>
      </w:r>
    </w:p>
    <w:p w14:paraId="195793EF" w14:textId="3782997D" w:rsidR="00CC0233" w:rsidRDefault="008722CA" w:rsidP="00DF4B10">
      <w:pPr>
        <w:pStyle w:val="Legenda"/>
      </w:pPr>
      <w:r w:rsidRPr="008722CA">
        <w:rPr>
          <w:noProof/>
        </w:rPr>
        <w:drawing>
          <wp:anchor distT="0" distB="0" distL="114300" distR="114300" simplePos="0" relativeHeight="251665920" behindDoc="0" locked="0" layoutInCell="1" allowOverlap="1" wp14:anchorId="50630C8E" wp14:editId="77880E1B">
            <wp:simplePos x="0" y="0"/>
            <wp:positionH relativeFrom="margin">
              <wp:align>center</wp:align>
            </wp:positionH>
            <wp:positionV relativeFrom="paragraph">
              <wp:posOffset>404477</wp:posOffset>
            </wp:positionV>
            <wp:extent cx="5356800" cy="2790000"/>
            <wp:effectExtent l="0" t="0" r="0" b="0"/>
            <wp:wrapTopAndBottom/>
            <wp:docPr id="690270519" name="Obraz 1" descr="Władzom samorządowym - gminom, starostwom powiatowym 70%; Firmom, przedsiębiorstwom prywatnym lub państwowym 50%, Placówkom edukacyjnym - przedszkolom, szkołom, uniwersytetom 36%, Organizacjom pozarządowym - fundacjom, stowarzyszeniom, związkom 34%, Rolniko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70519" name="Obraz 1" descr="Władzom samorządowym - gminom, starostwom powiatowym 70%; Firmom, przedsiębiorstwom prywatnym lub państwowym 50%, Placówkom edukacyjnym - przedszkolom, szkołom, uniwersytetom 36%, Organizacjom pozarządowym - fundacjom, stowarzyszeniom, związkom 34%, Rolnikom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6800" cy="279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0233">
        <w:t xml:space="preserve">Rysunek </w:t>
      </w:r>
      <w:fldSimple w:instr=" SEQ Rysunek \* ARABIC ">
        <w:r w:rsidR="000410D7">
          <w:rPr>
            <w:noProof/>
          </w:rPr>
          <w:t>18</w:t>
        </w:r>
      </w:fldSimple>
      <w:r w:rsidR="00CC0233">
        <w:t xml:space="preserve">. </w:t>
      </w:r>
      <w:r w:rsidR="00D032DB" w:rsidRPr="00D032DB">
        <w:t>Skoro nie każdy ma równe szanse na uzyskanie dofinansowania, komu jest łatwiej je otrzymać? [N=248]</w:t>
      </w:r>
      <w:r w:rsidRPr="008722CA">
        <w:rPr>
          <w:b w:val="0"/>
          <w:iCs w:val="0"/>
          <w:noProof/>
          <w:color w:val="auto"/>
          <w:sz w:val="22"/>
          <w:szCs w:val="24"/>
        </w:rPr>
        <w:t xml:space="preserve"> </w:t>
      </w:r>
    </w:p>
    <w:p w14:paraId="1CD8D899" w14:textId="6E650D1A" w:rsidR="00D93659" w:rsidRDefault="00D93659" w:rsidP="00DF4B10">
      <w:pPr>
        <w:pStyle w:val="Styl1a"/>
      </w:pPr>
      <w:r>
        <w:t xml:space="preserve"> </w:t>
      </w:r>
    </w:p>
    <w:p w14:paraId="07D00998" w14:textId="4499860B" w:rsidR="00D93659" w:rsidRPr="00AA00F0" w:rsidRDefault="00D93659" w:rsidP="00D93659">
      <w:pPr>
        <w:rPr>
          <w:highlight w:val="yellow"/>
        </w:rPr>
      </w:pPr>
      <w:r w:rsidRPr="00D86A98">
        <w:rPr>
          <w:b/>
          <w:bCs/>
        </w:rPr>
        <w:t xml:space="preserve">Obecnie </w:t>
      </w:r>
      <w:r w:rsidR="00D86A98" w:rsidRPr="00D86A98">
        <w:rPr>
          <w:b/>
          <w:bCs/>
        </w:rPr>
        <w:t>co piąta osoba znająca pojęcie FE jest zdania, że łatwo jest uzyskać dofinansowanie z Unii Europejskiej (18%)</w:t>
      </w:r>
      <w:r w:rsidR="00D86A98">
        <w:t>. Uzyskanie wsparcia w ramach Funduszy Europejskich jako trudne postrzega nieco większy odsetek respondentów (22%).</w:t>
      </w:r>
      <w:r w:rsidRPr="00D86A98">
        <w:t xml:space="preserve"> </w:t>
      </w:r>
      <w:r w:rsidR="00323D9E">
        <w:t>Od wielu lat najliczniejsza jest grupa osób, które nie mają wyrobionej opinii na ten temat</w:t>
      </w:r>
      <w:r w:rsidR="00D760C6">
        <w:t xml:space="preserve">: obecnie </w:t>
      </w:r>
      <w:r w:rsidR="00323D9E">
        <w:t>3</w:t>
      </w:r>
      <w:r w:rsidR="00D760C6">
        <w:t>8</w:t>
      </w:r>
      <w:r w:rsidR="00323D9E">
        <w:t xml:space="preserve">% odpowiedziało, że </w:t>
      </w:r>
      <w:r w:rsidR="00323D9E" w:rsidRPr="00323D9E">
        <w:t>różnie – raz łatwo, raz trudno</w:t>
      </w:r>
      <w:r w:rsidR="00323D9E">
        <w:t>, natomiast 23% wskazało, że nie wie.</w:t>
      </w:r>
    </w:p>
    <w:p w14:paraId="5F5E3D77" w14:textId="142ECD5E" w:rsidR="003C604A" w:rsidRDefault="00D86A98" w:rsidP="00D86A98">
      <w:bookmarkStart w:id="6" w:name="_Toc88845684"/>
      <w:r>
        <w:t xml:space="preserve">Respondenci, według których uzyskanie dofinansowania z Unii Europejskiej jest trudne, uważają, że </w:t>
      </w:r>
      <w:r w:rsidRPr="00D86A98">
        <w:rPr>
          <w:b/>
          <w:bCs/>
        </w:rPr>
        <w:t xml:space="preserve">wynika to przede wszystkim z nadmiernej biurokracji, a zatem konieczności wypełnienia wielu dokumentów oraz zmagania się ze skomplikowanymi procedurami (56%). </w:t>
      </w:r>
      <w:r>
        <w:t>Rzadziej wskazywano</w:t>
      </w:r>
      <w:r w:rsidRPr="00D86A98">
        <w:t xml:space="preserve"> duże wymagania formalne, które trudno spełnić (26%)</w:t>
      </w:r>
      <w:r>
        <w:t xml:space="preserve"> oraz konieczność </w:t>
      </w:r>
      <w:r w:rsidRPr="00D86A98">
        <w:t>znajomoś</w:t>
      </w:r>
      <w:r>
        <w:t>ci</w:t>
      </w:r>
      <w:r w:rsidRPr="00D86A98">
        <w:t xml:space="preserve"> procedur (15%).</w:t>
      </w:r>
      <w:r w:rsidR="003C604A">
        <w:br w:type="page"/>
      </w:r>
    </w:p>
    <w:p w14:paraId="20A373FF" w14:textId="77777777" w:rsidR="00F45A05" w:rsidRDefault="00F45A05" w:rsidP="00F45A05">
      <w:pPr>
        <w:pStyle w:val="Styl1a"/>
      </w:pPr>
    </w:p>
    <w:p w14:paraId="5D4277AB" w14:textId="05CCE615" w:rsidR="00246823" w:rsidRDefault="00246823" w:rsidP="004B3200">
      <w:pPr>
        <w:pStyle w:val="Nagwek1"/>
      </w:pPr>
      <w:r w:rsidRPr="00586750">
        <w:t>Wizerunek</w:t>
      </w:r>
      <w:r w:rsidRPr="0062295A">
        <w:t xml:space="preserve"> Funduszy Europejskich</w:t>
      </w:r>
      <w:bookmarkEnd w:id="6"/>
    </w:p>
    <w:p w14:paraId="7A6C99C0" w14:textId="77777777" w:rsidR="003C604A" w:rsidRPr="0032777D" w:rsidRDefault="003C604A" w:rsidP="00124D14">
      <w:pPr>
        <w:pStyle w:val="Styl1a"/>
      </w:pPr>
    </w:p>
    <w:p w14:paraId="3DAACC4F" w14:textId="65E86E80" w:rsidR="000E4C27" w:rsidRDefault="000E4C27" w:rsidP="009D3691">
      <w:r w:rsidRPr="000E4C27">
        <w:t xml:space="preserve">Badani, którzy dostrzegają zmiany w swoim otoczeniu dzięki wykorzystaniu Funduszy Europejskich są zdania, że </w:t>
      </w:r>
      <w:r w:rsidR="00A7727F">
        <w:rPr>
          <w:b/>
          <w:bCs/>
        </w:rPr>
        <w:t xml:space="preserve">dzięki tym środkom poprawiła się również </w:t>
      </w:r>
      <w:r w:rsidRPr="000E4C27">
        <w:rPr>
          <w:b/>
          <w:bCs/>
        </w:rPr>
        <w:t>ich jakość życia oraz komfort podróżowania</w:t>
      </w:r>
      <w:r>
        <w:rPr>
          <w:b/>
          <w:bCs/>
        </w:rPr>
        <w:t xml:space="preserve"> </w:t>
      </w:r>
      <w:r w:rsidRPr="000E4C27">
        <w:t>(</w:t>
      </w:r>
      <w:r>
        <w:t xml:space="preserve">odpowiednio: </w:t>
      </w:r>
      <w:r w:rsidR="00657CF1">
        <w:t>31% i 30%)</w:t>
      </w:r>
      <w:r>
        <w:t>.</w:t>
      </w:r>
    </w:p>
    <w:p w14:paraId="750EC539" w14:textId="20E42155" w:rsidR="00657CF1" w:rsidRPr="00657CF1" w:rsidRDefault="00657CF1" w:rsidP="00657CF1">
      <w:r w:rsidRPr="00657CF1">
        <w:rPr>
          <w:b/>
          <w:bCs/>
        </w:rPr>
        <w:t>Dwie trzecie</w:t>
      </w:r>
      <w:r w:rsidR="009D3691" w:rsidRPr="00657CF1">
        <w:rPr>
          <w:b/>
          <w:bCs/>
        </w:rPr>
        <w:t xml:space="preserve"> ankietowanych (</w:t>
      </w:r>
      <w:r w:rsidRPr="00657CF1">
        <w:rPr>
          <w:b/>
          <w:bCs/>
        </w:rPr>
        <w:t>66</w:t>
      </w:r>
      <w:r w:rsidR="009D3691" w:rsidRPr="00657CF1">
        <w:rPr>
          <w:b/>
          <w:bCs/>
        </w:rPr>
        <w:t>%</w:t>
      </w:r>
      <w:r w:rsidR="007035AA" w:rsidRPr="00657CF1">
        <w:rPr>
          <w:b/>
          <w:bCs/>
        </w:rPr>
        <w:t>)</w:t>
      </w:r>
      <w:r w:rsidR="009D3691" w:rsidRPr="00657CF1">
        <w:rPr>
          <w:b/>
          <w:bCs/>
        </w:rPr>
        <w:t>, którzy spotkali się z pojęciem FE</w:t>
      </w:r>
      <w:r w:rsidR="00C4235E" w:rsidRPr="00657CF1">
        <w:rPr>
          <w:b/>
          <w:bCs/>
        </w:rPr>
        <w:t>,</w:t>
      </w:r>
      <w:r w:rsidR="009D3691" w:rsidRPr="00657CF1">
        <w:rPr>
          <w:b/>
          <w:bCs/>
        </w:rPr>
        <w:t xml:space="preserve"> uważa, że korzystanie z </w:t>
      </w:r>
      <w:r w:rsidR="00A7727F">
        <w:rPr>
          <w:b/>
          <w:bCs/>
        </w:rPr>
        <w:t>pieniędzy unijnych</w:t>
      </w:r>
      <w:r w:rsidR="00A7727F" w:rsidRPr="00657CF1">
        <w:rPr>
          <w:b/>
          <w:bCs/>
        </w:rPr>
        <w:t xml:space="preserve"> </w:t>
      </w:r>
      <w:r w:rsidR="009D3691" w:rsidRPr="00657CF1">
        <w:rPr>
          <w:b/>
          <w:bCs/>
        </w:rPr>
        <w:t>wymaga znajomości wielu skomplikowanych procedur.</w:t>
      </w:r>
      <w:r w:rsidR="009D3691" w:rsidRPr="00657CF1">
        <w:t xml:space="preserve"> </w:t>
      </w:r>
      <w:r w:rsidRPr="00657CF1">
        <w:t>Blisko połowa badanych Polaków wyraża</w:t>
      </w:r>
      <w:r w:rsidR="009D3691" w:rsidRPr="00657CF1">
        <w:t xml:space="preserve"> przekonanie, iż pozyskanie środków wymaga korzystania z usług firm</w:t>
      </w:r>
      <w:r w:rsidRPr="00657CF1">
        <w:t xml:space="preserve"> p</w:t>
      </w:r>
      <w:r w:rsidR="009D3691" w:rsidRPr="00657CF1">
        <w:t>ośredniczących</w:t>
      </w:r>
      <w:r w:rsidRPr="00657CF1">
        <w:t xml:space="preserve"> lub doradców (47%)</w:t>
      </w:r>
      <w:r w:rsidR="009D3691" w:rsidRPr="00657CF1">
        <w:t>.</w:t>
      </w:r>
      <w:r w:rsidR="004C20EA" w:rsidRPr="00657CF1">
        <w:t xml:space="preserve"> </w:t>
      </w:r>
      <w:r w:rsidR="006D2450" w:rsidRPr="00657CF1">
        <w:t>O</w:t>
      </w:r>
      <w:r w:rsidR="004C20EA" w:rsidRPr="00657CF1">
        <w:t>becnie 4</w:t>
      </w:r>
      <w:r w:rsidRPr="00657CF1">
        <w:t>5</w:t>
      </w:r>
      <w:r w:rsidR="004C20EA" w:rsidRPr="00657CF1">
        <w:t xml:space="preserve">% </w:t>
      </w:r>
      <w:r w:rsidRPr="00657CF1">
        <w:t>respondentów znających pojęcie</w:t>
      </w:r>
      <w:r w:rsidR="004C20EA" w:rsidRPr="00657CF1">
        <w:t xml:space="preserve"> FE</w:t>
      </w:r>
      <w:r w:rsidR="00C4235E" w:rsidRPr="00657CF1">
        <w:t>,</w:t>
      </w:r>
      <w:r w:rsidR="004C20EA" w:rsidRPr="00657CF1">
        <w:t xml:space="preserve"> </w:t>
      </w:r>
      <w:r w:rsidRPr="00657CF1">
        <w:t>sądzi</w:t>
      </w:r>
      <w:r w:rsidR="004C20EA" w:rsidRPr="00657CF1">
        <w:t>, że Polska dostaje więcej funduszy z UE</w:t>
      </w:r>
      <w:r w:rsidR="00C4235E" w:rsidRPr="00657CF1">
        <w:t>,</w:t>
      </w:r>
      <w:r w:rsidR="004C20EA" w:rsidRPr="00657CF1">
        <w:t xml:space="preserve"> niż do niej odprowadza.</w:t>
      </w:r>
      <w:r w:rsidRPr="00657CF1">
        <w:t xml:space="preserve"> </w:t>
      </w:r>
    </w:p>
    <w:p w14:paraId="000A1993" w14:textId="565424A6" w:rsidR="00657CF1" w:rsidRDefault="00657CF1" w:rsidP="00657CF1">
      <w:r w:rsidRPr="00657CF1">
        <w:rPr>
          <w:b/>
          <w:bCs/>
        </w:rPr>
        <w:t>Co trzeci ankietowany jest zdania, że zwykły człowiek nie ma możliwości skorzystania z pieniędzy unijnych</w:t>
      </w:r>
      <w:r w:rsidRPr="00657CF1">
        <w:t xml:space="preserve"> (35%), a pozyskanie środków z FE wymaga posiadania odpowiednich znajomości (31%).</w:t>
      </w:r>
    </w:p>
    <w:p w14:paraId="0ECA8101" w14:textId="34496507" w:rsidR="00CC0233" w:rsidRDefault="00D70A20" w:rsidP="0009709E">
      <w:pPr>
        <w:pStyle w:val="Legenda"/>
      </w:pPr>
      <w:r>
        <w:rPr>
          <w:noProof/>
        </w:rPr>
        <w:drawing>
          <wp:anchor distT="0" distB="0" distL="114300" distR="114300" simplePos="0" relativeHeight="251646464" behindDoc="0" locked="0" layoutInCell="1" allowOverlap="1" wp14:anchorId="1B8EF623" wp14:editId="483841E8">
            <wp:simplePos x="0" y="0"/>
            <wp:positionH relativeFrom="column">
              <wp:posOffset>-23495</wp:posOffset>
            </wp:positionH>
            <wp:positionV relativeFrom="paragraph">
              <wp:posOffset>360045</wp:posOffset>
            </wp:positionV>
            <wp:extent cx="5759450" cy="3825240"/>
            <wp:effectExtent l="0" t="0" r="12700" b="3810"/>
            <wp:wrapTopAndBottom/>
            <wp:docPr id="1929867747" name="Wykres 1" descr="Korzystanie z FE wymaga znajomości wielu skomplikowanych procedur 66% zgadzam się i 10% nie zgadzam się; Aby pozyskać środki z Funduszy Europejskich trzeba mieć znajomości 31% zgadzam się i 38% nie zgadzam się; Aby pozyskać środki z Funduszy Europejskich trzeba korzystać z usług firm pośredniczących/doradców 47% zgadzam się i 21% nie zgadzam się; Polska dostaje więcej funduszy z Unii niż do niej odprowadza 45% zgadzam się i 18% nie zgadzam się; Zwykły człowiek nie ma możliwości skorzystania z pieniędzy unijnych 35% zgadzam się i 33% nie zgadzam się">
              <a:extLst xmlns:a="http://schemas.openxmlformats.org/drawingml/2006/main">
                <a:ext uri="{FF2B5EF4-FFF2-40B4-BE49-F238E27FC236}">
                  <a16:creationId xmlns:a16="http://schemas.microsoft.com/office/drawing/2014/main" id="{538ACAE8-D5D2-5FCF-2668-8B9F36131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CC0233">
        <w:t xml:space="preserve">Rysunek </w:t>
      </w:r>
      <w:fldSimple w:instr=" SEQ Rysunek \* ARABIC ">
        <w:r w:rsidR="000410D7">
          <w:rPr>
            <w:noProof/>
          </w:rPr>
          <w:t>19</w:t>
        </w:r>
      </w:fldSimple>
      <w:r w:rsidR="00CC0233">
        <w:t xml:space="preserve">. </w:t>
      </w:r>
      <w:r w:rsidR="0009709E" w:rsidRPr="0009709E">
        <w:t>Na ile zgadza się Pani lub nie zgadza z poniższymi stwierdzeniami dotyczącymi Funduszy Europejskich?</w:t>
      </w:r>
      <w:r w:rsidR="0009709E">
        <w:t xml:space="preserve"> [N=888]</w:t>
      </w:r>
    </w:p>
    <w:p w14:paraId="1D9FCE39" w14:textId="64247C19" w:rsidR="00847CAC" w:rsidRDefault="00847CAC" w:rsidP="00D70A20">
      <w:pPr>
        <w:pStyle w:val="Styl1a"/>
      </w:pPr>
    </w:p>
    <w:p w14:paraId="71F9D7D3" w14:textId="77777777" w:rsidR="007035AA" w:rsidRDefault="007035AA" w:rsidP="009D3691"/>
    <w:p w14:paraId="276FC6AA" w14:textId="7DFD13C4" w:rsidR="009D3691" w:rsidRPr="00F45A05" w:rsidRDefault="009D3691" w:rsidP="00F45A05">
      <w:pPr>
        <w:pStyle w:val="Legenda1"/>
      </w:pPr>
      <w:r>
        <w:t xml:space="preserve"> </w:t>
      </w:r>
      <w:r>
        <w:br w:type="page"/>
      </w:r>
    </w:p>
    <w:p w14:paraId="317E6ABD" w14:textId="77777777" w:rsidR="00F45A05" w:rsidRDefault="00F45A05" w:rsidP="00F45A05">
      <w:pPr>
        <w:pStyle w:val="Styl1a"/>
      </w:pPr>
      <w:bookmarkStart w:id="7" w:name="_Toc88845685"/>
    </w:p>
    <w:p w14:paraId="4A364C59" w14:textId="70EC3A1D" w:rsidR="00246823" w:rsidRDefault="00246823" w:rsidP="004B3200">
      <w:pPr>
        <w:pStyle w:val="Nagwek1"/>
      </w:pPr>
      <w:r w:rsidRPr="00E05A80">
        <w:t>Źródła informacji o Funduszach Europejskich</w:t>
      </w:r>
      <w:bookmarkEnd w:id="7"/>
    </w:p>
    <w:p w14:paraId="0D2A18CC" w14:textId="3A9C4CFC" w:rsidR="003E1A0F" w:rsidRDefault="003E1A0F" w:rsidP="00124D14">
      <w:pPr>
        <w:pStyle w:val="Styl1a"/>
      </w:pPr>
    </w:p>
    <w:p w14:paraId="19422F80" w14:textId="193E13E6" w:rsidR="00E97145" w:rsidRPr="003E1A0F" w:rsidRDefault="00E97145" w:rsidP="00E97145">
      <w:pPr>
        <w:pStyle w:val="Nagwek2"/>
      </w:pPr>
      <w:r>
        <w:t>ROZPOZNAWALNOŚĆ LOGO FUNDUSZY EUROPEJSKICH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126"/>
      </w:tblGrid>
      <w:tr w:rsidR="00221719" w:rsidRPr="00DC52FA" w14:paraId="55197E45" w14:textId="77777777" w:rsidTr="00694F96">
        <w:trPr>
          <w:trHeight w:val="2124"/>
        </w:trPr>
        <w:tc>
          <w:tcPr>
            <w:tcW w:w="3936" w:type="dxa"/>
            <w:vAlign w:val="center"/>
          </w:tcPr>
          <w:p w14:paraId="042C70C3" w14:textId="6C641FA7" w:rsidR="00694F96" w:rsidRPr="00880695" w:rsidRDefault="00880695" w:rsidP="00880695">
            <w:pPr>
              <w:pStyle w:val="Styl1a"/>
              <w:rPr>
                <w:sz w:val="2"/>
                <w:szCs w:val="2"/>
              </w:rPr>
            </w:pPr>
            <w:r>
              <w:rPr>
                <w:noProof/>
              </w:rPr>
              <w:drawing>
                <wp:anchor distT="0" distB="0" distL="114300" distR="114300" simplePos="0" relativeHeight="251662848" behindDoc="0" locked="0" layoutInCell="1" allowOverlap="1" wp14:anchorId="3492DB3C" wp14:editId="7A8DFECC">
                  <wp:simplePos x="0" y="0"/>
                  <wp:positionH relativeFrom="column">
                    <wp:posOffset>83185</wp:posOffset>
                  </wp:positionH>
                  <wp:positionV relativeFrom="line">
                    <wp:posOffset>-107950</wp:posOffset>
                  </wp:positionV>
                  <wp:extent cx="2199005" cy="1288415"/>
                  <wp:effectExtent l="0" t="0" r="0" b="6985"/>
                  <wp:wrapNone/>
                  <wp:docPr id="133661503" name="Obraz 2" descr="Logo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1503" name="Obraz 2" descr="Logo Funduszy Europejskich"/>
                          <pic:cNvPicPr/>
                        </pic:nvPicPr>
                        <pic:blipFill rotWithShape="1">
                          <a:blip r:embed="rId36" cstate="print">
                            <a:extLst>
                              <a:ext uri="{28A0092B-C50C-407E-A947-70E740481C1C}">
                                <a14:useLocalDpi xmlns:a14="http://schemas.microsoft.com/office/drawing/2010/main" val="0"/>
                              </a:ext>
                            </a:extLst>
                          </a:blip>
                          <a:srcRect l="8205" t="13499" r="8720" b="11359"/>
                          <a:stretch/>
                        </pic:blipFill>
                        <pic:spPr bwMode="auto">
                          <a:xfrm>
                            <a:off x="0" y="0"/>
                            <a:ext cx="2199005" cy="1288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98D157" w14:textId="45B92F9B" w:rsidR="00694F96" w:rsidRDefault="00694F96" w:rsidP="00694F96">
            <w:pPr>
              <w:pStyle w:val="Styl1a"/>
              <w:jc w:val="center"/>
            </w:pPr>
          </w:p>
        </w:tc>
        <w:tc>
          <w:tcPr>
            <w:tcW w:w="5126" w:type="dxa"/>
            <w:vAlign w:val="center"/>
          </w:tcPr>
          <w:p w14:paraId="65A3B9BD" w14:textId="6ADF84E1" w:rsidR="002E4228" w:rsidRPr="00DC52FA" w:rsidRDefault="00694F96" w:rsidP="00CF64CF">
            <w:pPr>
              <w:spacing w:line="360" w:lineRule="auto"/>
              <w:rPr>
                <w:highlight w:val="yellow"/>
              </w:rPr>
            </w:pPr>
            <w:r w:rsidRPr="00694F96">
              <w:rPr>
                <w:b/>
                <w:bCs/>
              </w:rPr>
              <w:t xml:space="preserve">Logo Funduszy Europejskich widziało 70% osób spośród ankietowanych znających pojęcie FE. </w:t>
            </w:r>
            <w:r w:rsidRPr="00694F96">
              <w:t>Rozpoznawalność znaku jest więc na wysokim poziomie. Ponadto nastąpił istotny wzrost tego odsetka względem edycji badania prowadzonych w latach 2009-2021.</w:t>
            </w:r>
          </w:p>
        </w:tc>
      </w:tr>
    </w:tbl>
    <w:p w14:paraId="7963CD74" w14:textId="77777777" w:rsidR="00EE7F69" w:rsidRPr="002E4228" w:rsidRDefault="00EE7F69" w:rsidP="00880695">
      <w:pPr>
        <w:pStyle w:val="Styl1a"/>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410"/>
      </w:tblGrid>
      <w:tr w:rsidR="00701545" w14:paraId="22714611" w14:textId="77777777" w:rsidTr="0067464C">
        <w:tc>
          <w:tcPr>
            <w:tcW w:w="3652" w:type="dxa"/>
            <w:vAlign w:val="center"/>
          </w:tcPr>
          <w:p w14:paraId="3E80B1CF" w14:textId="0DC45EE4" w:rsidR="00701545" w:rsidRDefault="00701545" w:rsidP="00595A1E">
            <w:pPr>
              <w:spacing w:line="360" w:lineRule="auto"/>
            </w:pPr>
            <w:r w:rsidRPr="00512D76">
              <w:t xml:space="preserve">Osoby rozpoznające logo FE często spotykały je na </w:t>
            </w:r>
            <w:r w:rsidRPr="00512D76">
              <w:rPr>
                <w:b/>
                <w:bCs/>
              </w:rPr>
              <w:t>tablicach informacyjnych</w:t>
            </w:r>
            <w:r w:rsidRPr="00512D76">
              <w:t xml:space="preserve"> (</w:t>
            </w:r>
            <w:r w:rsidR="003F60BE" w:rsidRPr="00512D76">
              <w:t>5</w:t>
            </w:r>
            <w:r w:rsidR="003F60BE">
              <w:t>9</w:t>
            </w:r>
            <w:r w:rsidRPr="00512D76">
              <w:t>%), w</w:t>
            </w:r>
            <w:r w:rsidR="00512D76" w:rsidRPr="00512D76">
              <w:t> </w:t>
            </w:r>
            <w:r w:rsidR="00512D76" w:rsidRPr="00512D76">
              <w:rPr>
                <w:b/>
                <w:bCs/>
              </w:rPr>
              <w:t>te</w:t>
            </w:r>
            <w:r w:rsidR="00162485">
              <w:rPr>
                <w:b/>
                <w:bCs/>
              </w:rPr>
              <w:t>lewizji, urzędzie czy w Internecie</w:t>
            </w:r>
            <w:r w:rsidR="00512D76" w:rsidRPr="00512D76">
              <w:rPr>
                <w:b/>
                <w:bCs/>
              </w:rPr>
              <w:t xml:space="preserve"> </w:t>
            </w:r>
            <w:r w:rsidR="00512D76" w:rsidRPr="00512D76">
              <w:t>(po 14%)</w:t>
            </w:r>
            <w:r w:rsidRPr="00512D76">
              <w:t>.</w:t>
            </w:r>
          </w:p>
        </w:tc>
        <w:tc>
          <w:tcPr>
            <w:tcW w:w="5410" w:type="dxa"/>
          </w:tcPr>
          <w:p w14:paraId="39B36F78" w14:textId="29CBE38A" w:rsidR="00B61856" w:rsidRDefault="002E0304" w:rsidP="0067464C">
            <w:pPr>
              <w:pStyle w:val="Legenda"/>
            </w:pPr>
            <w:r w:rsidRPr="002E0304">
              <w:rPr>
                <w:noProof/>
              </w:rPr>
              <w:drawing>
                <wp:anchor distT="0" distB="0" distL="114300" distR="114300" simplePos="0" relativeHeight="251661824" behindDoc="0" locked="0" layoutInCell="1" allowOverlap="1" wp14:anchorId="0EEB7671" wp14:editId="6327F09D">
                  <wp:simplePos x="0" y="0"/>
                  <wp:positionH relativeFrom="column">
                    <wp:posOffset>35374</wp:posOffset>
                  </wp:positionH>
                  <wp:positionV relativeFrom="paragraph">
                    <wp:posOffset>277495</wp:posOffset>
                  </wp:positionV>
                  <wp:extent cx="2937600" cy="1134000"/>
                  <wp:effectExtent l="0" t="0" r="0" b="9525"/>
                  <wp:wrapTopAndBottom/>
                  <wp:docPr id="87288039" name="Obraz 1" descr="Tablice informacyjne 59%, Telewizja 14%, Urząd 14%, Interne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8039" name="Obraz 1" descr="Tablice informacyjne 59%, Telewizja 14%, Urząd 14%, Internet 14%"/>
                          <pic:cNvPicPr/>
                        </pic:nvPicPr>
                        <pic:blipFill>
                          <a:blip r:embed="rId37"/>
                          <a:stretch>
                            <a:fillRect/>
                          </a:stretch>
                        </pic:blipFill>
                        <pic:spPr>
                          <a:xfrm>
                            <a:off x="0" y="0"/>
                            <a:ext cx="2937600" cy="1134000"/>
                          </a:xfrm>
                          <a:prstGeom prst="rect">
                            <a:avLst/>
                          </a:prstGeom>
                        </pic:spPr>
                      </pic:pic>
                    </a:graphicData>
                  </a:graphic>
                  <wp14:sizeRelH relativeFrom="margin">
                    <wp14:pctWidth>0</wp14:pctWidth>
                  </wp14:sizeRelH>
                  <wp14:sizeRelV relativeFrom="margin">
                    <wp14:pctHeight>0</wp14:pctHeight>
                  </wp14:sizeRelV>
                </wp:anchor>
              </w:drawing>
            </w:r>
            <w:r w:rsidR="00B61856">
              <w:t xml:space="preserve">Rysunek </w:t>
            </w:r>
            <w:fldSimple w:instr=" SEQ Rysunek \* ARABIC ">
              <w:r w:rsidR="000410D7">
                <w:rPr>
                  <w:noProof/>
                </w:rPr>
                <w:t>20</w:t>
              </w:r>
            </w:fldSimple>
            <w:r w:rsidR="00B61856">
              <w:t xml:space="preserve">. </w:t>
            </w:r>
            <w:r w:rsidR="0067464C" w:rsidRPr="0067464C">
              <w:t>Gdzie widział(a) Pan(i) ten znak? [N=472]</w:t>
            </w:r>
          </w:p>
          <w:p w14:paraId="6A32303B" w14:textId="66231769" w:rsidR="00701545" w:rsidRDefault="00701545" w:rsidP="00B61856">
            <w:pPr>
              <w:jc w:val="center"/>
            </w:pPr>
          </w:p>
        </w:tc>
      </w:tr>
    </w:tbl>
    <w:p w14:paraId="1412C529" w14:textId="0CB843E6" w:rsidR="00F7456C" w:rsidRDefault="00F7456C" w:rsidP="00880695">
      <w:pPr>
        <w:pStyle w:val="Styl1a"/>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5824"/>
      </w:tblGrid>
      <w:tr w:rsidR="00F7456C" w14:paraId="1E15B8E8" w14:textId="77777777" w:rsidTr="00512D76">
        <w:trPr>
          <w:trHeight w:val="2124"/>
        </w:trPr>
        <w:tc>
          <w:tcPr>
            <w:tcW w:w="3348" w:type="dxa"/>
            <w:vAlign w:val="center"/>
          </w:tcPr>
          <w:p w14:paraId="4EB9D1DE" w14:textId="103AE3E5" w:rsidR="00F7456C" w:rsidRPr="00512D76" w:rsidRDefault="00701545" w:rsidP="00F7456C">
            <w:pPr>
              <w:spacing w:line="360" w:lineRule="auto"/>
            </w:pPr>
            <w:r w:rsidRPr="00512D76">
              <w:rPr>
                <w:noProof/>
              </w:rPr>
              <w:drawing>
                <wp:inline distT="0" distB="0" distL="0" distR="0" wp14:anchorId="056A9454" wp14:editId="38DECBA7">
                  <wp:extent cx="1892300" cy="759834"/>
                  <wp:effectExtent l="0" t="0" r="0" b="2540"/>
                  <wp:docPr id="35" name="Obraz 35" descr="Logo Punktów Informacyjnych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Logo Punktów Informacyjnych Funduszy Europejskich"/>
                          <pic:cNvPicPr>
                            <a:picLocks noChangeAspect="1" noChangeArrowheads="1"/>
                          </pic:cNvPicPr>
                        </pic:nvPicPr>
                        <pic:blipFill rotWithShape="1">
                          <a:blip r:embed="rId38">
                            <a:extLst>
                              <a:ext uri="{28A0092B-C50C-407E-A947-70E740481C1C}">
                                <a14:useLocalDpi xmlns:a14="http://schemas.microsoft.com/office/drawing/2010/main" val="0"/>
                              </a:ext>
                            </a:extLst>
                          </a:blip>
                          <a:srcRect l="10940" t="20757" r="11198" b="23142"/>
                          <a:stretch/>
                        </pic:blipFill>
                        <pic:spPr bwMode="auto">
                          <a:xfrm>
                            <a:off x="0" y="0"/>
                            <a:ext cx="1903796" cy="764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24" w:type="dxa"/>
            <w:vAlign w:val="center"/>
          </w:tcPr>
          <w:p w14:paraId="20364183" w14:textId="4179007C" w:rsidR="00F7456C" w:rsidRPr="00512D76" w:rsidRDefault="001A79B4" w:rsidP="00CF64CF">
            <w:pPr>
              <w:spacing w:line="360" w:lineRule="auto"/>
            </w:pPr>
            <w:r>
              <w:rPr>
                <w:b/>
                <w:bCs/>
              </w:rPr>
              <w:t>Blisko</w:t>
            </w:r>
            <w:r w:rsidR="00512D76" w:rsidRPr="00512D76">
              <w:rPr>
                <w:b/>
                <w:bCs/>
              </w:rPr>
              <w:t xml:space="preserve"> połowa spośród respondentów, którzy spotkali się z pojęciem FE, słyszała także o Punktach Informacyjnych Funduszy Europejskich</w:t>
            </w:r>
            <w:r>
              <w:rPr>
                <w:b/>
                <w:bCs/>
              </w:rPr>
              <w:t xml:space="preserve"> (49%)</w:t>
            </w:r>
            <w:r w:rsidRPr="001A79B4">
              <w:t>, przy czym</w:t>
            </w:r>
            <w:r w:rsidR="00701545" w:rsidRPr="001A79B4">
              <w:t xml:space="preserve"> </w:t>
            </w:r>
            <w:r w:rsidRPr="001A79B4">
              <w:t>o</w:t>
            </w:r>
            <w:r w:rsidR="00701545" w:rsidRPr="001A79B4">
              <w:t>sobiste korzystanie z usług takiego Punktu potwierdziło 5% osób</w:t>
            </w:r>
            <w:r w:rsidR="00701545" w:rsidRPr="00512D76">
              <w:t>.</w:t>
            </w:r>
            <w:r>
              <w:t xml:space="preserve"> P</w:t>
            </w:r>
            <w:r w:rsidR="00512D76" w:rsidRPr="00512D76">
              <w:t>orównywalny odsetek</w:t>
            </w:r>
            <w:r w:rsidR="00701545" w:rsidRPr="00512D76">
              <w:t xml:space="preserve"> </w:t>
            </w:r>
            <w:r w:rsidR="00512D76" w:rsidRPr="00512D76">
              <w:t xml:space="preserve">badanych </w:t>
            </w:r>
            <w:r w:rsidR="00701545" w:rsidRPr="00512D76">
              <w:t>nie spotkał się nigdy z informacją o punktach (4</w:t>
            </w:r>
            <w:r w:rsidR="0068646F">
              <w:t>9</w:t>
            </w:r>
            <w:r w:rsidR="00701545" w:rsidRPr="00512D76">
              <w:t>%).</w:t>
            </w:r>
          </w:p>
        </w:tc>
      </w:tr>
    </w:tbl>
    <w:p w14:paraId="4E9D4C6C" w14:textId="06FF7A5C" w:rsidR="00595A1E" w:rsidRDefault="00595A1E" w:rsidP="00512D76">
      <w:pPr>
        <w:pStyle w:val="Styl1a"/>
      </w:pPr>
    </w:p>
    <w:p w14:paraId="3AA91AB9" w14:textId="5A14739B" w:rsidR="00595A1E" w:rsidRPr="00512D76" w:rsidRDefault="001A79B4">
      <w:pPr>
        <w:rPr>
          <w:highlight w:val="yellow"/>
        </w:rPr>
      </w:pPr>
      <w:r w:rsidRPr="00000B75">
        <w:rPr>
          <w:noProof/>
        </w:rPr>
        <w:drawing>
          <wp:anchor distT="0" distB="0" distL="114300" distR="114300" simplePos="0" relativeHeight="251651584" behindDoc="0" locked="0" layoutInCell="1" allowOverlap="1" wp14:anchorId="0DF622A0" wp14:editId="0A270A8E">
            <wp:simplePos x="0" y="0"/>
            <wp:positionH relativeFrom="column">
              <wp:posOffset>3391937</wp:posOffset>
            </wp:positionH>
            <wp:positionV relativeFrom="paragraph">
              <wp:posOffset>47625</wp:posOffset>
            </wp:positionV>
            <wp:extent cx="2336165" cy="1972945"/>
            <wp:effectExtent l="0" t="0" r="6985" b="0"/>
            <wp:wrapSquare wrapText="bothSides"/>
            <wp:docPr id="24" name="Obraz 24" descr="Logo Portalu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Logo Portalu Funduszy Europejskich"/>
                    <pic:cNvPicPr>
                      <a:picLocks noChangeAspect="1" noChangeArrowheads="1"/>
                    </pic:cNvPicPr>
                  </pic:nvPicPr>
                  <pic:blipFill rotWithShape="1">
                    <a:blip r:embed="rId39">
                      <a:extLst>
                        <a:ext uri="{28A0092B-C50C-407E-A947-70E740481C1C}">
                          <a14:useLocalDpi xmlns:a14="http://schemas.microsoft.com/office/drawing/2010/main" val="0"/>
                        </a:ext>
                      </a:extLst>
                    </a:blip>
                    <a:srcRect t="-188706" b="-212925"/>
                    <a:stretch/>
                  </pic:blipFill>
                  <pic:spPr bwMode="auto">
                    <a:xfrm>
                      <a:off x="0" y="0"/>
                      <a:ext cx="2336165" cy="197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64CF" w:rsidRPr="00000B75">
        <w:rPr>
          <w:b/>
          <w:bCs/>
        </w:rPr>
        <w:t xml:space="preserve">Ponad połowa </w:t>
      </w:r>
      <w:r w:rsidR="0067464C" w:rsidRPr="00000B75">
        <w:rPr>
          <w:b/>
          <w:bCs/>
        </w:rPr>
        <w:t>Polaków</w:t>
      </w:r>
      <w:r w:rsidR="00CF64CF" w:rsidRPr="00000B75">
        <w:rPr>
          <w:b/>
          <w:bCs/>
        </w:rPr>
        <w:t xml:space="preserve"> (</w:t>
      </w:r>
      <w:r w:rsidR="003C3D87" w:rsidRPr="00000B75">
        <w:rPr>
          <w:b/>
          <w:bCs/>
        </w:rPr>
        <w:t>5</w:t>
      </w:r>
      <w:r w:rsidR="003C3D87">
        <w:rPr>
          <w:b/>
          <w:bCs/>
        </w:rPr>
        <w:t>4</w:t>
      </w:r>
      <w:r w:rsidR="00CF64CF" w:rsidRPr="00000B75">
        <w:rPr>
          <w:b/>
          <w:bCs/>
        </w:rPr>
        <w:t>%), któ</w:t>
      </w:r>
      <w:r w:rsidR="0067464C" w:rsidRPr="00000B75">
        <w:rPr>
          <w:b/>
          <w:bCs/>
        </w:rPr>
        <w:t>rzy</w:t>
      </w:r>
      <w:r w:rsidR="00CF64CF" w:rsidRPr="00000B75">
        <w:rPr>
          <w:b/>
          <w:bCs/>
        </w:rPr>
        <w:t xml:space="preserve"> </w:t>
      </w:r>
      <w:r w:rsidR="0067464C" w:rsidRPr="00000B75">
        <w:rPr>
          <w:b/>
          <w:bCs/>
        </w:rPr>
        <w:t>spotkali</w:t>
      </w:r>
      <w:r w:rsidR="00CF64CF" w:rsidRPr="00000B75">
        <w:rPr>
          <w:b/>
          <w:bCs/>
        </w:rPr>
        <w:t xml:space="preserve"> się z</w:t>
      </w:r>
      <w:r>
        <w:rPr>
          <w:b/>
          <w:bCs/>
        </w:rPr>
        <w:t> </w:t>
      </w:r>
      <w:r w:rsidR="00CF64CF" w:rsidRPr="00000B75">
        <w:rPr>
          <w:b/>
          <w:bCs/>
        </w:rPr>
        <w:t>pojęciem Funduszy Europejskich, słyszała również o Portalu FE</w:t>
      </w:r>
      <w:r w:rsidRPr="001A79B4">
        <w:t>,</w:t>
      </w:r>
      <w:r w:rsidRPr="00000B75">
        <w:t xml:space="preserve"> </w:t>
      </w:r>
      <w:r>
        <w:t xml:space="preserve">a </w:t>
      </w:r>
      <w:r w:rsidRPr="00000B75">
        <w:t xml:space="preserve">osobiście skorzystało </w:t>
      </w:r>
      <w:r>
        <w:t xml:space="preserve">z niego </w:t>
      </w:r>
      <w:r w:rsidRPr="00000B75">
        <w:t xml:space="preserve">7% badanych. </w:t>
      </w:r>
      <w:r w:rsidR="0067464C" w:rsidRPr="00000B75">
        <w:t>Jest on więc nieco bardziej rozpoznawalny</w:t>
      </w:r>
      <w:r>
        <w:t xml:space="preserve"> niż Punkty Informacyjne FE. Ponadto w </w:t>
      </w:r>
      <w:r w:rsidR="002652E5" w:rsidRPr="00000B75">
        <w:t>202</w:t>
      </w:r>
      <w:r w:rsidR="0067464C" w:rsidRPr="00000B75">
        <w:t>3</w:t>
      </w:r>
      <w:r w:rsidR="002652E5" w:rsidRPr="00000B75">
        <w:t xml:space="preserve"> r</w:t>
      </w:r>
      <w:r w:rsidR="00000B75">
        <w:t>.</w:t>
      </w:r>
      <w:r w:rsidR="002652E5" w:rsidRPr="00000B75">
        <w:t xml:space="preserve"> </w:t>
      </w:r>
      <w:r w:rsidR="00000B75" w:rsidRPr="00000B75">
        <w:t>istotnie rzadziej niż w latach 2018-2019 deklarowano brak znajomości strony</w:t>
      </w:r>
      <w:r w:rsidR="002652E5" w:rsidRPr="00000B75">
        <w:t xml:space="preserve"> </w:t>
      </w:r>
      <w:hyperlink r:id="rId40" w:history="1">
        <w:r w:rsidR="003C3D87" w:rsidRPr="004205C3">
          <w:rPr>
            <w:rStyle w:val="Hipercze"/>
            <w:i/>
            <w:iCs/>
          </w:rPr>
          <w:t>www.funduszeeuropejskie.gov.pl</w:t>
        </w:r>
      </w:hyperlink>
      <w:r w:rsidR="003C3D87">
        <w:rPr>
          <w:i/>
          <w:iCs/>
        </w:rPr>
        <w:t xml:space="preserve"> </w:t>
      </w:r>
      <w:r w:rsidR="003C3D87" w:rsidRPr="003C3D87">
        <w:t>(44% vs. 52%)</w:t>
      </w:r>
      <w:r w:rsidR="002652E5" w:rsidRPr="003C3D87">
        <w:t>.</w:t>
      </w:r>
      <w:r w:rsidR="002652E5" w:rsidRPr="002652E5">
        <w:rPr>
          <w:noProof/>
        </w:rPr>
        <w:t xml:space="preserve"> </w:t>
      </w:r>
      <w:r w:rsidR="00595A1E">
        <w:br w:type="page"/>
      </w:r>
    </w:p>
    <w:p w14:paraId="2451C29B" w14:textId="7F31F5A1" w:rsidR="00221719" w:rsidRPr="00E97145" w:rsidRDefault="00E97145" w:rsidP="00E97145">
      <w:pPr>
        <w:pStyle w:val="Nagwek2"/>
      </w:pPr>
      <w:r w:rsidRPr="00E97145">
        <w:lastRenderedPageBreak/>
        <w:t>KONTAKT Z INFORMACJAMI NA TEMAT FUNDUSZY EUROPEJSKICH</w:t>
      </w:r>
    </w:p>
    <w:p w14:paraId="0C27087F" w14:textId="5DA3E3FD" w:rsidR="00A7171C" w:rsidRDefault="00A7171C" w:rsidP="00A7171C">
      <w:pPr>
        <w:rPr>
          <w:b/>
          <w:bCs/>
        </w:rPr>
      </w:pPr>
      <w:r w:rsidRPr="00A7171C">
        <w:rPr>
          <w:b/>
          <w:bCs/>
        </w:rPr>
        <w:t xml:space="preserve">Badani Polacy </w:t>
      </w:r>
      <w:r w:rsidR="003C3D87">
        <w:rPr>
          <w:b/>
          <w:bCs/>
        </w:rPr>
        <w:t>niezbyt często</w:t>
      </w:r>
      <w:r w:rsidR="003C3D87" w:rsidRPr="00A7171C">
        <w:rPr>
          <w:b/>
          <w:bCs/>
        </w:rPr>
        <w:t xml:space="preserve"> </w:t>
      </w:r>
      <w:r w:rsidRPr="00A7171C">
        <w:rPr>
          <w:b/>
          <w:bCs/>
        </w:rPr>
        <w:t>spotykają się z informacjami o Funduszach Europejskich</w:t>
      </w:r>
      <w:r w:rsidR="0074506C">
        <w:rPr>
          <w:b/>
          <w:bCs/>
        </w:rPr>
        <w:t xml:space="preserve"> – 23% badanych miało z nimi kontakt często lub bardzo często</w:t>
      </w:r>
      <w:r>
        <w:rPr>
          <w:b/>
          <w:bCs/>
        </w:rPr>
        <w:t xml:space="preserve">. </w:t>
      </w:r>
      <w:r w:rsidR="00E420ED">
        <w:rPr>
          <w:b/>
          <w:bCs/>
        </w:rPr>
        <w:t xml:space="preserve">Na przestrzeni lat zauważalny jest trend rosnący. </w:t>
      </w:r>
      <w:r w:rsidRPr="00A7171C">
        <w:t>Obecnie istotnie rzadziej niż w latach 2018-2022 deklarowano rzadki kontakt z informacjami o F</w:t>
      </w:r>
      <w:r>
        <w:t>unduszach Europejskich.</w:t>
      </w:r>
      <w:r w:rsidRPr="00A7171C">
        <w:rPr>
          <w:b/>
          <w:bCs/>
        </w:rPr>
        <w:t xml:space="preserve"> </w:t>
      </w:r>
    </w:p>
    <w:p w14:paraId="289319E0" w14:textId="1B152B59" w:rsidR="00315BF7" w:rsidRDefault="00A7171C" w:rsidP="00A7171C">
      <w:r w:rsidRPr="00A7171C">
        <w:rPr>
          <w:b/>
          <w:bCs/>
          <w:szCs w:val="22"/>
        </w:rPr>
        <w:t>Większość ankietowanych, którzy często spotykają się z informacjami o Funduszach Europejskich jest zdania, że są one przekazywane zrozumiałym językiem (86%)</w:t>
      </w:r>
      <w:r w:rsidR="004D1947">
        <w:rPr>
          <w:b/>
          <w:bCs/>
          <w:szCs w:val="22"/>
        </w:rPr>
        <w:t xml:space="preserve"> i </w:t>
      </w:r>
      <w:r w:rsidR="006F748D">
        <w:rPr>
          <w:b/>
          <w:bCs/>
          <w:szCs w:val="22"/>
        </w:rPr>
        <w:t>są dla nich</w:t>
      </w:r>
      <w:r w:rsidR="004D1947">
        <w:rPr>
          <w:b/>
          <w:bCs/>
          <w:szCs w:val="22"/>
        </w:rPr>
        <w:t xml:space="preserve"> wiarygodne (87)</w:t>
      </w:r>
      <w:r w:rsidRPr="00A7171C">
        <w:rPr>
          <w:b/>
          <w:bCs/>
          <w:szCs w:val="22"/>
        </w:rPr>
        <w:t>.</w:t>
      </w:r>
      <w:r w:rsidR="00841292" w:rsidRPr="00A7171C">
        <w:rPr>
          <w:szCs w:val="22"/>
        </w:rPr>
        <w:t xml:space="preserve"> </w:t>
      </w:r>
    </w:p>
    <w:p w14:paraId="2DC6EE09" w14:textId="5A56B7E6" w:rsidR="00C073E5" w:rsidRDefault="009C5CA2" w:rsidP="00C073E5">
      <w:pPr>
        <w:pStyle w:val="Legenda"/>
      </w:pPr>
      <w:r w:rsidRPr="009C5CA2">
        <w:rPr>
          <w:noProof/>
        </w:rPr>
        <w:drawing>
          <wp:anchor distT="0" distB="0" distL="114300" distR="114300" simplePos="0" relativeHeight="251667968" behindDoc="0" locked="0" layoutInCell="1" allowOverlap="1" wp14:anchorId="5184A824" wp14:editId="7344082B">
            <wp:simplePos x="0" y="0"/>
            <wp:positionH relativeFrom="margin">
              <wp:align>center</wp:align>
            </wp:positionH>
            <wp:positionV relativeFrom="paragraph">
              <wp:posOffset>541655</wp:posOffset>
            </wp:positionV>
            <wp:extent cx="5666400" cy="1180800"/>
            <wp:effectExtent l="0" t="0" r="0" b="635"/>
            <wp:wrapTopAndBottom/>
            <wp:docPr id="2025802222" name="Obraz 8" descr="86% uważa, że informacje o FE są przekazane zrozumiałym językiem. 87% uważa, że informacje o FE są wiarygo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02222" name="Obraz 8" descr="86% uważa, że informacje o FE są przekazane zrozumiałym językiem. 87% uważa, że informacje o FE są wiarygodn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66400" cy="118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3E5">
        <w:t xml:space="preserve">Rysunek </w:t>
      </w:r>
      <w:fldSimple w:instr=" SEQ Rysunek \* ARABIC ">
        <w:r w:rsidR="000410D7">
          <w:rPr>
            <w:noProof/>
          </w:rPr>
          <w:t>21</w:t>
        </w:r>
      </w:fldSimple>
      <w:r w:rsidR="00C073E5">
        <w:t xml:space="preserve">. </w:t>
      </w:r>
      <w:r w:rsidR="00A34E08" w:rsidRPr="00A34E08">
        <w:t xml:space="preserve">A proszę powiedzieć, czy informacje o </w:t>
      </w:r>
      <w:r w:rsidR="00A34E08">
        <w:t>FE</w:t>
      </w:r>
      <w:r w:rsidR="00A34E08" w:rsidRPr="00A34E08">
        <w:t xml:space="preserve">, z którymi się Pan(i) spotyka, są Pana(i) zdaniem przekazywane zrozumiałym językiem? Czy informacje o </w:t>
      </w:r>
      <w:r w:rsidR="00A34E08">
        <w:t>FE</w:t>
      </w:r>
      <w:r w:rsidR="00A34E08" w:rsidRPr="00A34E08">
        <w:t xml:space="preserve">, z którymi się Pan(i) spotyka, są Pana(i) zdaniem wiarygodne? </w:t>
      </w:r>
      <w:r w:rsidR="00C073E5">
        <w:t>[N=</w:t>
      </w:r>
      <w:r w:rsidR="00A34E08">
        <w:t>207</w:t>
      </w:r>
      <w:r w:rsidR="00C073E5">
        <w:t>]</w:t>
      </w:r>
    </w:p>
    <w:p w14:paraId="185181D1" w14:textId="6472E584" w:rsidR="00315BF7" w:rsidRPr="00EC7377" w:rsidRDefault="00315BF7" w:rsidP="00841D7C">
      <w:pPr>
        <w:pStyle w:val="Styl1a"/>
        <w:rPr>
          <w:highlight w:val="yellow"/>
        </w:rPr>
      </w:pPr>
    </w:p>
    <w:p w14:paraId="090A38F4" w14:textId="12CDBAFE" w:rsidR="00315BF7" w:rsidRPr="008B7A1F" w:rsidRDefault="00EB5201" w:rsidP="00EB5201">
      <w:pPr>
        <w:pStyle w:val="Nagwek2"/>
      </w:pPr>
      <w:r w:rsidRPr="008B7A1F">
        <w:t>GDZIE POSZUKUJE SIĘ INFORMACJI O FUNDUSZACH EUROPEJSKICH</w:t>
      </w:r>
    </w:p>
    <w:p w14:paraId="6ED89467" w14:textId="43ADE780" w:rsidR="00EB5201" w:rsidRPr="0093522A" w:rsidRDefault="008B7A1F" w:rsidP="00841292">
      <w:r w:rsidRPr="008B7A1F">
        <w:rPr>
          <w:b/>
          <w:bCs/>
        </w:rPr>
        <w:t>Gdyby respondenci chcieli ubiegać się o dotację unijną</w:t>
      </w:r>
      <w:r w:rsidR="00EB5201" w:rsidRPr="008B7A1F">
        <w:rPr>
          <w:b/>
          <w:bCs/>
        </w:rPr>
        <w:t xml:space="preserve">, </w:t>
      </w:r>
      <w:r w:rsidRPr="008B7A1F">
        <w:rPr>
          <w:b/>
          <w:bCs/>
        </w:rPr>
        <w:t xml:space="preserve">szukaliby informacji </w:t>
      </w:r>
      <w:r>
        <w:rPr>
          <w:b/>
          <w:bCs/>
        </w:rPr>
        <w:t xml:space="preserve">przede wszystkim </w:t>
      </w:r>
      <w:r w:rsidRPr="008B7A1F">
        <w:rPr>
          <w:b/>
          <w:bCs/>
        </w:rPr>
        <w:t>w</w:t>
      </w:r>
      <w:r>
        <w:rPr>
          <w:b/>
          <w:bCs/>
        </w:rPr>
        <w:t> </w:t>
      </w:r>
      <w:r w:rsidRPr="008B7A1F">
        <w:rPr>
          <w:b/>
          <w:bCs/>
        </w:rPr>
        <w:t xml:space="preserve">Internecie </w:t>
      </w:r>
      <w:r w:rsidR="00EB5201" w:rsidRPr="008B7A1F">
        <w:rPr>
          <w:b/>
          <w:bCs/>
        </w:rPr>
        <w:t>(</w:t>
      </w:r>
      <w:r w:rsidRPr="008B7A1F">
        <w:rPr>
          <w:b/>
          <w:bCs/>
        </w:rPr>
        <w:t>68</w:t>
      </w:r>
      <w:r w:rsidR="00EB5201" w:rsidRPr="008B7A1F">
        <w:rPr>
          <w:b/>
          <w:bCs/>
        </w:rPr>
        <w:t>%).</w:t>
      </w:r>
      <w:r w:rsidR="00EB5201" w:rsidRPr="008B7A1F">
        <w:t xml:space="preserve"> </w:t>
      </w:r>
      <w:r>
        <w:t>Następnie często wskazywano także urząd gminy, miasta bądź dzielnicy (47%) jako źródło, do którego udaliby się po informacje.</w:t>
      </w:r>
      <w:r w:rsidR="00EB5201" w:rsidRPr="0093522A">
        <w:t xml:space="preserve"> </w:t>
      </w:r>
      <w:r w:rsidR="006F748D">
        <w:t>Jednocześnie co drugi badany przyznał, że informacje na temat Funduszy Europejskich są łatwo dostępne (56%).</w:t>
      </w:r>
    </w:p>
    <w:p w14:paraId="557B0079" w14:textId="7C98DD97" w:rsidR="00CC0233" w:rsidRDefault="009535A0" w:rsidP="0009709E">
      <w:pPr>
        <w:pStyle w:val="Legenda"/>
      </w:pPr>
      <w:r w:rsidRPr="009535A0">
        <w:rPr>
          <w:noProof/>
        </w:rPr>
        <w:drawing>
          <wp:anchor distT="0" distB="0" distL="114300" distR="114300" simplePos="0" relativeHeight="251654656" behindDoc="0" locked="0" layoutInCell="1" allowOverlap="1" wp14:anchorId="57853F9D" wp14:editId="51AE2504">
            <wp:simplePos x="0" y="0"/>
            <wp:positionH relativeFrom="column">
              <wp:posOffset>-635</wp:posOffset>
            </wp:positionH>
            <wp:positionV relativeFrom="paragraph">
              <wp:posOffset>339090</wp:posOffset>
            </wp:positionV>
            <wp:extent cx="5760720" cy="2125980"/>
            <wp:effectExtent l="0" t="0" r="0" b="7620"/>
            <wp:wrapTopAndBottom/>
            <wp:docPr id="1200355471" name="Obraz 1" descr="W Internecie 68%, W urzędzie gminy, miasta, dzielnicy 47%, W punkcie informacyjnym 21%, W urzędzie (ogólni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55471" name="Obraz 1" descr="W Internecie 68%, W urzędzie gminy, miasta, dzielnicy 47%, W punkcie informacyjnym 21%, W urzędzie (ogólni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CC0233">
        <w:t xml:space="preserve">Rysunek </w:t>
      </w:r>
      <w:fldSimple w:instr=" SEQ Rysunek \* ARABIC ">
        <w:r w:rsidR="000410D7">
          <w:rPr>
            <w:noProof/>
          </w:rPr>
          <w:t>22</w:t>
        </w:r>
      </w:fldSimple>
      <w:r w:rsidR="00CC0233">
        <w:t>.</w:t>
      </w:r>
      <w:r w:rsidR="00CC0233" w:rsidRPr="00CC0233">
        <w:t xml:space="preserve"> </w:t>
      </w:r>
      <w:r w:rsidR="0009709E" w:rsidRPr="0009709E">
        <w:t>A proszę powiedzieć, gdyby Pan(i) chciał(a) uzyskać dotację unijną, gdzie szukał(a)by Pan(i) informacji? [N=888]</w:t>
      </w:r>
    </w:p>
    <w:p w14:paraId="09944062" w14:textId="2816BDF5" w:rsidR="001E62D2" w:rsidRPr="008536D4" w:rsidRDefault="001E62D2" w:rsidP="008536D4">
      <w:pPr>
        <w:pStyle w:val="Styl1a"/>
      </w:pPr>
      <w:r w:rsidRPr="0093522A">
        <w:br w:type="page"/>
      </w:r>
    </w:p>
    <w:p w14:paraId="69333485" w14:textId="77777777" w:rsidR="00F45A05" w:rsidRDefault="00F45A05" w:rsidP="00F45A05">
      <w:pPr>
        <w:pStyle w:val="Styl1a"/>
      </w:pPr>
      <w:bookmarkStart w:id="8" w:name="_Toc88845689"/>
    </w:p>
    <w:p w14:paraId="6DF1F607" w14:textId="20EE189E" w:rsidR="00253641" w:rsidRPr="0093522A" w:rsidRDefault="00253641" w:rsidP="00124D14">
      <w:pPr>
        <w:pStyle w:val="Nagwek1"/>
      </w:pPr>
      <w:r w:rsidRPr="0093522A">
        <w:t xml:space="preserve">Krajowy </w:t>
      </w:r>
      <w:r w:rsidRPr="00124D14">
        <w:t>Plan</w:t>
      </w:r>
      <w:r w:rsidRPr="0093522A">
        <w:t xml:space="preserve"> Odbudowy</w:t>
      </w:r>
      <w:bookmarkEnd w:id="8"/>
    </w:p>
    <w:p w14:paraId="033FA6B7" w14:textId="77777777" w:rsidR="006F2F90" w:rsidRDefault="006F2F90" w:rsidP="00124D14">
      <w:pPr>
        <w:pStyle w:val="Styl1a"/>
      </w:pPr>
    </w:p>
    <w:p w14:paraId="430D0074" w14:textId="48DA97C7" w:rsidR="00F96F34" w:rsidRDefault="00CF37A4" w:rsidP="00084CDE">
      <w:r w:rsidRPr="00CF37A4">
        <w:rPr>
          <w:b/>
          <w:bCs/>
        </w:rPr>
        <w:t>Ponad</w:t>
      </w:r>
      <w:r w:rsidR="00084CDE" w:rsidRPr="00CF37A4">
        <w:rPr>
          <w:b/>
          <w:bCs/>
        </w:rPr>
        <w:t xml:space="preserve"> połowa </w:t>
      </w:r>
      <w:r w:rsidRPr="00CF37A4">
        <w:rPr>
          <w:b/>
          <w:bCs/>
        </w:rPr>
        <w:t>ankietowanych Polaków</w:t>
      </w:r>
      <w:r w:rsidR="00084CDE" w:rsidRPr="00CF37A4">
        <w:rPr>
          <w:b/>
          <w:bCs/>
        </w:rPr>
        <w:t xml:space="preserve"> (</w:t>
      </w:r>
      <w:r w:rsidRPr="00CF37A4">
        <w:rPr>
          <w:b/>
          <w:bCs/>
        </w:rPr>
        <w:t>55</w:t>
      </w:r>
      <w:r w:rsidR="00084CDE" w:rsidRPr="00CF37A4">
        <w:rPr>
          <w:b/>
          <w:bCs/>
        </w:rPr>
        <w:t>%) słyszała o Krajowym Planie Odbudowy</w:t>
      </w:r>
      <w:r w:rsidR="00084CDE" w:rsidRPr="00CF37A4">
        <w:t xml:space="preserve">. </w:t>
      </w:r>
      <w:r w:rsidRPr="00CF37A4">
        <w:t>Istotnie częściej słyszeli o nim mężczyźni (62%), respondenci w wieku od 45 do 54 lat (67%) oraz badani z wykształceniem wyższym (64%). Istotnie rzadziej takie deklaracje wskazywały osoby w wieku co najmniej 65 lat (45%).</w:t>
      </w:r>
    </w:p>
    <w:p w14:paraId="5EFF3775" w14:textId="522CC3E4" w:rsidR="00124D14" w:rsidRDefault="001A4C9B" w:rsidP="00124D14">
      <w:pPr>
        <w:pStyle w:val="Legenda"/>
      </w:pPr>
      <w:r w:rsidRPr="001A4C9B">
        <w:rPr>
          <w:noProof/>
        </w:rPr>
        <w:drawing>
          <wp:anchor distT="0" distB="0" distL="114300" distR="114300" simplePos="0" relativeHeight="251670016" behindDoc="0" locked="0" layoutInCell="1" allowOverlap="1" wp14:anchorId="679C7C50" wp14:editId="0C2D9A5D">
            <wp:simplePos x="0" y="0"/>
            <wp:positionH relativeFrom="margin">
              <wp:align>center</wp:align>
            </wp:positionH>
            <wp:positionV relativeFrom="paragraph">
              <wp:posOffset>210185</wp:posOffset>
            </wp:positionV>
            <wp:extent cx="5760000" cy="662400"/>
            <wp:effectExtent l="0" t="0" r="0" b="4445"/>
            <wp:wrapTopAndBottom/>
            <wp:docPr id="207104255" name="Obraz 10" descr="55% badanych słyszało o Krajowym Planie Odbud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4255" name="Obraz 10" descr="55% badanych słyszało o Krajowym Planie Odbudow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0" cy="6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D14">
        <w:t xml:space="preserve">Rysunek </w:t>
      </w:r>
      <w:fldSimple w:instr=" SEQ Rysunek \* ARABIC ">
        <w:r w:rsidR="000410D7">
          <w:rPr>
            <w:noProof/>
          </w:rPr>
          <w:t>23</w:t>
        </w:r>
      </w:fldSimple>
      <w:r w:rsidR="00124D14">
        <w:t xml:space="preserve">. </w:t>
      </w:r>
      <w:r w:rsidR="00E8384B" w:rsidRPr="00E8384B">
        <w:t>Czy słyszał(a) Pan(i) o Krajowym Planie Odbudowy?</w:t>
      </w:r>
      <w:r w:rsidR="00E8384B">
        <w:t xml:space="preserve"> [N=1078]</w:t>
      </w:r>
    </w:p>
    <w:p w14:paraId="2B52EB95" w14:textId="77777777" w:rsidR="001A4C9B" w:rsidRDefault="001A4C9B" w:rsidP="006E74AA">
      <w:pPr>
        <w:pStyle w:val="Styl1a"/>
        <w:rPr>
          <w:b/>
        </w:rPr>
      </w:pPr>
    </w:p>
    <w:p w14:paraId="1DE1600C" w14:textId="6711A77A" w:rsidR="00084CDE" w:rsidRPr="00CF37A4" w:rsidRDefault="00084CDE" w:rsidP="00084CDE">
      <w:r w:rsidRPr="00CF37A4">
        <w:rPr>
          <w:b/>
          <w:bCs/>
        </w:rPr>
        <w:t>Badani</w:t>
      </w:r>
      <w:r w:rsidR="006A5AAC" w:rsidRPr="00CF37A4">
        <w:rPr>
          <w:b/>
          <w:bCs/>
        </w:rPr>
        <w:t xml:space="preserve"> najczęściej </w:t>
      </w:r>
      <w:r w:rsidRPr="00CF37A4">
        <w:rPr>
          <w:b/>
          <w:bCs/>
        </w:rPr>
        <w:t xml:space="preserve">kojarzą </w:t>
      </w:r>
      <w:r w:rsidR="006A5AAC" w:rsidRPr="00CF37A4">
        <w:rPr>
          <w:b/>
          <w:bCs/>
        </w:rPr>
        <w:t>Krajowy Plan Odbudowy</w:t>
      </w:r>
      <w:r w:rsidRPr="00CF37A4">
        <w:rPr>
          <w:b/>
          <w:bCs/>
        </w:rPr>
        <w:t xml:space="preserve"> z</w:t>
      </w:r>
      <w:r w:rsidR="00CF37A4" w:rsidRPr="00CF37A4">
        <w:rPr>
          <w:b/>
          <w:bCs/>
        </w:rPr>
        <w:t>e</w:t>
      </w:r>
      <w:r w:rsidRPr="00CF37A4">
        <w:rPr>
          <w:b/>
          <w:bCs/>
        </w:rPr>
        <w:t xml:space="preserve"> </w:t>
      </w:r>
      <w:r w:rsidR="00CF37A4" w:rsidRPr="00CF37A4">
        <w:rPr>
          <w:b/>
          <w:bCs/>
        </w:rPr>
        <w:t>wsparciem finansowym/</w:t>
      </w:r>
      <w:r w:rsidR="0048338A">
        <w:rPr>
          <w:b/>
          <w:bCs/>
        </w:rPr>
        <w:t xml:space="preserve"> </w:t>
      </w:r>
      <w:r w:rsidR="00CF37A4" w:rsidRPr="00CF37A4">
        <w:rPr>
          <w:b/>
          <w:bCs/>
        </w:rPr>
        <w:t>pomocą finansową/dofinansowaniem (30%) oraz z wyjściem z kryzysu po pandemii/</w:t>
      </w:r>
      <w:r w:rsidR="0048338A">
        <w:rPr>
          <w:b/>
          <w:bCs/>
        </w:rPr>
        <w:t xml:space="preserve"> </w:t>
      </w:r>
      <w:r w:rsidR="00CF37A4" w:rsidRPr="00CF37A4">
        <w:rPr>
          <w:b/>
          <w:bCs/>
        </w:rPr>
        <w:t>odbudową kraju/pomocą dla kraju (28%)</w:t>
      </w:r>
      <w:r w:rsidRPr="00CF37A4">
        <w:rPr>
          <w:b/>
          <w:bCs/>
        </w:rPr>
        <w:t>.</w:t>
      </w:r>
      <w:r w:rsidR="00CF37A4">
        <w:rPr>
          <w:b/>
          <w:bCs/>
        </w:rPr>
        <w:t xml:space="preserve"> </w:t>
      </w:r>
      <w:r w:rsidR="00CF37A4">
        <w:t>Rzadziej wśród skojarzeń podawano poprawę jakości życia/rozwój kraju, miast i wsi/rozwój gospodarczy (18%), walkę polityczną (17%) czy też Unię Europejską/środki z Unii Europejskiej/Fundusze Unijne (15%).</w:t>
      </w:r>
    </w:p>
    <w:p w14:paraId="2ECA1FCB" w14:textId="3A49E2CA" w:rsidR="00CC0233" w:rsidRDefault="00CF37A4" w:rsidP="00CF37A4">
      <w:pPr>
        <w:pStyle w:val="Legenda"/>
      </w:pPr>
      <w:r>
        <w:rPr>
          <w:noProof/>
        </w:rPr>
        <w:drawing>
          <wp:anchor distT="0" distB="0" distL="114300" distR="114300" simplePos="0" relativeHeight="251649536" behindDoc="0" locked="0" layoutInCell="1" allowOverlap="1" wp14:anchorId="2E7CC10F" wp14:editId="46121D7B">
            <wp:simplePos x="0" y="0"/>
            <wp:positionH relativeFrom="margin">
              <wp:posOffset>452120</wp:posOffset>
            </wp:positionH>
            <wp:positionV relativeFrom="paragraph">
              <wp:posOffset>212090</wp:posOffset>
            </wp:positionV>
            <wp:extent cx="4404360" cy="2573655"/>
            <wp:effectExtent l="0" t="0" r="0" b="0"/>
            <wp:wrapTopAndBottom/>
            <wp:docPr id="8" name="Obraz 7" descr="Wsparcie finansowe/pomoc finansowa/dofinansowanie 30%, Wyjście z kryzysu po pandemii/odbudowa kraju/pomoc dla kraju 28%, Poprawa jakości życia, rozwój kraju/rozwój miast i wsi/rozwój gospodarczy 18%, Walka polityczna 17%, Unia Europejska/środki z Unii Europejskiej/Fundusze Unijne 15%">
              <a:extLst xmlns:a="http://schemas.openxmlformats.org/drawingml/2006/main">
                <a:ext uri="{FF2B5EF4-FFF2-40B4-BE49-F238E27FC236}">
                  <a16:creationId xmlns:a16="http://schemas.microsoft.com/office/drawing/2014/main" id="{4012E7A0-71DD-6B72-84A5-7DE04A03E7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descr="Wsparcie finansowe/pomoc finansowa/dofinansowanie 30%, Wyjście z kryzysu po pandemii/odbudowa kraju/pomoc dla kraju 28%, Poprawa jakości życia, rozwój kraju/rozwój miast i wsi/rozwój gospodarczy 18%, Walka polityczna 17%, Unia Europejska/środki z Unii Europejskiej/Fundusze Unijne 15%">
                      <a:extLst>
                        <a:ext uri="{FF2B5EF4-FFF2-40B4-BE49-F238E27FC236}">
                          <a16:creationId xmlns:a16="http://schemas.microsoft.com/office/drawing/2014/main" id="{4012E7A0-71DD-6B72-84A5-7DE04A03E7F6}"/>
                        </a:ext>
                      </a:extLst>
                    </pic:cNvPr>
                    <pic:cNvPicPr>
                      <a:picLocks noChangeAspect="1"/>
                    </pic:cNvPicPr>
                  </pic:nvPicPr>
                  <pic:blipFill>
                    <a:blip r:embed="rId44"/>
                    <a:stretch>
                      <a:fillRect/>
                    </a:stretch>
                  </pic:blipFill>
                  <pic:spPr>
                    <a:xfrm>
                      <a:off x="0" y="0"/>
                      <a:ext cx="4404360" cy="2573655"/>
                    </a:xfrm>
                    <a:prstGeom prst="rect">
                      <a:avLst/>
                    </a:prstGeom>
                  </pic:spPr>
                </pic:pic>
              </a:graphicData>
            </a:graphic>
            <wp14:sizeRelH relativeFrom="margin">
              <wp14:pctWidth>0</wp14:pctWidth>
            </wp14:sizeRelH>
            <wp14:sizeRelV relativeFrom="margin">
              <wp14:pctHeight>0</wp14:pctHeight>
            </wp14:sizeRelV>
          </wp:anchor>
        </w:drawing>
      </w:r>
      <w:r w:rsidR="00CC0233">
        <w:t xml:space="preserve">Rysunek </w:t>
      </w:r>
      <w:fldSimple w:instr=" SEQ Rysunek \* ARABIC ">
        <w:r w:rsidR="000410D7">
          <w:rPr>
            <w:noProof/>
          </w:rPr>
          <w:t>24</w:t>
        </w:r>
      </w:fldSimple>
      <w:r w:rsidR="00CC0233">
        <w:t xml:space="preserve">. </w:t>
      </w:r>
      <w:r w:rsidR="00CC0233" w:rsidRPr="00CC0233">
        <w:t>A z czym kojarzy się Panu/Pani Krajowy Plan Odbudowy?</w:t>
      </w:r>
      <w:r w:rsidR="00060406">
        <w:t xml:space="preserve"> </w:t>
      </w:r>
      <w:r>
        <w:t>[</w:t>
      </w:r>
      <w:r w:rsidR="0068646F">
        <w:t>450</w:t>
      </w:r>
      <w:r>
        <w:t>]</w:t>
      </w:r>
    </w:p>
    <w:p w14:paraId="162A0991" w14:textId="2DB6BF49" w:rsidR="0093522A" w:rsidRDefault="0093522A" w:rsidP="00CF37A4">
      <w:pPr>
        <w:pStyle w:val="Styl1a"/>
      </w:pPr>
    </w:p>
    <w:p w14:paraId="7E8058AD" w14:textId="77777777" w:rsidR="0048338A" w:rsidRDefault="0048338A">
      <w:r w:rsidRPr="0048338A">
        <w:rPr>
          <w:b/>
          <w:bCs/>
        </w:rPr>
        <w:t>Co trzeci ankietowany (35%) jest zdania, że Krajowy Plan Odbudowy finansowany jest ze środków Unii Europejskiej</w:t>
      </w:r>
      <w:r>
        <w:rPr>
          <w:b/>
          <w:bCs/>
        </w:rPr>
        <w:t xml:space="preserve">. </w:t>
      </w:r>
      <w:r w:rsidRPr="0048338A">
        <w:t>Nieco mniejszy odsetek Polaków (32%) uważa, że źródłem jego finansowania są zarówno środki krajowe, jak i unijne.</w:t>
      </w:r>
      <w:r>
        <w:t xml:space="preserve"> </w:t>
      </w:r>
    </w:p>
    <w:p w14:paraId="6930A2EA" w14:textId="496BB1A5" w:rsidR="001E62D2" w:rsidRPr="0048338A" w:rsidRDefault="005B7CB6">
      <w:r>
        <w:t>O</w:t>
      </w:r>
      <w:r w:rsidR="0048338A" w:rsidRPr="0048338A">
        <w:t>soby w wieku co najmniej 65 lat (30%) oraz osoby posiadające wykształcenie podstawowe (29%) istotnie częściej miały problem z udzieleniem odpowiedzi i</w:t>
      </w:r>
      <w:r w:rsidR="0048338A">
        <w:t> </w:t>
      </w:r>
      <w:r w:rsidR="0048338A" w:rsidRPr="0048338A">
        <w:t>wskazaniem źródła finansowania Krajowego Planu Odbudowy</w:t>
      </w:r>
      <w:r w:rsidR="002E0E05">
        <w:t>.</w:t>
      </w:r>
      <w:r w:rsidR="001E62D2">
        <w:rPr>
          <w:highlight w:val="red"/>
        </w:rPr>
        <w:br w:type="page"/>
      </w:r>
    </w:p>
    <w:p w14:paraId="36DA40EC" w14:textId="77777777" w:rsidR="00F45A05" w:rsidRDefault="00F45A05" w:rsidP="00F45A05">
      <w:pPr>
        <w:pStyle w:val="Styl1a"/>
      </w:pPr>
      <w:bookmarkStart w:id="9" w:name="_Toc88845690"/>
    </w:p>
    <w:p w14:paraId="7FD32A08" w14:textId="357A7B55" w:rsidR="001949FA" w:rsidRDefault="001949FA" w:rsidP="00124D14">
      <w:pPr>
        <w:pStyle w:val="Nagwek1"/>
      </w:pPr>
      <w:r w:rsidRPr="00124D14">
        <w:t>Podsumowanie</w:t>
      </w:r>
      <w:bookmarkEnd w:id="9"/>
    </w:p>
    <w:p w14:paraId="24CF78AF" w14:textId="77777777" w:rsidR="00F70FAA" w:rsidRDefault="00F70FAA" w:rsidP="00124D14">
      <w:pPr>
        <w:pStyle w:val="Styl1a"/>
      </w:pPr>
    </w:p>
    <w:p w14:paraId="02394563" w14:textId="1F972526" w:rsidR="00A15EB6" w:rsidRPr="00C01405" w:rsidRDefault="00A15EB6" w:rsidP="00A15EB6">
      <w:r w:rsidRPr="00C01405">
        <w:t xml:space="preserve">Z badania wynika, </w:t>
      </w:r>
      <w:r>
        <w:t>że</w:t>
      </w:r>
      <w:r w:rsidRPr="00C01405">
        <w:rPr>
          <w:b/>
          <w:bCs/>
        </w:rPr>
        <w:t xml:space="preserve"> większość</w:t>
      </w:r>
      <w:r>
        <w:rPr>
          <w:b/>
          <w:bCs/>
        </w:rPr>
        <w:t xml:space="preserve"> polskiego społeczeństwa</w:t>
      </w:r>
      <w:r w:rsidRPr="00C01405">
        <w:rPr>
          <w:b/>
          <w:bCs/>
        </w:rPr>
        <w:t xml:space="preserve"> (</w:t>
      </w:r>
      <w:r w:rsidR="00D261EC">
        <w:rPr>
          <w:b/>
          <w:bCs/>
        </w:rPr>
        <w:t>75</w:t>
      </w:r>
      <w:r w:rsidRPr="00C01405">
        <w:rPr>
          <w:b/>
          <w:bCs/>
        </w:rPr>
        <w:t>%) popiera członkostwo Polski w Unii Europejskiej</w:t>
      </w:r>
      <w:r w:rsidRPr="00C01405">
        <w:t xml:space="preserve">. </w:t>
      </w:r>
      <w:r w:rsidR="00D261EC">
        <w:t xml:space="preserve">Obecnie istotnie więcej badanych (47%) ma zdecydowaną opinie na ten temat niż w latach 2016-2022, kiedy to </w:t>
      </w:r>
      <w:r w:rsidR="008B73E1">
        <w:t>dominowały odpowiedzi „raczej popieram”</w:t>
      </w:r>
      <w:r w:rsidR="00D261EC">
        <w:t>.</w:t>
      </w:r>
    </w:p>
    <w:p w14:paraId="6A2788E8" w14:textId="77777777" w:rsidR="00A15EB6" w:rsidRPr="00C01405" w:rsidRDefault="00A15EB6" w:rsidP="00A15EB6">
      <w:r w:rsidRPr="00BE58C2">
        <w:t>Za</w:t>
      </w:r>
      <w:r>
        <w:rPr>
          <w:b/>
          <w:bCs/>
        </w:rPr>
        <w:t xml:space="preserve"> n</w:t>
      </w:r>
      <w:r w:rsidRPr="00C01405">
        <w:rPr>
          <w:b/>
          <w:bCs/>
        </w:rPr>
        <w:t>ajważniejsz</w:t>
      </w:r>
      <w:r>
        <w:rPr>
          <w:b/>
          <w:bCs/>
        </w:rPr>
        <w:t>e</w:t>
      </w:r>
      <w:r w:rsidRPr="00C01405">
        <w:rPr>
          <w:b/>
          <w:bCs/>
        </w:rPr>
        <w:t xml:space="preserve"> korzyśc</w:t>
      </w:r>
      <w:r>
        <w:rPr>
          <w:b/>
          <w:bCs/>
        </w:rPr>
        <w:t xml:space="preserve">i </w:t>
      </w:r>
      <w:r w:rsidRPr="00C01405">
        <w:t>uzyskan</w:t>
      </w:r>
      <w:r>
        <w:t>e</w:t>
      </w:r>
      <w:r w:rsidRPr="00C01405">
        <w:t xml:space="preserve"> przez Polskę z tytułu przynależności do wspólnoty uznaje się</w:t>
      </w:r>
      <w:r>
        <w:t>:</w:t>
      </w:r>
      <w:r w:rsidRPr="00C01405">
        <w:t xml:space="preserve"> możliwości otrzymania dofinansowania/dotacji</w:t>
      </w:r>
      <w:r>
        <w:t xml:space="preserve">, możliwość pracy za granicą i łatwego przemieszczania się pomiędzy krajami oraz </w:t>
      </w:r>
      <w:r w:rsidRPr="00C01405">
        <w:t>rozwój gospodarczy</w:t>
      </w:r>
      <w:r>
        <w:t xml:space="preserve"> kraju</w:t>
      </w:r>
      <w:r w:rsidRPr="00C01405">
        <w:t xml:space="preserve">. Natomiast </w:t>
      </w:r>
      <w:r>
        <w:t xml:space="preserve">do </w:t>
      </w:r>
      <w:r w:rsidRPr="00C01405">
        <w:rPr>
          <w:b/>
          <w:bCs/>
        </w:rPr>
        <w:t>najważniejszy</w:t>
      </w:r>
      <w:r>
        <w:rPr>
          <w:b/>
          <w:bCs/>
        </w:rPr>
        <w:t>ch</w:t>
      </w:r>
      <w:r w:rsidRPr="00C01405">
        <w:rPr>
          <w:b/>
          <w:bCs/>
        </w:rPr>
        <w:t xml:space="preserve"> strat</w:t>
      </w:r>
      <w:r w:rsidRPr="00C01405">
        <w:t xml:space="preserve"> Pola</w:t>
      </w:r>
      <w:r>
        <w:t>cy zaliczają:</w:t>
      </w:r>
      <w:r w:rsidRPr="00C01405">
        <w:t xml:space="preserve"> </w:t>
      </w:r>
      <w:r>
        <w:t>konieczność dopasowania prawa polskiego do unijnego, konieczność przyjęcia uchodźców oraz utratę suwerenności Polski</w:t>
      </w:r>
      <w:r w:rsidRPr="00C01405">
        <w:t>.</w:t>
      </w:r>
    </w:p>
    <w:p w14:paraId="09BC1C7D" w14:textId="77777777" w:rsidR="00A15EB6" w:rsidRPr="00C01405" w:rsidRDefault="00A15EB6" w:rsidP="00A15EB6">
      <w:r>
        <w:rPr>
          <w:b/>
          <w:bCs/>
        </w:rPr>
        <w:t>Polacy są zaznajomieni z</w:t>
      </w:r>
      <w:r w:rsidRPr="00C01405">
        <w:rPr>
          <w:b/>
          <w:bCs/>
        </w:rPr>
        <w:t xml:space="preserve"> pojęci</w:t>
      </w:r>
      <w:r>
        <w:rPr>
          <w:b/>
          <w:bCs/>
        </w:rPr>
        <w:t>em</w:t>
      </w:r>
      <w:r w:rsidRPr="00C01405">
        <w:rPr>
          <w:b/>
          <w:bCs/>
        </w:rPr>
        <w:t xml:space="preserve"> Funduszy Europejskich/Funduszy Unijnych </w:t>
      </w:r>
      <w:r w:rsidRPr="00C01405">
        <w:t>– zdecydowana większość badanych Polaków (8</w:t>
      </w:r>
      <w:r>
        <w:t>2</w:t>
      </w:r>
      <w:r w:rsidRPr="00C01405">
        <w:t xml:space="preserve">%) </w:t>
      </w:r>
      <w:r>
        <w:t>spotkała się z tymi określeniami</w:t>
      </w:r>
      <w:r w:rsidRPr="00C01405">
        <w:t xml:space="preserve">. </w:t>
      </w:r>
      <w:r>
        <w:t>Rozpoznawalność tej marki w Polsce jest wysoka, a od 2014 roku utrzymuje się na względnie stałym poziomie (w przedziale 81-91%).</w:t>
      </w:r>
    </w:p>
    <w:p w14:paraId="109D975E" w14:textId="77777777" w:rsidR="00A15EB6" w:rsidRPr="00E70A90" w:rsidRDefault="00A15EB6" w:rsidP="00A15EB6">
      <w:r w:rsidRPr="00E70A90">
        <w:rPr>
          <w:b/>
          <w:bCs/>
        </w:rPr>
        <w:t>Polskie społeczeństwo jest zdania, że tematyka Funduszy Europejskich jest interesująca –</w:t>
      </w:r>
      <w:r w:rsidRPr="00E70A90">
        <w:t xml:space="preserve"> tę opinię podziela 64% osób. Obecnie zainteresowanie tą tematyką wyrażano istotnie częściej niż w latach 2016-2022. Największe zainteresowanie respondentów w tym zakresie dotyczy tego, na co przeznaczane są środki z FE</w:t>
      </w:r>
      <w:r>
        <w:t>, a zatem w </w:t>
      </w:r>
      <w:r w:rsidRPr="00E70A90">
        <w:t>społeczeństwie</w:t>
      </w:r>
      <w:r>
        <w:t xml:space="preserve"> mogą</w:t>
      </w:r>
      <w:r w:rsidRPr="00E70A90">
        <w:t xml:space="preserve"> występ</w:t>
      </w:r>
      <w:r>
        <w:t xml:space="preserve">ować pewne </w:t>
      </w:r>
      <w:r w:rsidRPr="00E70A90">
        <w:t>potrzeby informacyjne dotyczące przeznaczenia tych funduszy.</w:t>
      </w:r>
    </w:p>
    <w:p w14:paraId="08C4AE38" w14:textId="0478EC04" w:rsidR="00A15EB6" w:rsidRPr="006A586C" w:rsidRDefault="00A15EB6" w:rsidP="00A15EB6">
      <w:r w:rsidRPr="006A586C">
        <w:rPr>
          <w:b/>
          <w:bCs/>
        </w:rPr>
        <w:t>Co trzeci badany Polak potrafi spontanicznie wskazać trzy przykładowe cele, obszary lub działania, na które środki z FE są przeznaczane w Polsce (31%)</w:t>
      </w:r>
      <w:r>
        <w:t xml:space="preserve">, </w:t>
      </w:r>
      <w:r w:rsidRPr="00CF2326">
        <w:t>co może potwierdzać wysoki poziom zainteresowania ankietowanych tematyką FE.</w:t>
      </w:r>
      <w:r w:rsidRPr="006A586C">
        <w:t xml:space="preserve"> Według respondentów, obecnie środki te w kraju przeznaczane są głównie na infrastrukturę drogową oraz szkolenia, edukację i naukę. W opinii</w:t>
      </w:r>
      <w:r w:rsidR="008B73E1">
        <w:t xml:space="preserve"> Polaków</w:t>
      </w:r>
      <w:r w:rsidRPr="006A586C">
        <w:t xml:space="preserve">, Fundusze Europejskie w Polsce </w:t>
      </w:r>
      <w:r w:rsidRPr="006A586C">
        <w:rPr>
          <w:b/>
          <w:bCs/>
        </w:rPr>
        <w:t>powinny być przeznaczane na szkolenia, edukację i naukę (nadal), jak również na infrastrukturę zdrowotną.</w:t>
      </w:r>
    </w:p>
    <w:p w14:paraId="7C5C4F3D" w14:textId="224146D0" w:rsidR="00A15EB6" w:rsidRPr="006A586C" w:rsidRDefault="00A15EB6" w:rsidP="00A15EB6">
      <w:r w:rsidRPr="006A586C">
        <w:rPr>
          <w:b/>
          <w:bCs/>
        </w:rPr>
        <w:t>Większość badanych Polaków potrafiła wymienić co najmniej trzy grupy potencjalnych beneficjentów, którzy mogą ubiegać się o dotacje (69%).</w:t>
      </w:r>
      <w:r w:rsidRPr="006A586C">
        <w:t xml:space="preserve"> Ten wynik ponownie może stanowić potwierdzenie wysokiego zainteresowania Funduszami Europejski</w:t>
      </w:r>
      <w:r>
        <w:t>mi</w:t>
      </w:r>
      <w:r w:rsidRPr="006A586C">
        <w:t xml:space="preserve">. </w:t>
      </w:r>
    </w:p>
    <w:p w14:paraId="7C58E080" w14:textId="06E6F879" w:rsidR="00A15EB6" w:rsidRPr="00CF2326" w:rsidRDefault="008B73E1" w:rsidP="00A15EB6">
      <w:pPr>
        <w:rPr>
          <w:b/>
          <w:bCs/>
          <w:highlight w:val="yellow"/>
        </w:rPr>
      </w:pPr>
      <w:r>
        <w:rPr>
          <w:b/>
          <w:bCs/>
        </w:rPr>
        <w:lastRenderedPageBreak/>
        <w:t>Co druga osoba</w:t>
      </w:r>
      <w:r w:rsidR="00A15EB6" w:rsidRPr="00CF2326">
        <w:rPr>
          <w:b/>
          <w:bCs/>
        </w:rPr>
        <w:t xml:space="preserve"> (52%) </w:t>
      </w:r>
      <w:r w:rsidRPr="00CF2326">
        <w:rPr>
          <w:b/>
          <w:bCs/>
        </w:rPr>
        <w:t>znając</w:t>
      </w:r>
      <w:r>
        <w:rPr>
          <w:b/>
          <w:bCs/>
        </w:rPr>
        <w:t xml:space="preserve">a </w:t>
      </w:r>
      <w:r w:rsidR="00A15EB6" w:rsidRPr="00CF2326">
        <w:rPr>
          <w:b/>
          <w:bCs/>
        </w:rPr>
        <w:t>pojęcie FE uważa, że może ubiegać się o dofinansowan</w:t>
      </w:r>
      <w:r w:rsidR="005B7CB6">
        <w:rPr>
          <w:b/>
          <w:bCs/>
        </w:rPr>
        <w:t>i</w:t>
      </w:r>
      <w:r w:rsidR="00A15EB6" w:rsidRPr="00CF2326">
        <w:rPr>
          <w:b/>
          <w:bCs/>
        </w:rPr>
        <w:t xml:space="preserve">e </w:t>
      </w:r>
      <w:r>
        <w:rPr>
          <w:b/>
          <w:bCs/>
        </w:rPr>
        <w:t>unijne</w:t>
      </w:r>
      <w:r w:rsidR="00A15EB6" w:rsidRPr="00CF2326">
        <w:rPr>
          <w:b/>
          <w:bCs/>
        </w:rPr>
        <w:t xml:space="preserve">. </w:t>
      </w:r>
    </w:p>
    <w:p w14:paraId="78A98CC0" w14:textId="4A9C176E" w:rsidR="00A15EB6" w:rsidRDefault="00A15EB6" w:rsidP="00A15EB6">
      <w:r w:rsidRPr="00CF2326">
        <w:rPr>
          <w:b/>
          <w:bCs/>
        </w:rPr>
        <w:t xml:space="preserve">W polskim społeczeństwie od lat panuje przekonanie o tym, że Fundusze Europejskie przyczyniają się do rozwoju Polski </w:t>
      </w:r>
      <w:r w:rsidRPr="00CF2326">
        <w:t>– taką opinię podziela 85% badanych.</w:t>
      </w:r>
      <w:r>
        <w:t xml:space="preserve"> Co więcej, </w:t>
      </w:r>
      <w:r w:rsidRPr="00CF2326">
        <w:rPr>
          <w:b/>
          <w:bCs/>
        </w:rPr>
        <w:t>Polacy są zdania, że jakość życia popraw</w:t>
      </w:r>
      <w:r w:rsidR="00D261EC">
        <w:rPr>
          <w:b/>
          <w:bCs/>
        </w:rPr>
        <w:t>i</w:t>
      </w:r>
      <w:r w:rsidRPr="00CF2326">
        <w:rPr>
          <w:b/>
          <w:bCs/>
        </w:rPr>
        <w:t>a się dzięki Funduszom Europejskim</w:t>
      </w:r>
      <w:r>
        <w:rPr>
          <w:b/>
          <w:bCs/>
        </w:rPr>
        <w:t xml:space="preserve"> (85%)</w:t>
      </w:r>
      <w:r w:rsidRPr="00CF2326">
        <w:rPr>
          <w:b/>
          <w:bCs/>
        </w:rPr>
        <w:t>, a</w:t>
      </w:r>
      <w:r w:rsidR="00F143B2">
        <w:rPr>
          <w:b/>
          <w:bCs/>
        </w:rPr>
        <w:t> </w:t>
      </w:r>
      <w:r w:rsidRPr="00CF2326">
        <w:rPr>
          <w:b/>
          <w:bCs/>
        </w:rPr>
        <w:t>wielu dostrzega w swoim najbliższym otoczeniu zmiany dzięki FE</w:t>
      </w:r>
      <w:r>
        <w:rPr>
          <w:b/>
          <w:bCs/>
        </w:rPr>
        <w:t xml:space="preserve"> (64%)</w:t>
      </w:r>
      <w:r w:rsidRPr="00CF2326">
        <w:t>.</w:t>
      </w:r>
      <w:r>
        <w:t xml:space="preserve"> </w:t>
      </w:r>
      <w:r w:rsidR="008B73E1">
        <w:t>Przemiana ich okolicy</w:t>
      </w:r>
      <w:r w:rsidR="00385FA5">
        <w:t>, którą zauważają</w:t>
      </w:r>
      <w:r w:rsidR="007B5D77">
        <w:t xml:space="preserve"> </w:t>
      </w:r>
      <w:r>
        <w:t xml:space="preserve">to najczęściej budowa nowych dróg, autostrad i mostów, bądź też modernizacja i poprawa ich stanu. </w:t>
      </w:r>
      <w:r w:rsidRPr="00670A81">
        <w:rPr>
          <w:b/>
          <w:bCs/>
        </w:rPr>
        <w:t xml:space="preserve">Większość respondentów wyraziła </w:t>
      </w:r>
      <w:r>
        <w:rPr>
          <w:b/>
          <w:bCs/>
        </w:rPr>
        <w:t xml:space="preserve">ponadto </w:t>
      </w:r>
      <w:r w:rsidRPr="00670A81">
        <w:rPr>
          <w:b/>
          <w:bCs/>
        </w:rPr>
        <w:t>przekonanie o osobistym korzystaniu z FE</w:t>
      </w:r>
      <w:r>
        <w:rPr>
          <w:b/>
          <w:bCs/>
        </w:rPr>
        <w:t xml:space="preserve"> (59%)</w:t>
      </w:r>
      <w:r>
        <w:t xml:space="preserve"> – korzystają z nich głównie poprzez lepszą i bardziej dostępną infrastrukturę użyteczności publicznej oraz możliwość szybszego i</w:t>
      </w:r>
      <w:r w:rsidR="00F143B2">
        <w:t> </w:t>
      </w:r>
      <w:r>
        <w:t xml:space="preserve">wygodniejszego podróżowania. Powyższe wyniki korespondują ze sobą – Polacy widzą zmiany w swoim otoczeniu i są świadomi, że osobiście korzystają z FE, a jakość ich życia ulega poprawie. Stąd też ich przeświadczenie o tym, że środki z FE przyczyniają się do rozwoju kraju, gdyż sami to odczuwają. </w:t>
      </w:r>
    </w:p>
    <w:p w14:paraId="1B89A481" w14:textId="6E7058D4" w:rsidR="00A15EB6" w:rsidRPr="00CF2326" w:rsidRDefault="00385FA5" w:rsidP="00A15EB6">
      <w:r>
        <w:t xml:space="preserve">Jeden na dziesięciu </w:t>
      </w:r>
      <w:r w:rsidR="00A15EB6">
        <w:t xml:space="preserve">badanych Polaków ubiegał się w przeszłości o wsparcie w ramach FE (10%). </w:t>
      </w:r>
      <w:r w:rsidR="00A15EB6" w:rsidRPr="007602BF">
        <w:rPr>
          <w:b/>
          <w:bCs/>
        </w:rPr>
        <w:t>Z</w:t>
      </w:r>
      <w:r w:rsidR="00F143B2" w:rsidRPr="007602BF">
        <w:rPr>
          <w:b/>
          <w:bCs/>
        </w:rPr>
        <w:t> </w:t>
      </w:r>
      <w:r w:rsidR="00A15EB6" w:rsidRPr="007602BF">
        <w:rPr>
          <w:b/>
          <w:bCs/>
        </w:rPr>
        <w:t>badania wynika ponadto, że</w:t>
      </w:r>
      <w:r w:rsidR="00C23372" w:rsidRPr="007602BF">
        <w:rPr>
          <w:b/>
          <w:bCs/>
        </w:rPr>
        <w:t xml:space="preserve"> brak jest jasnych deklaracji ankietowanych co do planów na przyszłość w zakresie aplikowania o FE</w:t>
      </w:r>
      <w:r w:rsidR="00C23372">
        <w:t>: co prawda wi</w:t>
      </w:r>
      <w:r w:rsidR="00A15EB6" w:rsidRPr="006E74AA">
        <w:t>elu respondentów</w:t>
      </w:r>
      <w:r w:rsidR="00C23372">
        <w:t xml:space="preserve"> przyznało</w:t>
      </w:r>
      <w:r w:rsidR="00A15EB6" w:rsidRPr="006E74AA">
        <w:t xml:space="preserve"> nie zamierza w przyszłości ubiegać się o środki w ramach </w:t>
      </w:r>
      <w:r w:rsidR="00C23372">
        <w:t>FE (49%), lecz 40% badanych nie ma jeszcze sprecyzowanych planów w tym zakresie (być może w przyszłości postanowią aplikować)</w:t>
      </w:r>
      <w:r w:rsidR="00A15EB6">
        <w:t>. Koresponduje to z przekonaniem Polaków o tym, iż uzyskanie dofinansowania z Unii Europejskiej postrzegane jest przez 22% osób jako trudne – w ich opinii wynika to w szczególności z</w:t>
      </w:r>
      <w:r w:rsidR="00F143B2">
        <w:t> </w:t>
      </w:r>
      <w:r w:rsidR="00A15EB6">
        <w:t>nadmiernej biurokracji (konieczność wypełnienia wielu dokumentów i zmagania się ze skomplikowanymi procedurami).</w:t>
      </w:r>
    </w:p>
    <w:p w14:paraId="0A789AFE" w14:textId="670CB0C7" w:rsidR="00A15EB6" w:rsidRPr="00C8099F" w:rsidRDefault="00A15EB6" w:rsidP="00A15EB6">
      <w:r w:rsidRPr="00C8099F">
        <w:rPr>
          <w:b/>
          <w:bCs/>
        </w:rPr>
        <w:t>Prawie połowa badanych Polaków</w:t>
      </w:r>
      <w:r w:rsidR="00385FA5">
        <w:rPr>
          <w:b/>
          <w:bCs/>
        </w:rPr>
        <w:t xml:space="preserve"> (48%)</w:t>
      </w:r>
      <w:r w:rsidRPr="00C8099F">
        <w:rPr>
          <w:b/>
          <w:bCs/>
        </w:rPr>
        <w:t xml:space="preserve"> jest zdania, że każdy uprawniony ma takie same szanse na uzyskanie dofinansowania </w:t>
      </w:r>
      <w:r w:rsidR="00385FA5">
        <w:rPr>
          <w:b/>
          <w:bCs/>
        </w:rPr>
        <w:t>z UE</w:t>
      </w:r>
      <w:r w:rsidRPr="00C8099F">
        <w:rPr>
          <w:b/>
          <w:bCs/>
        </w:rPr>
        <w:t xml:space="preserve">. </w:t>
      </w:r>
      <w:r w:rsidRPr="00C8099F">
        <w:t xml:space="preserve">Pozostali uważają natomiast, że największe szanse na uzyskanie dofinansowania mają władze samorządowe oraz przedsiębiorcy. </w:t>
      </w:r>
    </w:p>
    <w:p w14:paraId="4FDEC99B" w14:textId="2D3315ED" w:rsidR="00A15EB6" w:rsidRPr="00C8099F" w:rsidRDefault="00A15EB6" w:rsidP="00A15EB6">
      <w:r w:rsidRPr="00C8099F">
        <w:rPr>
          <w:b/>
          <w:bCs/>
        </w:rPr>
        <w:t>Z badania wynika, że rozpoznawalność znaku Funduszy Europejskich jest wysoka –logo</w:t>
      </w:r>
      <w:r w:rsidR="00385FA5">
        <w:rPr>
          <w:b/>
          <w:bCs/>
        </w:rPr>
        <w:t xml:space="preserve"> FE</w:t>
      </w:r>
      <w:r w:rsidRPr="00C8099F">
        <w:rPr>
          <w:b/>
          <w:bCs/>
        </w:rPr>
        <w:t xml:space="preserve"> skojarzyło 70% Polaków</w:t>
      </w:r>
      <w:r w:rsidRPr="00C8099F">
        <w:t xml:space="preserve">. Jest ono najczęściej spotykane na tablicach informacyjnych, a także w telewizji, w Internecie oraz w urzędach. </w:t>
      </w:r>
      <w:r w:rsidR="00385FA5">
        <w:t>L</w:t>
      </w:r>
      <w:r w:rsidR="00385FA5" w:rsidRPr="00C8099F">
        <w:t xml:space="preserve">ogo </w:t>
      </w:r>
      <w:r w:rsidRPr="00C8099F">
        <w:t>jest</w:t>
      </w:r>
      <w:r w:rsidR="00385FA5">
        <w:t xml:space="preserve"> rozpoznawane</w:t>
      </w:r>
      <w:r w:rsidRPr="00C8099F">
        <w:t xml:space="preserve"> </w:t>
      </w:r>
      <w:r w:rsidR="00385FA5">
        <w:t xml:space="preserve">przez Polaków </w:t>
      </w:r>
      <w:r w:rsidRPr="00C8099F">
        <w:t xml:space="preserve">istotnie </w:t>
      </w:r>
      <w:r w:rsidR="00385FA5">
        <w:t>częściej</w:t>
      </w:r>
      <w:r w:rsidR="00385FA5" w:rsidRPr="00C8099F">
        <w:t xml:space="preserve"> </w:t>
      </w:r>
      <w:r w:rsidRPr="00C8099F">
        <w:t>niż w latach 2009-2021.</w:t>
      </w:r>
    </w:p>
    <w:p w14:paraId="30E91627" w14:textId="0DBE168F" w:rsidR="00A15EB6" w:rsidRPr="004A53F3" w:rsidRDefault="005D4F4C" w:rsidP="00A15EB6">
      <w:r>
        <w:t>C</w:t>
      </w:r>
      <w:r w:rsidR="004B0F20">
        <w:t>o drugi badany słyszał o</w:t>
      </w:r>
      <w:r w:rsidR="004B0F20" w:rsidRPr="004A53F3">
        <w:t xml:space="preserve"> </w:t>
      </w:r>
      <w:r w:rsidR="00A15EB6" w:rsidRPr="004A53F3">
        <w:t>Portal</w:t>
      </w:r>
      <w:r w:rsidR="004B0F20">
        <w:t>u</w:t>
      </w:r>
      <w:r w:rsidR="00A15EB6" w:rsidRPr="004A53F3">
        <w:t xml:space="preserve"> Funduszy Europejskich</w:t>
      </w:r>
      <w:r w:rsidR="004B0F20">
        <w:t xml:space="preserve"> (54%) i </w:t>
      </w:r>
      <w:r w:rsidR="004B0F20" w:rsidRPr="004A53F3">
        <w:t>Punkt</w:t>
      </w:r>
      <w:r w:rsidR="004B0F20">
        <w:t xml:space="preserve">ach </w:t>
      </w:r>
      <w:r w:rsidR="004B0F20" w:rsidRPr="004A53F3">
        <w:t>Informacyjn</w:t>
      </w:r>
      <w:r w:rsidR="004B0F20">
        <w:t>ych</w:t>
      </w:r>
      <w:r w:rsidR="004B0F20" w:rsidRPr="004A53F3">
        <w:t xml:space="preserve"> </w:t>
      </w:r>
      <w:r w:rsidR="00A15EB6" w:rsidRPr="004A53F3">
        <w:t>FE</w:t>
      </w:r>
      <w:r w:rsidR="004B0F20">
        <w:t xml:space="preserve"> (4</w:t>
      </w:r>
      <w:r w:rsidR="00893EFA">
        <w:t>9</w:t>
      </w:r>
      <w:r w:rsidR="004B0F20">
        <w:t xml:space="preserve">%). Natomiast dużo mniej osób korzysta z tych źródeł informacji – 5% ankietowanych </w:t>
      </w:r>
      <w:r w:rsidR="004B0F20" w:rsidRPr="004B0F20">
        <w:t>korzystał</w:t>
      </w:r>
      <w:r w:rsidR="004B0F20">
        <w:t xml:space="preserve">o </w:t>
      </w:r>
      <w:r w:rsidR="004B0F20" w:rsidRPr="004B0F20">
        <w:t>z usług Punktu</w:t>
      </w:r>
      <w:r w:rsidR="004B0F20">
        <w:t xml:space="preserve">, a 7% wchodziło na stronę </w:t>
      </w:r>
      <w:r w:rsidR="004B0F20" w:rsidRPr="004B0F20">
        <w:t>www.funduszeeuropejskie.gov.pl</w:t>
      </w:r>
      <w:r w:rsidR="004B0F20">
        <w:t>.</w:t>
      </w:r>
    </w:p>
    <w:p w14:paraId="79039DA5" w14:textId="4D4E41AD" w:rsidR="00A15EB6" w:rsidRPr="004A53F3" w:rsidRDefault="00A15EB6" w:rsidP="00A15EB6">
      <w:r w:rsidRPr="004A53F3">
        <w:rPr>
          <w:b/>
          <w:bCs/>
        </w:rPr>
        <w:lastRenderedPageBreak/>
        <w:t>Z badania wynika, że Polacy rzadko mają kontakt z informacjami o Funduszach Unijnych, przy czym obecnie kontakt ten jest częstszy niż w latach 2018-2022</w:t>
      </w:r>
      <w:r w:rsidRPr="004A53F3">
        <w:t>. Polacy</w:t>
      </w:r>
      <w:r w:rsidR="00F919A6">
        <w:t>, którzy</w:t>
      </w:r>
      <w:r w:rsidR="00DA5664">
        <w:t xml:space="preserve"> mają z nimi częsty kontakt</w:t>
      </w:r>
      <w:r w:rsidRPr="004A53F3">
        <w:t xml:space="preserve"> postrzegają je jako zrozumiałe (86%) i wiarygodne (87%).</w:t>
      </w:r>
    </w:p>
    <w:p w14:paraId="1AC3CE16" w14:textId="77777777" w:rsidR="00A15EB6" w:rsidRDefault="00A15EB6" w:rsidP="00A15EB6">
      <w:r w:rsidRPr="004A53F3">
        <w:rPr>
          <w:b/>
          <w:bCs/>
        </w:rPr>
        <w:t>Ponad połowa badanych Polaków słyszała o Krajowym Planie Odbudowy (55%)</w:t>
      </w:r>
      <w:r w:rsidRPr="004A53F3">
        <w:t>. Kojarzy im się on głównie ze wsparciem finansowym oraz wyjściem z kryzysu po pandemii.</w:t>
      </w:r>
    </w:p>
    <w:p w14:paraId="5A0272F2" w14:textId="77777777" w:rsidR="00561895" w:rsidRDefault="00561895" w:rsidP="00D93659"/>
    <w:p w14:paraId="21A47CE9" w14:textId="100661BD" w:rsidR="00834FEA" w:rsidRDefault="00834FEA">
      <w:r>
        <w:br w:type="page"/>
      </w:r>
    </w:p>
    <w:p w14:paraId="4618CCA5" w14:textId="77777777" w:rsidR="00F45A05" w:rsidRDefault="00F45A05" w:rsidP="00F45A05">
      <w:pPr>
        <w:pStyle w:val="Styl1a"/>
      </w:pPr>
    </w:p>
    <w:p w14:paraId="5FE03A4B" w14:textId="1DAE6301" w:rsidR="00D93659" w:rsidRDefault="00834FEA" w:rsidP="004B3200">
      <w:pPr>
        <w:pStyle w:val="Nagwek1"/>
      </w:pPr>
      <w:proofErr w:type="spellStart"/>
      <w:r w:rsidRPr="00834FEA">
        <w:t>Summary</w:t>
      </w:r>
      <w:proofErr w:type="spellEnd"/>
    </w:p>
    <w:p w14:paraId="61846761" w14:textId="77777777" w:rsidR="00834FEA" w:rsidRPr="00111254" w:rsidRDefault="00834FEA" w:rsidP="008F03D5">
      <w:pPr>
        <w:pStyle w:val="Styl1a"/>
      </w:pPr>
    </w:p>
    <w:p w14:paraId="7CCDFD07" w14:textId="5AB700CD" w:rsidR="004C277A" w:rsidRDefault="008F03D5" w:rsidP="008F03D5">
      <w:pPr>
        <w:rPr>
          <w:lang w:val="en-GB"/>
        </w:rPr>
      </w:pPr>
      <w:r w:rsidRPr="008F03D5">
        <w:rPr>
          <w:lang w:val="en-GB"/>
        </w:rPr>
        <w:t xml:space="preserve">The </w:t>
      </w:r>
      <w:r w:rsidR="004C277A">
        <w:rPr>
          <w:lang w:val="en-GB"/>
        </w:rPr>
        <w:t>survey shows</w:t>
      </w:r>
      <w:r w:rsidRPr="008F03D5">
        <w:rPr>
          <w:lang w:val="en-GB"/>
        </w:rPr>
        <w:t xml:space="preserve"> that </w:t>
      </w:r>
      <w:r w:rsidRPr="004C277A">
        <w:rPr>
          <w:b/>
          <w:bCs/>
          <w:lang w:val="en-GB"/>
        </w:rPr>
        <w:t>the majority of Polish society (</w:t>
      </w:r>
      <w:r w:rsidR="00452C2D">
        <w:rPr>
          <w:b/>
          <w:bCs/>
          <w:lang w:val="en-GB"/>
        </w:rPr>
        <w:t>75</w:t>
      </w:r>
      <w:r w:rsidRPr="004C277A">
        <w:rPr>
          <w:b/>
          <w:bCs/>
          <w:lang w:val="en-GB"/>
        </w:rPr>
        <w:t>%) supports Poland's membership in the European Union</w:t>
      </w:r>
      <w:r w:rsidRPr="008F03D5">
        <w:rPr>
          <w:lang w:val="en-GB"/>
        </w:rPr>
        <w:t xml:space="preserve">. </w:t>
      </w:r>
      <w:r w:rsidR="005D4F4C" w:rsidRPr="005D4F4C">
        <w:rPr>
          <w:lang w:val="en-GB"/>
        </w:rPr>
        <w:t>Currently, significantly more respondents (47%) have a decisive opinion on this matter than in the years 2016-2022 when responses like "rather support" were dominant</w:t>
      </w:r>
      <w:r w:rsidRPr="008F03D5">
        <w:rPr>
          <w:lang w:val="en-GB"/>
        </w:rPr>
        <w:t xml:space="preserve">. </w:t>
      </w:r>
    </w:p>
    <w:p w14:paraId="56AB2561" w14:textId="4C9462A4" w:rsidR="008F03D5" w:rsidRPr="008F03D5" w:rsidRDefault="008F03D5" w:rsidP="008F03D5">
      <w:pPr>
        <w:rPr>
          <w:lang w:val="en-GB"/>
        </w:rPr>
      </w:pPr>
      <w:r w:rsidRPr="008F03D5">
        <w:rPr>
          <w:lang w:val="en-GB"/>
        </w:rPr>
        <w:t xml:space="preserve">The </w:t>
      </w:r>
      <w:r w:rsidR="004C277A" w:rsidRPr="004C277A">
        <w:rPr>
          <w:b/>
          <w:bCs/>
          <w:lang w:val="en-GB"/>
        </w:rPr>
        <w:t>most important</w:t>
      </w:r>
      <w:r w:rsidRPr="004C277A">
        <w:rPr>
          <w:b/>
          <w:bCs/>
          <w:lang w:val="en-GB"/>
        </w:rPr>
        <w:t xml:space="preserve"> benefits</w:t>
      </w:r>
      <w:r w:rsidRPr="008F03D5">
        <w:rPr>
          <w:lang w:val="en-GB"/>
        </w:rPr>
        <w:t xml:space="preserve"> recognized by Poles for Poland's EU membership include the potential for receiving funding/subsidies, the opportunity to work abroad and easy mobility between countries, as well as the economic development of the country. On the other hand, </w:t>
      </w:r>
      <w:r w:rsidRPr="004C277A">
        <w:rPr>
          <w:b/>
          <w:bCs/>
          <w:lang w:val="en-GB"/>
        </w:rPr>
        <w:t xml:space="preserve">the most significant </w:t>
      </w:r>
      <w:r w:rsidR="004C277A" w:rsidRPr="004C277A">
        <w:rPr>
          <w:b/>
          <w:bCs/>
          <w:lang w:val="en-GB"/>
        </w:rPr>
        <w:t>losses</w:t>
      </w:r>
      <w:r w:rsidRPr="008F03D5">
        <w:rPr>
          <w:lang w:val="en-GB"/>
        </w:rPr>
        <w:t>, according to Poles, involve the need to align Polish law with EU law, the obligation to accept refugees, and the perceived loss of Polish sovereignty.</w:t>
      </w:r>
    </w:p>
    <w:p w14:paraId="4DD5C853" w14:textId="3E2FDD52" w:rsidR="004C277A" w:rsidRPr="00544776" w:rsidRDefault="008F03D5" w:rsidP="008F03D5">
      <w:pPr>
        <w:rPr>
          <w:lang w:val="en-GB"/>
        </w:rPr>
      </w:pPr>
      <w:r w:rsidRPr="00544776">
        <w:rPr>
          <w:b/>
          <w:bCs/>
          <w:lang w:val="en-GB"/>
        </w:rPr>
        <w:t>Polish citizens are familiar with the concept of European Funds/EU Funds</w:t>
      </w:r>
      <w:r w:rsidRPr="00544776">
        <w:rPr>
          <w:lang w:val="en-GB"/>
        </w:rPr>
        <w:t>, with a</w:t>
      </w:r>
      <w:r w:rsidR="00F143B2">
        <w:rPr>
          <w:lang w:val="en-GB"/>
        </w:rPr>
        <w:t> </w:t>
      </w:r>
      <w:r w:rsidRPr="00544776">
        <w:rPr>
          <w:lang w:val="en-GB"/>
        </w:rPr>
        <w:t xml:space="preserve">substantial majority (82%) having encountered these terms. The recognition of this brand in Poland is high and has remained relatively consistent since 2014 (in the range of 81-91%). </w:t>
      </w:r>
    </w:p>
    <w:p w14:paraId="093A345A" w14:textId="7831BBBC" w:rsidR="008F03D5" w:rsidRPr="00F9452B" w:rsidRDefault="008F03D5" w:rsidP="008F03D5">
      <w:pPr>
        <w:rPr>
          <w:lang w:val="en-GB"/>
        </w:rPr>
      </w:pPr>
      <w:r w:rsidRPr="00F9452B">
        <w:rPr>
          <w:b/>
          <w:bCs/>
          <w:lang w:val="en-GB"/>
        </w:rPr>
        <w:t xml:space="preserve">The survey indicates that Poles find the topic of European Funds interesting, </w:t>
      </w:r>
      <w:r w:rsidRPr="00F9452B">
        <w:rPr>
          <w:lang w:val="en-GB"/>
        </w:rPr>
        <w:t xml:space="preserve">with 64% expressing this view. Currently, there is a </w:t>
      </w:r>
      <w:r w:rsidR="00544776" w:rsidRPr="00F9452B">
        <w:rPr>
          <w:lang w:val="en-GB"/>
        </w:rPr>
        <w:t>greater</w:t>
      </w:r>
      <w:r w:rsidRPr="00F9452B">
        <w:rPr>
          <w:lang w:val="en-GB"/>
        </w:rPr>
        <w:t xml:space="preserve"> interest in this subject compared to the years 2016-2022. Respondents are particularly curious about how the funds are allocated, indicating a potential need for information regarding the use of these funds.</w:t>
      </w:r>
    </w:p>
    <w:p w14:paraId="595AB2D4" w14:textId="4424E8DD" w:rsidR="008F03D5" w:rsidRPr="00F9452B" w:rsidRDefault="008F03D5" w:rsidP="008F03D5">
      <w:pPr>
        <w:rPr>
          <w:lang w:val="en-GB"/>
        </w:rPr>
      </w:pPr>
      <w:r w:rsidRPr="00F9452B">
        <w:rPr>
          <w:b/>
          <w:bCs/>
          <w:lang w:val="en-GB"/>
        </w:rPr>
        <w:t xml:space="preserve">Approximately one-third of Poles </w:t>
      </w:r>
      <w:r w:rsidR="00E835BF" w:rsidRPr="00F9452B">
        <w:rPr>
          <w:b/>
          <w:bCs/>
          <w:lang w:val="en-GB"/>
        </w:rPr>
        <w:t xml:space="preserve">surveyed </w:t>
      </w:r>
      <w:r w:rsidRPr="00F9452B">
        <w:rPr>
          <w:b/>
          <w:bCs/>
          <w:lang w:val="en-GB"/>
        </w:rPr>
        <w:t xml:space="preserve">can spontaneously identify three examples </w:t>
      </w:r>
      <w:r w:rsidR="00F9452B" w:rsidRPr="00F9452B">
        <w:rPr>
          <w:b/>
          <w:bCs/>
          <w:lang w:val="en-GB"/>
        </w:rPr>
        <w:t xml:space="preserve">of objectives, areas or activities to which these funds are allocated in Poland </w:t>
      </w:r>
      <w:r w:rsidRPr="00F9452B">
        <w:rPr>
          <w:b/>
          <w:bCs/>
          <w:lang w:val="en-GB"/>
        </w:rPr>
        <w:t>(31%)</w:t>
      </w:r>
      <w:r w:rsidRPr="00F9452B">
        <w:rPr>
          <w:lang w:val="en-GB"/>
        </w:rPr>
        <w:t xml:space="preserve">. This suggests a high level of interest among respondents in the topic of European Funds. According to their opinions, the funds are currently primarily used for road infrastructure and training, education, and science. </w:t>
      </w:r>
      <w:r w:rsidR="005D4F4C">
        <w:rPr>
          <w:b/>
          <w:bCs/>
          <w:lang w:val="en-GB"/>
        </w:rPr>
        <w:t>In the opinion of Poles,</w:t>
      </w:r>
      <w:r w:rsidRPr="00F9452B">
        <w:rPr>
          <w:b/>
          <w:bCs/>
          <w:lang w:val="en-GB"/>
        </w:rPr>
        <w:t xml:space="preserve"> European Funds in Poland should continue to be allocated for training, education, and science, as well as healthcare infrastructure</w:t>
      </w:r>
      <w:r w:rsidRPr="00F9452B">
        <w:rPr>
          <w:lang w:val="en-GB"/>
        </w:rPr>
        <w:t>.</w:t>
      </w:r>
    </w:p>
    <w:p w14:paraId="00939EE4" w14:textId="3CB47CF6" w:rsidR="00504C5C" w:rsidRPr="00F9452B" w:rsidRDefault="008F03D5" w:rsidP="008F03D5">
      <w:pPr>
        <w:rPr>
          <w:lang w:val="en-GB"/>
        </w:rPr>
      </w:pPr>
      <w:r w:rsidRPr="00F9452B">
        <w:rPr>
          <w:b/>
          <w:bCs/>
          <w:lang w:val="en-GB"/>
        </w:rPr>
        <w:t xml:space="preserve">A majority of Poles </w:t>
      </w:r>
      <w:r w:rsidR="00E835BF" w:rsidRPr="00F9452B">
        <w:rPr>
          <w:b/>
          <w:bCs/>
          <w:lang w:val="en-GB"/>
        </w:rPr>
        <w:t xml:space="preserve">surveyed </w:t>
      </w:r>
      <w:r w:rsidRPr="00F9452B">
        <w:rPr>
          <w:b/>
          <w:bCs/>
          <w:lang w:val="en-GB"/>
        </w:rPr>
        <w:t xml:space="preserve">can name at least three groups of potential beneficiaries who can </w:t>
      </w:r>
      <w:r w:rsidR="00F9452B" w:rsidRPr="00F9452B">
        <w:rPr>
          <w:b/>
          <w:bCs/>
          <w:lang w:val="en-GB"/>
        </w:rPr>
        <w:t>carry out projects with the EF</w:t>
      </w:r>
      <w:r w:rsidRPr="00F9452B">
        <w:rPr>
          <w:b/>
          <w:bCs/>
          <w:lang w:val="en-GB"/>
        </w:rPr>
        <w:t xml:space="preserve"> (69%).</w:t>
      </w:r>
      <w:r w:rsidRPr="00F9452B">
        <w:rPr>
          <w:lang w:val="en-GB"/>
        </w:rPr>
        <w:t xml:space="preserve"> This result reinforces the indication of a</w:t>
      </w:r>
      <w:r w:rsidR="00F143B2">
        <w:rPr>
          <w:lang w:val="en-GB"/>
        </w:rPr>
        <w:t> </w:t>
      </w:r>
      <w:r w:rsidRPr="00F9452B">
        <w:rPr>
          <w:lang w:val="en-GB"/>
        </w:rPr>
        <w:t xml:space="preserve">high level of interest and knowledge among Poles regarding European Funds. </w:t>
      </w:r>
    </w:p>
    <w:p w14:paraId="2140728B" w14:textId="28EC5BE4" w:rsidR="005158C7" w:rsidRDefault="005D4F4C" w:rsidP="008F03D5">
      <w:pPr>
        <w:rPr>
          <w:lang w:val="en-GB"/>
        </w:rPr>
      </w:pPr>
      <w:r>
        <w:rPr>
          <w:b/>
          <w:bCs/>
          <w:lang w:val="en-GB"/>
        </w:rPr>
        <w:t xml:space="preserve">Every second person (52%) familiar with the term EF is </w:t>
      </w:r>
      <w:r w:rsidR="005158C7" w:rsidRPr="005158C7">
        <w:rPr>
          <w:b/>
          <w:bCs/>
          <w:lang w:val="en-GB"/>
        </w:rPr>
        <w:t>convinced that they can apply for co-financing under these Funds</w:t>
      </w:r>
      <w:r w:rsidR="008F03D5" w:rsidRPr="005158C7">
        <w:rPr>
          <w:lang w:val="en-GB"/>
        </w:rPr>
        <w:t>.</w:t>
      </w:r>
    </w:p>
    <w:p w14:paraId="7ED77D7A" w14:textId="462B87E0" w:rsidR="008F03D5" w:rsidRPr="005158C7" w:rsidRDefault="005158C7" w:rsidP="008F03D5">
      <w:pPr>
        <w:rPr>
          <w:lang w:val="en-GB"/>
        </w:rPr>
      </w:pPr>
      <w:r>
        <w:rPr>
          <w:b/>
          <w:bCs/>
          <w:lang w:val="en-GB"/>
        </w:rPr>
        <w:t>For years, th</w:t>
      </w:r>
      <w:r w:rsidRPr="005158C7">
        <w:rPr>
          <w:b/>
          <w:bCs/>
          <w:lang w:val="en-GB"/>
        </w:rPr>
        <w:t>ere has been a belief in Polish society that the European Funds contribute to Poland's development</w:t>
      </w:r>
      <w:r w:rsidR="008F03D5" w:rsidRPr="005158C7">
        <w:rPr>
          <w:lang w:val="en-GB"/>
        </w:rPr>
        <w:t xml:space="preserve">, with 85% of respondents sharing this opinion. Additionally, </w:t>
      </w:r>
      <w:r w:rsidR="008F03D5" w:rsidRPr="005158C7">
        <w:rPr>
          <w:b/>
          <w:bCs/>
          <w:lang w:val="en-GB"/>
        </w:rPr>
        <w:t xml:space="preserve">Poles </w:t>
      </w:r>
      <w:r w:rsidR="008F03D5" w:rsidRPr="005158C7">
        <w:rPr>
          <w:b/>
          <w:bCs/>
          <w:lang w:val="en-GB"/>
        </w:rPr>
        <w:lastRenderedPageBreak/>
        <w:t xml:space="preserve">believe that the quality of life improves thanks to European Funds (85%), and many </w:t>
      </w:r>
      <w:r w:rsidRPr="005158C7">
        <w:rPr>
          <w:b/>
          <w:bCs/>
          <w:lang w:val="en-GB"/>
        </w:rPr>
        <w:t>recognize</w:t>
      </w:r>
      <w:r w:rsidR="008F03D5" w:rsidRPr="005158C7">
        <w:rPr>
          <w:b/>
          <w:bCs/>
          <w:lang w:val="en-GB"/>
        </w:rPr>
        <w:t xml:space="preserve"> changes in their immediate environment due to these funds (64%)</w:t>
      </w:r>
      <w:r w:rsidR="008F03D5" w:rsidRPr="005158C7">
        <w:rPr>
          <w:lang w:val="en-GB"/>
        </w:rPr>
        <w:t>. The changes</w:t>
      </w:r>
      <w:r w:rsidR="005610F2">
        <w:rPr>
          <w:lang w:val="en-GB"/>
        </w:rPr>
        <w:t xml:space="preserve"> of respondents’ surroundings,</w:t>
      </w:r>
      <w:r w:rsidR="008F03D5" w:rsidRPr="005158C7">
        <w:rPr>
          <w:lang w:val="en-GB"/>
        </w:rPr>
        <w:t xml:space="preserve"> most commonly identified by </w:t>
      </w:r>
      <w:r w:rsidR="005610F2">
        <w:rPr>
          <w:lang w:val="en-GB"/>
        </w:rPr>
        <w:t>them,</w:t>
      </w:r>
      <w:r w:rsidR="008F03D5" w:rsidRPr="005158C7">
        <w:rPr>
          <w:lang w:val="en-GB"/>
        </w:rPr>
        <w:t xml:space="preserve"> involve the construction of new roads, highways, and bridges or the modernization and improvement of existing infrastructure. Furthermore, </w:t>
      </w:r>
      <w:r w:rsidR="008F03D5" w:rsidRPr="005158C7">
        <w:rPr>
          <w:b/>
          <w:bCs/>
          <w:lang w:val="en-GB"/>
        </w:rPr>
        <w:t xml:space="preserve">59% of respondents believe </w:t>
      </w:r>
      <w:r w:rsidRPr="005158C7">
        <w:rPr>
          <w:b/>
          <w:bCs/>
          <w:lang w:val="en-GB"/>
        </w:rPr>
        <w:t>that they are currently profiting from the EF or the changes they cause</w:t>
      </w:r>
      <w:r w:rsidR="008F03D5" w:rsidRPr="005158C7">
        <w:rPr>
          <w:lang w:val="en-GB"/>
        </w:rPr>
        <w:t>, mainly through better and more accessible public infrastructure and the ability to travel faster and more conveniently.</w:t>
      </w:r>
      <w:r w:rsidR="00544776" w:rsidRPr="005158C7">
        <w:rPr>
          <w:lang w:val="en-GB"/>
        </w:rPr>
        <w:t xml:space="preserve"> The results mentioned above correlate </w:t>
      </w:r>
      <w:r w:rsidRPr="005158C7">
        <w:rPr>
          <w:lang w:val="en-GB"/>
        </w:rPr>
        <w:t>–</w:t>
      </w:r>
      <w:r w:rsidR="00544776" w:rsidRPr="005158C7">
        <w:rPr>
          <w:lang w:val="en-GB"/>
        </w:rPr>
        <w:t xml:space="preserve"> Poles observe changes in their </w:t>
      </w:r>
      <w:r w:rsidRPr="005158C7">
        <w:rPr>
          <w:lang w:val="en-GB"/>
        </w:rPr>
        <w:t xml:space="preserve">immediate environment </w:t>
      </w:r>
      <w:r w:rsidR="00544776" w:rsidRPr="005158C7">
        <w:rPr>
          <w:lang w:val="en-GB"/>
        </w:rPr>
        <w:t xml:space="preserve">and are aware that they personally benefit from European Funds, leading to an improvement in their quality of life. Hence, their conviction that funds from the European Union contribute to the country's development, as they experience these benefits </w:t>
      </w:r>
      <w:r w:rsidRPr="005158C7">
        <w:rPr>
          <w:lang w:val="en-GB"/>
        </w:rPr>
        <w:t>personally</w:t>
      </w:r>
      <w:r w:rsidR="00544776" w:rsidRPr="005158C7">
        <w:rPr>
          <w:lang w:val="en-GB"/>
        </w:rPr>
        <w:t>.</w:t>
      </w:r>
    </w:p>
    <w:p w14:paraId="0CFB642B" w14:textId="15922A0A" w:rsidR="008F03D5" w:rsidRPr="00D03473" w:rsidRDefault="005D4F4C" w:rsidP="008F03D5">
      <w:pPr>
        <w:rPr>
          <w:lang w:val="en-GB"/>
        </w:rPr>
      </w:pPr>
      <w:r>
        <w:rPr>
          <w:lang w:val="en-GB"/>
        </w:rPr>
        <w:t>One in ten Poles surveyed has</w:t>
      </w:r>
      <w:r w:rsidR="008F03D5" w:rsidRPr="00D03473">
        <w:rPr>
          <w:lang w:val="en-GB"/>
        </w:rPr>
        <w:t xml:space="preserve"> applied for support through European Funds in the past (10%). </w:t>
      </w:r>
      <w:r>
        <w:rPr>
          <w:b/>
          <w:bCs/>
          <w:lang w:val="en-GB"/>
        </w:rPr>
        <w:t>T</w:t>
      </w:r>
      <w:r w:rsidRPr="005D4F4C">
        <w:rPr>
          <w:b/>
          <w:bCs/>
          <w:lang w:val="en-GB"/>
        </w:rPr>
        <w:t xml:space="preserve">he study indicates that there is a lack of clear declarations among respondents regarding future plans to apply for EF </w:t>
      </w:r>
      <w:r w:rsidRPr="007602BF">
        <w:rPr>
          <w:lang w:val="en-GB"/>
        </w:rPr>
        <w:t>– while many respondents admitted they do not intend to apply for funds in the future (49%), 40% have not yet specified plans in this regard (perhaps they will decide to apply in the future)</w:t>
      </w:r>
      <w:r w:rsidR="008F03D5" w:rsidRPr="007602BF">
        <w:rPr>
          <w:lang w:val="en-GB"/>
        </w:rPr>
        <w:t>.</w:t>
      </w:r>
      <w:r w:rsidR="008F03D5" w:rsidRPr="00D03473">
        <w:rPr>
          <w:lang w:val="en-GB"/>
        </w:rPr>
        <w:t xml:space="preserve"> This reluctance may be attributed to the perception that obtaining funding from the European Union is considered difficult by 22% of respondents, primarily due to excessive bureaucracy and complicated procedures.</w:t>
      </w:r>
    </w:p>
    <w:p w14:paraId="7B0EDD3D" w14:textId="5E555338" w:rsidR="00544776" w:rsidRPr="007D2BB4" w:rsidRDefault="008F03D5" w:rsidP="008F03D5">
      <w:pPr>
        <w:rPr>
          <w:lang w:val="en-GB"/>
        </w:rPr>
      </w:pPr>
      <w:r w:rsidRPr="007D2BB4">
        <w:rPr>
          <w:b/>
          <w:bCs/>
          <w:lang w:val="en-GB"/>
        </w:rPr>
        <w:t xml:space="preserve">Almost half of Poles </w:t>
      </w:r>
      <w:r w:rsidR="00E835BF" w:rsidRPr="007D2BB4">
        <w:rPr>
          <w:b/>
          <w:bCs/>
          <w:lang w:val="en-GB"/>
        </w:rPr>
        <w:t xml:space="preserve">surveyed </w:t>
      </w:r>
      <w:r w:rsidRPr="007D2BB4">
        <w:rPr>
          <w:b/>
          <w:bCs/>
          <w:lang w:val="en-GB"/>
        </w:rPr>
        <w:t xml:space="preserve">believe </w:t>
      </w:r>
      <w:r w:rsidR="007D2BB4" w:rsidRPr="007D2BB4">
        <w:rPr>
          <w:b/>
          <w:bCs/>
          <w:lang w:val="en-GB"/>
        </w:rPr>
        <w:t>that each eligible person has the same chance of receiving subsidies from the EF</w:t>
      </w:r>
      <w:r w:rsidRPr="007D2BB4">
        <w:rPr>
          <w:lang w:val="en-GB"/>
        </w:rPr>
        <w:t>, while others think that local authorities and entrepreneurs have the best chances</w:t>
      </w:r>
      <w:r w:rsidR="007D2BB4" w:rsidRPr="007D2BB4">
        <w:rPr>
          <w:lang w:val="en-GB"/>
        </w:rPr>
        <w:t xml:space="preserve"> to obtain funding</w:t>
      </w:r>
      <w:r w:rsidRPr="007D2BB4">
        <w:rPr>
          <w:lang w:val="en-GB"/>
        </w:rPr>
        <w:t xml:space="preserve">. </w:t>
      </w:r>
    </w:p>
    <w:p w14:paraId="318FC509" w14:textId="2477DDDB" w:rsidR="008F03D5" w:rsidRPr="004C277A" w:rsidRDefault="008F03D5" w:rsidP="008F03D5">
      <w:pPr>
        <w:rPr>
          <w:highlight w:val="yellow"/>
          <w:lang w:val="en-GB"/>
        </w:rPr>
      </w:pPr>
      <w:r w:rsidRPr="007D2BB4">
        <w:rPr>
          <w:b/>
          <w:bCs/>
          <w:lang w:val="en-GB"/>
        </w:rPr>
        <w:t xml:space="preserve">The recognition of </w:t>
      </w:r>
      <w:r w:rsidR="007D2BB4" w:rsidRPr="007D2BB4">
        <w:rPr>
          <w:b/>
          <w:bCs/>
          <w:lang w:val="en-GB"/>
        </w:rPr>
        <w:t>the symbol of the European Funds</w:t>
      </w:r>
      <w:r w:rsidRPr="007D2BB4">
        <w:rPr>
          <w:b/>
          <w:bCs/>
          <w:lang w:val="en-GB"/>
        </w:rPr>
        <w:t xml:space="preserve"> is high, with 70% of Poles </w:t>
      </w:r>
      <w:r w:rsidR="007D2BB4" w:rsidRPr="007D2BB4">
        <w:rPr>
          <w:b/>
          <w:bCs/>
          <w:lang w:val="en-GB"/>
        </w:rPr>
        <w:t>recognizing their logo</w:t>
      </w:r>
      <w:r w:rsidRPr="007D2BB4">
        <w:rPr>
          <w:lang w:val="en-GB"/>
        </w:rPr>
        <w:t>. The logo is most</w:t>
      </w:r>
      <w:r w:rsidR="007D2BB4" w:rsidRPr="007D2BB4">
        <w:rPr>
          <w:lang w:val="en-GB"/>
        </w:rPr>
        <w:t xml:space="preserve">ly </w:t>
      </w:r>
      <w:r w:rsidRPr="007D2BB4">
        <w:rPr>
          <w:lang w:val="en-GB"/>
        </w:rPr>
        <w:t xml:space="preserve">seen on information boards, television, the Internet, and in government offices. The </w:t>
      </w:r>
      <w:r w:rsidR="007D2BB4">
        <w:rPr>
          <w:lang w:val="en-GB"/>
        </w:rPr>
        <w:t xml:space="preserve">level of </w:t>
      </w:r>
      <w:r w:rsidRPr="007D2BB4">
        <w:rPr>
          <w:lang w:val="en-GB"/>
        </w:rPr>
        <w:t>recognition of the logo is significantly higher than in the years 2009-2021.</w:t>
      </w:r>
    </w:p>
    <w:p w14:paraId="17EF876B" w14:textId="6A805C1D" w:rsidR="00780985" w:rsidRDefault="00780985" w:rsidP="008F03D5">
      <w:pPr>
        <w:rPr>
          <w:lang w:val="en-GB"/>
        </w:rPr>
      </w:pPr>
      <w:r w:rsidRPr="00780985">
        <w:rPr>
          <w:lang w:val="en-GB"/>
        </w:rPr>
        <w:t>Every second surveyed individual has heard about the European Funds Portal (54%) and EF Information Points (4</w:t>
      </w:r>
      <w:r w:rsidR="005F7447">
        <w:rPr>
          <w:lang w:val="en-GB"/>
        </w:rPr>
        <w:t>9</w:t>
      </w:r>
      <w:r w:rsidRPr="00780985">
        <w:rPr>
          <w:lang w:val="en-GB"/>
        </w:rPr>
        <w:t>%). However, significantly fewer people use these sources of information – 5% of surveyed individuals have used the services of the Information Points, and 7% have visited the website www.funduszeeuropejskie.gov.pl.</w:t>
      </w:r>
    </w:p>
    <w:p w14:paraId="14316C5A" w14:textId="4E3A75BE" w:rsidR="008F03D5" w:rsidRPr="004C277A" w:rsidRDefault="008F03D5" w:rsidP="008F03D5">
      <w:pPr>
        <w:rPr>
          <w:highlight w:val="yellow"/>
          <w:lang w:val="en-GB"/>
        </w:rPr>
      </w:pPr>
      <w:r w:rsidRPr="00E835BF">
        <w:rPr>
          <w:b/>
          <w:bCs/>
          <w:lang w:val="en-GB"/>
        </w:rPr>
        <w:t xml:space="preserve">The survey indicates that Poles </w:t>
      </w:r>
      <w:r w:rsidR="00E835BF" w:rsidRPr="00E835BF">
        <w:rPr>
          <w:b/>
          <w:bCs/>
          <w:lang w:val="en-GB"/>
        </w:rPr>
        <w:t xml:space="preserve">rarely </w:t>
      </w:r>
      <w:r w:rsidRPr="00E835BF">
        <w:rPr>
          <w:b/>
          <w:bCs/>
          <w:lang w:val="en-GB"/>
        </w:rPr>
        <w:t xml:space="preserve">have contact with information </w:t>
      </w:r>
      <w:r w:rsidR="00E835BF" w:rsidRPr="00E835BF">
        <w:rPr>
          <w:b/>
          <w:bCs/>
          <w:lang w:val="en-GB"/>
        </w:rPr>
        <w:t>on</w:t>
      </w:r>
      <w:r w:rsidRPr="00E835BF">
        <w:rPr>
          <w:b/>
          <w:bCs/>
          <w:lang w:val="en-GB"/>
        </w:rPr>
        <w:t xml:space="preserve"> EU Funds, but this contact has become more frequent compared to the years 2018-2022</w:t>
      </w:r>
      <w:r w:rsidRPr="00E835BF">
        <w:rPr>
          <w:lang w:val="en-GB"/>
        </w:rPr>
        <w:t xml:space="preserve">. Poles </w:t>
      </w:r>
      <w:r w:rsidR="00780985">
        <w:rPr>
          <w:lang w:val="en-GB"/>
        </w:rPr>
        <w:t>who have frequent contact</w:t>
      </w:r>
      <w:r w:rsidRPr="00E835BF">
        <w:rPr>
          <w:lang w:val="en-GB"/>
        </w:rPr>
        <w:t xml:space="preserve"> perceive it as understandable (86%)</w:t>
      </w:r>
      <w:r w:rsidR="00544776" w:rsidRPr="00E835BF">
        <w:rPr>
          <w:lang w:val="en-GB"/>
        </w:rPr>
        <w:t xml:space="preserve"> and</w:t>
      </w:r>
      <w:r w:rsidRPr="00E835BF">
        <w:rPr>
          <w:lang w:val="en-GB"/>
        </w:rPr>
        <w:t xml:space="preserve"> reliable (87%).</w:t>
      </w:r>
    </w:p>
    <w:p w14:paraId="1B5A0A76" w14:textId="16498ED3" w:rsidR="00751D47" w:rsidRPr="0029328D" w:rsidRDefault="0066659B" w:rsidP="00C073E5">
      <w:pPr>
        <w:rPr>
          <w:lang w:val="en-GB"/>
        </w:rPr>
      </w:pPr>
      <w:r>
        <w:rPr>
          <w:b/>
          <w:bCs/>
          <w:lang w:val="en-GB"/>
        </w:rPr>
        <w:t>More</w:t>
      </w:r>
      <w:r w:rsidR="008F03D5" w:rsidRPr="00E835BF">
        <w:rPr>
          <w:b/>
          <w:bCs/>
          <w:lang w:val="en-GB"/>
        </w:rPr>
        <w:t xml:space="preserve"> than half of Poles</w:t>
      </w:r>
      <w:r w:rsidR="00E835BF" w:rsidRPr="00E835BF">
        <w:rPr>
          <w:b/>
          <w:bCs/>
          <w:lang w:val="en-GB"/>
        </w:rPr>
        <w:t xml:space="preserve"> surveyed</w:t>
      </w:r>
      <w:r w:rsidR="008F03D5" w:rsidRPr="00E835BF">
        <w:rPr>
          <w:b/>
          <w:bCs/>
          <w:lang w:val="en-GB"/>
        </w:rPr>
        <w:t xml:space="preserve"> (55%) have heard of the National Recovery Plan</w:t>
      </w:r>
      <w:r w:rsidR="008F03D5" w:rsidRPr="00E835BF">
        <w:rPr>
          <w:lang w:val="en-GB"/>
        </w:rPr>
        <w:t>, associating it mainly with financial support and the country's recovery from the pandemic crisis</w:t>
      </w:r>
      <w:r w:rsidR="00C073E5">
        <w:rPr>
          <w:lang w:val="en-GB"/>
        </w:rPr>
        <w:t>.</w:t>
      </w:r>
    </w:p>
    <w:sectPr w:rsidR="00751D47" w:rsidRPr="0029328D" w:rsidSect="00863D0B">
      <w:footerReference w:type="firs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8C052" w14:textId="77777777" w:rsidR="009B1F2A" w:rsidRDefault="009B1F2A" w:rsidP="00D7638D">
      <w:pPr>
        <w:spacing w:before="0" w:after="0" w:line="240" w:lineRule="auto"/>
      </w:pPr>
      <w:r>
        <w:separator/>
      </w:r>
    </w:p>
  </w:endnote>
  <w:endnote w:type="continuationSeparator" w:id="0">
    <w:p w14:paraId="3FDCB8D3" w14:textId="77777777" w:rsidR="009B1F2A" w:rsidRDefault="009B1F2A" w:rsidP="00D7638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6CA40" w14:textId="1F206B44" w:rsidR="008C56D8" w:rsidRPr="008C56D8" w:rsidRDefault="00000000" w:rsidP="009E5C73">
    <w:pPr>
      <w:pStyle w:val="Stopka"/>
      <w:tabs>
        <w:tab w:val="clear" w:pos="9072"/>
        <w:tab w:val="right" w:pos="8364"/>
      </w:tabs>
      <w:ind w:right="170"/>
      <w:jc w:val="center"/>
      <w:rPr>
        <w:sz w:val="36"/>
        <w:szCs w:val="40"/>
      </w:rPr>
    </w:pPr>
    <w:sdt>
      <w:sdtPr>
        <w:id w:val="1336723024"/>
        <w:docPartObj>
          <w:docPartGallery w:val="Page Numbers (Bottom of Page)"/>
          <w:docPartUnique/>
        </w:docPartObj>
      </w:sdtPr>
      <w:sdtEndPr>
        <w:rPr>
          <w:sz w:val="36"/>
          <w:szCs w:val="40"/>
        </w:rPr>
      </w:sdtEndPr>
      <w:sdtContent>
        <w:r w:rsidR="008C56D8" w:rsidRPr="008C56D8">
          <w:rPr>
            <w:sz w:val="36"/>
            <w:szCs w:val="40"/>
          </w:rPr>
          <w:fldChar w:fldCharType="begin"/>
        </w:r>
        <w:r w:rsidR="008C56D8" w:rsidRPr="008C56D8">
          <w:rPr>
            <w:sz w:val="36"/>
            <w:szCs w:val="40"/>
          </w:rPr>
          <w:instrText>PAGE   \* MERGEFORMAT</w:instrText>
        </w:r>
        <w:r w:rsidR="008C56D8" w:rsidRPr="008C56D8">
          <w:rPr>
            <w:sz w:val="36"/>
            <w:szCs w:val="40"/>
          </w:rPr>
          <w:fldChar w:fldCharType="separate"/>
        </w:r>
        <w:r w:rsidR="002B3CA8">
          <w:rPr>
            <w:noProof/>
            <w:sz w:val="36"/>
            <w:szCs w:val="40"/>
          </w:rPr>
          <w:t>4</w:t>
        </w:r>
        <w:r w:rsidR="008C56D8" w:rsidRPr="008C56D8">
          <w:rPr>
            <w:sz w:val="36"/>
            <w:szCs w:val="40"/>
          </w:rPr>
          <w:fldChar w:fldCharType="end"/>
        </w:r>
      </w:sdtContent>
    </w:sdt>
  </w:p>
  <w:p w14:paraId="14A35364" w14:textId="39BFDCE1" w:rsidR="00AD116C" w:rsidRDefault="00045590">
    <w:pPr>
      <w:pStyle w:val="Stopka"/>
    </w:pPr>
    <w:r w:rsidRPr="0061308D">
      <w:rPr>
        <w:noProof/>
      </w:rPr>
      <w:drawing>
        <wp:anchor distT="0" distB="0" distL="114300" distR="114300" simplePos="0" relativeHeight="251644416" behindDoc="1" locked="0" layoutInCell="1" allowOverlap="1" wp14:anchorId="5B3C72AA" wp14:editId="2CF5AE3C">
          <wp:simplePos x="0" y="0"/>
          <wp:positionH relativeFrom="margin">
            <wp:align>center</wp:align>
          </wp:positionH>
          <wp:positionV relativeFrom="paragraph">
            <wp:posOffset>236855</wp:posOffset>
          </wp:positionV>
          <wp:extent cx="7563600" cy="406800"/>
          <wp:effectExtent l="0" t="0" r="0" b="0"/>
          <wp:wrapNone/>
          <wp:docPr id="251044499" name="Obraz 251044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50509" name="Obraz 7">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3275" t="20926" r="12488" b="65012"/>
                  <a:stretch/>
                </pic:blipFill>
                <pic:spPr bwMode="auto">
                  <a:xfrm>
                    <a:off x="0" y="0"/>
                    <a:ext cx="7563600" cy="40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3A988" w14:textId="693B971A" w:rsidR="00A84411" w:rsidRDefault="00A84411">
    <w:pPr>
      <w:pStyle w:val="Stopka"/>
    </w:pPr>
    <w:r w:rsidRPr="004154BD">
      <w:rPr>
        <w:noProof/>
      </w:rPr>
      <w:drawing>
        <wp:anchor distT="0" distB="0" distL="114300" distR="114300" simplePos="0" relativeHeight="251659776" behindDoc="0" locked="0" layoutInCell="1" allowOverlap="1" wp14:anchorId="2E20B256" wp14:editId="6558CC95">
          <wp:simplePos x="0" y="0"/>
          <wp:positionH relativeFrom="margin">
            <wp:posOffset>-900539</wp:posOffset>
          </wp:positionH>
          <wp:positionV relativeFrom="paragraph">
            <wp:posOffset>-2394008</wp:posOffset>
          </wp:positionV>
          <wp:extent cx="7560000" cy="3020400"/>
          <wp:effectExtent l="0" t="0" r="3175" b="8890"/>
          <wp:wrapNone/>
          <wp:docPr id="251105622" name="Obraz 251105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05622" name="Obraz 251105622">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38208" r="4544"/>
                  <a:stretch/>
                </pic:blipFill>
                <pic:spPr bwMode="auto">
                  <a:xfrm>
                    <a:off x="0" y="0"/>
                    <a:ext cx="7560000" cy="302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A11DC" w14:textId="7EF445B9" w:rsidR="00AD116C" w:rsidRDefault="00B815B0">
    <w:pPr>
      <w:pStyle w:val="Stopka"/>
    </w:pPr>
    <w:r w:rsidRPr="0061308D">
      <w:rPr>
        <w:noProof/>
      </w:rPr>
      <w:drawing>
        <wp:anchor distT="0" distB="0" distL="114300" distR="114300" simplePos="0" relativeHeight="251647488" behindDoc="1" locked="0" layoutInCell="1" allowOverlap="1" wp14:anchorId="7C23BA39" wp14:editId="682A0D1C">
          <wp:simplePos x="0" y="0"/>
          <wp:positionH relativeFrom="margin">
            <wp:align>center</wp:align>
          </wp:positionH>
          <wp:positionV relativeFrom="paragraph">
            <wp:posOffset>237490</wp:posOffset>
          </wp:positionV>
          <wp:extent cx="7563600" cy="406800"/>
          <wp:effectExtent l="0" t="0" r="0" b="0"/>
          <wp:wrapNone/>
          <wp:docPr id="31406910" name="Obraz 314069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50509" name="Obraz 7">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3275" t="20926" r="12488" b="65012"/>
                  <a:stretch/>
                </pic:blipFill>
                <pic:spPr bwMode="auto">
                  <a:xfrm>
                    <a:off x="0" y="0"/>
                    <a:ext cx="7563600" cy="40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0400406"/>
      <w:docPartObj>
        <w:docPartGallery w:val="Page Numbers (Bottom of Page)"/>
        <w:docPartUnique/>
      </w:docPartObj>
    </w:sdtPr>
    <w:sdtEndPr>
      <w:rPr>
        <w:color w:val="7F7F7F" w:themeColor="background1" w:themeShade="7F"/>
        <w:spacing w:val="60"/>
      </w:rPr>
    </w:sdtEndPr>
    <w:sdtContent>
      <w:p w14:paraId="20E7AD5B" w14:textId="77777777" w:rsidR="00AD116C" w:rsidRDefault="00AD116C" w:rsidP="00AD116C">
        <w:pPr>
          <w:pStyle w:val="Stopka"/>
          <w:pBdr>
            <w:top w:val="double" w:sz="4" w:space="1" w:color="B3CC57"/>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Strona</w:t>
        </w:r>
      </w:p>
    </w:sdtContent>
  </w:sdt>
  <w:p w14:paraId="72F23BE5" w14:textId="77777777" w:rsidR="00AD116C" w:rsidRDefault="00AD116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C1210B" w14:textId="77777777" w:rsidR="009B1F2A" w:rsidRDefault="009B1F2A" w:rsidP="00D7638D">
      <w:pPr>
        <w:spacing w:before="0" w:after="0" w:line="240" w:lineRule="auto"/>
      </w:pPr>
      <w:r>
        <w:separator/>
      </w:r>
    </w:p>
  </w:footnote>
  <w:footnote w:type="continuationSeparator" w:id="0">
    <w:p w14:paraId="7F8A2C91" w14:textId="77777777" w:rsidR="009B1F2A" w:rsidRDefault="009B1F2A" w:rsidP="00D7638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4C870" w14:textId="2771F83F" w:rsidR="005D67CA" w:rsidRDefault="004B3200">
    <w:pPr>
      <w:pStyle w:val="Nagwek"/>
    </w:pPr>
    <w:r>
      <w:rPr>
        <w:noProof/>
      </w:rPr>
      <w:drawing>
        <wp:anchor distT="0" distB="0" distL="114300" distR="114300" simplePos="0" relativeHeight="251658752" behindDoc="0" locked="0" layoutInCell="1" allowOverlap="1" wp14:anchorId="08EBE50D" wp14:editId="10A50992">
          <wp:simplePos x="0" y="0"/>
          <wp:positionH relativeFrom="margin">
            <wp:align>center</wp:align>
          </wp:positionH>
          <wp:positionV relativeFrom="paragraph">
            <wp:posOffset>-277495</wp:posOffset>
          </wp:positionV>
          <wp:extent cx="5720400" cy="561600"/>
          <wp:effectExtent l="0" t="0" r="0" b="0"/>
          <wp:wrapNone/>
          <wp:docPr id="208032302" name="Obraz 208032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2302" name="Obraz 208032302">
                    <a:extLst>
                      <a:ext uri="{C183D7F6-B498-43B3-948B-1728B52AA6E4}">
                        <adec:decorative xmlns:adec="http://schemas.microsoft.com/office/drawing/2017/decorative" val="1"/>
                      </a:ext>
                    </a:extLst>
                  </pic:cNvPr>
                  <pic:cNvPicPr>
                    <a:picLocks noChangeAspect="1"/>
                  </pic:cNvPicPr>
                </pic:nvPicPr>
                <pic:blipFill rotWithShape="1">
                  <a:blip r:embed="rId1">
                    <a:extLst>
                      <a:ext uri="{28A0092B-C50C-407E-A947-70E740481C1C}">
                        <a14:useLocalDpi xmlns:a14="http://schemas.microsoft.com/office/drawing/2010/main" val="0"/>
                      </a:ext>
                    </a:extLst>
                  </a:blip>
                  <a:srcRect l="618"/>
                  <a:stretch/>
                </pic:blipFill>
                <pic:spPr bwMode="auto">
                  <a:xfrm>
                    <a:off x="0" y="0"/>
                    <a:ext cx="5720400" cy="56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0" layoutInCell="1" allowOverlap="1" wp14:anchorId="1360FA4B" wp14:editId="63361EC0">
              <wp:simplePos x="0" y="0"/>
              <wp:positionH relativeFrom="column">
                <wp:posOffset>-1026795</wp:posOffset>
              </wp:positionH>
              <wp:positionV relativeFrom="paragraph">
                <wp:posOffset>-464820</wp:posOffset>
              </wp:positionV>
              <wp:extent cx="7559675" cy="852805"/>
              <wp:effectExtent l="0" t="0" r="22225" b="23495"/>
              <wp:wrapNone/>
              <wp:docPr id="1694128074" name="Prostoką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8528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E50238" id="Prostokąt 3" o:spid="_x0000_s1026" alt="&quot;&quot;" style="position:absolute;margin-left:-80.85pt;margin-top:-36.6pt;width:595.25pt;height:67.1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" fillcolor="white [3212]" strokecolor="white [3212]"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9C173" w14:textId="0E934E1B" w:rsidR="00943CC2" w:rsidRDefault="00AF4765">
    <w:pPr>
      <w:pStyle w:val="Nagwek"/>
    </w:pPr>
    <w:r>
      <w:rPr>
        <w:noProof/>
      </w:rPr>
      <mc:AlternateContent>
        <mc:Choice Requires="wpg">
          <w:drawing>
            <wp:anchor distT="0" distB="0" distL="114300" distR="114300" simplePos="0" relativeHeight="251655680" behindDoc="0" locked="0" layoutInCell="1" allowOverlap="1" wp14:anchorId="7BD4182F" wp14:editId="3ACFF8A8">
              <wp:simplePos x="0" y="0"/>
              <wp:positionH relativeFrom="column">
                <wp:posOffset>-908760</wp:posOffset>
              </wp:positionH>
              <wp:positionV relativeFrom="paragraph">
                <wp:posOffset>-449580</wp:posOffset>
              </wp:positionV>
              <wp:extent cx="7560000" cy="882000"/>
              <wp:effectExtent l="0" t="0" r="22225" b="13970"/>
              <wp:wrapNone/>
              <wp:docPr id="240612246" name="Grupa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0000" cy="882000"/>
                        <a:chOff x="0" y="0"/>
                        <a:chExt cx="7560000" cy="882000"/>
                      </a:xfrm>
                    </wpg:grpSpPr>
                    <wps:wsp>
                      <wps:cNvPr id="1617447187" name="Prostokąt 3"/>
                      <wps:cNvSpPr/>
                      <wps:spPr>
                        <a:xfrm>
                          <a:off x="0" y="0"/>
                          <a:ext cx="7560000" cy="8820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2447965" name="Obraz 1">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75130" y="143435"/>
                          <a:ext cx="6623685" cy="647700"/>
                        </a:xfrm>
                        <a:prstGeom prst="rect">
                          <a:avLst/>
                        </a:prstGeom>
                        <a:noFill/>
                        <a:ln>
                          <a:noFill/>
                        </a:ln>
                      </pic:spPr>
                    </pic:pic>
                  </wpg:wgp>
                </a:graphicData>
              </a:graphic>
            </wp:anchor>
          </w:drawing>
        </mc:Choice>
        <mc:Fallback>
          <w:pict>
            <v:group w14:anchorId="17A49C16" id="Grupa 4" o:spid="_x0000_s1026" alt="&quot;&quot;" style="position:absolute;margin-left:-71.55pt;margin-top:-35.4pt;width:595.3pt;height:69.45pt;z-index:251655680" coordsize="75600,88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">
              <v:rect id="Prostokąt 3" o:spid="_x0000_s1027" style="position:absolute;width:75600;height:8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" fillcolor="white [3212]" strokecolor="white [3212]"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8" type="#_x0000_t75" alt="&quot;&quot;" style="position:absolute;left:4751;top:1434;width:6623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">
                <v:imagedata r:id="rId2" o:title=""/>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D3D90" w14:textId="1B1419DD" w:rsidR="00AD116C" w:rsidRDefault="00045590">
    <w:pPr>
      <w:pStyle w:val="Nagwek"/>
    </w:pPr>
    <w:r>
      <w:rPr>
        <w:noProof/>
      </w:rPr>
      <w:drawing>
        <wp:anchor distT="0" distB="0" distL="114300" distR="114300" simplePos="0" relativeHeight="251660800" behindDoc="0" locked="0" layoutInCell="1" allowOverlap="1" wp14:anchorId="6D30E256" wp14:editId="4ECC202E">
          <wp:simplePos x="0" y="0"/>
          <wp:positionH relativeFrom="margin">
            <wp:align>center</wp:align>
          </wp:positionH>
          <wp:positionV relativeFrom="paragraph">
            <wp:posOffset>-277495</wp:posOffset>
          </wp:positionV>
          <wp:extent cx="5720400" cy="561600"/>
          <wp:effectExtent l="0" t="0" r="0" b="0"/>
          <wp:wrapNone/>
          <wp:docPr id="422610610" name="Obraz 422610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10610" name="Obraz 422610610">
                    <a:extLst>
                      <a:ext uri="{C183D7F6-B498-43B3-948B-1728B52AA6E4}">
                        <adec:decorative xmlns:adec="http://schemas.microsoft.com/office/drawing/2017/decorative" val="1"/>
                      </a:ext>
                    </a:extLst>
                  </pic:cNvPr>
                  <pic:cNvPicPr>
                    <a:picLocks noChangeAspect="1"/>
                  </pic:cNvPicPr>
                </pic:nvPicPr>
                <pic:blipFill rotWithShape="1">
                  <a:blip r:embed="rId1">
                    <a:extLst>
                      <a:ext uri="{28A0092B-C50C-407E-A947-70E740481C1C}">
                        <a14:useLocalDpi xmlns:a14="http://schemas.microsoft.com/office/drawing/2010/main" val="0"/>
                      </a:ext>
                    </a:extLst>
                  </a:blip>
                  <a:srcRect l="618"/>
                  <a:stretch/>
                </pic:blipFill>
                <pic:spPr bwMode="auto">
                  <a:xfrm>
                    <a:off x="0" y="0"/>
                    <a:ext cx="5720400" cy="56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949F3"/>
    <w:multiLevelType w:val="multilevel"/>
    <w:tmpl w:val="7BC6D7A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1B91312"/>
    <w:multiLevelType w:val="hybridMultilevel"/>
    <w:tmpl w:val="B638328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7D46EB"/>
    <w:multiLevelType w:val="hybridMultilevel"/>
    <w:tmpl w:val="D7627C7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5C852B6"/>
    <w:multiLevelType w:val="hybridMultilevel"/>
    <w:tmpl w:val="689E0622"/>
    <w:lvl w:ilvl="0" w:tplc="A248562A">
      <w:start w:val="1"/>
      <w:numFmt w:val="decimal"/>
      <w:pStyle w:val="Nagwek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EB111FF"/>
    <w:multiLevelType w:val="hybridMultilevel"/>
    <w:tmpl w:val="E93644CE"/>
    <w:lvl w:ilvl="0" w:tplc="EE7246B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35A540B3"/>
    <w:multiLevelType w:val="hybridMultilevel"/>
    <w:tmpl w:val="C298FA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37D06092"/>
    <w:multiLevelType w:val="hybridMultilevel"/>
    <w:tmpl w:val="7E4227DA"/>
    <w:lvl w:ilvl="0" w:tplc="582E4780">
      <w:start w:val="1"/>
      <w:numFmt w:val="decimal"/>
      <w:pStyle w:val="NaglowekST"/>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4039188C"/>
    <w:multiLevelType w:val="hybridMultilevel"/>
    <w:tmpl w:val="DB5631E2"/>
    <w:lvl w:ilvl="0" w:tplc="AC467ACC">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70CA45F2"/>
    <w:multiLevelType w:val="hybridMultilevel"/>
    <w:tmpl w:val="24681C58"/>
    <w:lvl w:ilvl="0" w:tplc="C2A260DA">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771C51D1"/>
    <w:multiLevelType w:val="hybridMultilevel"/>
    <w:tmpl w:val="20EA06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785D6B14"/>
    <w:multiLevelType w:val="hybridMultilevel"/>
    <w:tmpl w:val="35E864FE"/>
    <w:lvl w:ilvl="0" w:tplc="A156FD8E">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536313939">
    <w:abstractNumId w:val="2"/>
  </w:num>
  <w:num w:numId="2" w16cid:durableId="1970667793">
    <w:abstractNumId w:val="5"/>
  </w:num>
  <w:num w:numId="3" w16cid:durableId="1053306831">
    <w:abstractNumId w:val="4"/>
  </w:num>
  <w:num w:numId="4" w16cid:durableId="1182864707">
    <w:abstractNumId w:val="0"/>
  </w:num>
  <w:num w:numId="5" w16cid:durableId="383795057">
    <w:abstractNumId w:val="9"/>
  </w:num>
  <w:num w:numId="6" w16cid:durableId="4653143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921855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53225230">
    <w:abstractNumId w:val="0"/>
  </w:num>
  <w:num w:numId="9" w16cid:durableId="472219502">
    <w:abstractNumId w:val="1"/>
  </w:num>
  <w:num w:numId="10" w16cid:durableId="610212921">
    <w:abstractNumId w:val="6"/>
  </w:num>
  <w:num w:numId="11" w16cid:durableId="616569136">
    <w:abstractNumId w:val="10"/>
  </w:num>
  <w:num w:numId="12" w16cid:durableId="767042571">
    <w:abstractNumId w:val="8"/>
  </w:num>
  <w:num w:numId="13" w16cid:durableId="1493836976">
    <w:abstractNumId w:val="7"/>
  </w:num>
  <w:num w:numId="14" w16cid:durableId="12058288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00E3"/>
    <w:rsid w:val="00000871"/>
    <w:rsid w:val="00000B75"/>
    <w:rsid w:val="000011A3"/>
    <w:rsid w:val="00003D0E"/>
    <w:rsid w:val="00003E14"/>
    <w:rsid w:val="0000614A"/>
    <w:rsid w:val="000120E5"/>
    <w:rsid w:val="0001484B"/>
    <w:rsid w:val="000173CB"/>
    <w:rsid w:val="0002070C"/>
    <w:rsid w:val="000223A3"/>
    <w:rsid w:val="000223ED"/>
    <w:rsid w:val="000234DD"/>
    <w:rsid w:val="00026ADF"/>
    <w:rsid w:val="00030557"/>
    <w:rsid w:val="00030DE9"/>
    <w:rsid w:val="0003133D"/>
    <w:rsid w:val="000322FB"/>
    <w:rsid w:val="00034147"/>
    <w:rsid w:val="000410D7"/>
    <w:rsid w:val="0004110D"/>
    <w:rsid w:val="000419FA"/>
    <w:rsid w:val="0004289E"/>
    <w:rsid w:val="00044D6C"/>
    <w:rsid w:val="00045590"/>
    <w:rsid w:val="00046488"/>
    <w:rsid w:val="00046DC7"/>
    <w:rsid w:val="000518B8"/>
    <w:rsid w:val="00052DB8"/>
    <w:rsid w:val="00053000"/>
    <w:rsid w:val="000539EE"/>
    <w:rsid w:val="00055459"/>
    <w:rsid w:val="00060406"/>
    <w:rsid w:val="00063B90"/>
    <w:rsid w:val="00064831"/>
    <w:rsid w:val="00066F66"/>
    <w:rsid w:val="0006703B"/>
    <w:rsid w:val="00070A67"/>
    <w:rsid w:val="00071378"/>
    <w:rsid w:val="000729AE"/>
    <w:rsid w:val="000742E6"/>
    <w:rsid w:val="00075485"/>
    <w:rsid w:val="00075E56"/>
    <w:rsid w:val="00076CE6"/>
    <w:rsid w:val="00076E4B"/>
    <w:rsid w:val="00077C66"/>
    <w:rsid w:val="000807EE"/>
    <w:rsid w:val="000817EB"/>
    <w:rsid w:val="00082C43"/>
    <w:rsid w:val="000847A8"/>
    <w:rsid w:val="00084CDE"/>
    <w:rsid w:val="0008572B"/>
    <w:rsid w:val="00092C3F"/>
    <w:rsid w:val="00095678"/>
    <w:rsid w:val="0009655A"/>
    <w:rsid w:val="00096E55"/>
    <w:rsid w:val="0009709E"/>
    <w:rsid w:val="00097CCB"/>
    <w:rsid w:val="000A27EF"/>
    <w:rsid w:val="000A350C"/>
    <w:rsid w:val="000B0280"/>
    <w:rsid w:val="000B1650"/>
    <w:rsid w:val="000B1D92"/>
    <w:rsid w:val="000B2859"/>
    <w:rsid w:val="000B5047"/>
    <w:rsid w:val="000B5C77"/>
    <w:rsid w:val="000B74E7"/>
    <w:rsid w:val="000C3344"/>
    <w:rsid w:val="000C4A8E"/>
    <w:rsid w:val="000C568D"/>
    <w:rsid w:val="000C67C1"/>
    <w:rsid w:val="000C67DA"/>
    <w:rsid w:val="000D4162"/>
    <w:rsid w:val="000D7AD4"/>
    <w:rsid w:val="000E0499"/>
    <w:rsid w:val="000E36FC"/>
    <w:rsid w:val="000E4C27"/>
    <w:rsid w:val="000E6EE0"/>
    <w:rsid w:val="000F14AA"/>
    <w:rsid w:val="000F1EDB"/>
    <w:rsid w:val="000F656A"/>
    <w:rsid w:val="000F7C73"/>
    <w:rsid w:val="00100BDD"/>
    <w:rsid w:val="0010577C"/>
    <w:rsid w:val="00107332"/>
    <w:rsid w:val="00110CBD"/>
    <w:rsid w:val="00110F36"/>
    <w:rsid w:val="00111002"/>
    <w:rsid w:val="00111254"/>
    <w:rsid w:val="001145B5"/>
    <w:rsid w:val="0011581C"/>
    <w:rsid w:val="001163DE"/>
    <w:rsid w:val="00120674"/>
    <w:rsid w:val="00122B48"/>
    <w:rsid w:val="0012343C"/>
    <w:rsid w:val="00124D14"/>
    <w:rsid w:val="00127207"/>
    <w:rsid w:val="001315DA"/>
    <w:rsid w:val="0013273D"/>
    <w:rsid w:val="00132D49"/>
    <w:rsid w:val="00132DAB"/>
    <w:rsid w:val="0013649E"/>
    <w:rsid w:val="00136C1F"/>
    <w:rsid w:val="00143F9C"/>
    <w:rsid w:val="00151406"/>
    <w:rsid w:val="00151EA2"/>
    <w:rsid w:val="001522CB"/>
    <w:rsid w:val="00154799"/>
    <w:rsid w:val="001552C7"/>
    <w:rsid w:val="001555F0"/>
    <w:rsid w:val="001562D9"/>
    <w:rsid w:val="00157AFB"/>
    <w:rsid w:val="0016018C"/>
    <w:rsid w:val="0016063B"/>
    <w:rsid w:val="00161D40"/>
    <w:rsid w:val="00162485"/>
    <w:rsid w:val="00166DD5"/>
    <w:rsid w:val="00167C16"/>
    <w:rsid w:val="001705FA"/>
    <w:rsid w:val="001727AD"/>
    <w:rsid w:val="00172C05"/>
    <w:rsid w:val="00173BB5"/>
    <w:rsid w:val="001755F7"/>
    <w:rsid w:val="00175D4C"/>
    <w:rsid w:val="0017661F"/>
    <w:rsid w:val="00177B67"/>
    <w:rsid w:val="00181D65"/>
    <w:rsid w:val="00182AF7"/>
    <w:rsid w:val="001903CD"/>
    <w:rsid w:val="001919E9"/>
    <w:rsid w:val="00192443"/>
    <w:rsid w:val="001949FA"/>
    <w:rsid w:val="00194EC7"/>
    <w:rsid w:val="00195907"/>
    <w:rsid w:val="00195A25"/>
    <w:rsid w:val="00196BC7"/>
    <w:rsid w:val="00197173"/>
    <w:rsid w:val="001A420C"/>
    <w:rsid w:val="001A4C9B"/>
    <w:rsid w:val="001A5D24"/>
    <w:rsid w:val="001A6521"/>
    <w:rsid w:val="001A79B4"/>
    <w:rsid w:val="001B1418"/>
    <w:rsid w:val="001B2C98"/>
    <w:rsid w:val="001B49FC"/>
    <w:rsid w:val="001B4B65"/>
    <w:rsid w:val="001B4F7F"/>
    <w:rsid w:val="001B5803"/>
    <w:rsid w:val="001B7002"/>
    <w:rsid w:val="001B7253"/>
    <w:rsid w:val="001C211A"/>
    <w:rsid w:val="001C4BB9"/>
    <w:rsid w:val="001C7C12"/>
    <w:rsid w:val="001D07ED"/>
    <w:rsid w:val="001E0C90"/>
    <w:rsid w:val="001E2421"/>
    <w:rsid w:val="001E365B"/>
    <w:rsid w:val="001E52EC"/>
    <w:rsid w:val="001E5953"/>
    <w:rsid w:val="001E5AB1"/>
    <w:rsid w:val="001E62D2"/>
    <w:rsid w:val="001E71ED"/>
    <w:rsid w:val="001F015F"/>
    <w:rsid w:val="001F1B39"/>
    <w:rsid w:val="001F75A8"/>
    <w:rsid w:val="00201E67"/>
    <w:rsid w:val="00201F8D"/>
    <w:rsid w:val="00202EAE"/>
    <w:rsid w:val="00203575"/>
    <w:rsid w:val="002062E7"/>
    <w:rsid w:val="0021021E"/>
    <w:rsid w:val="0021041D"/>
    <w:rsid w:val="00211F74"/>
    <w:rsid w:val="00214A8B"/>
    <w:rsid w:val="0021550E"/>
    <w:rsid w:val="00215A99"/>
    <w:rsid w:val="00221719"/>
    <w:rsid w:val="00222CC9"/>
    <w:rsid w:val="002273EF"/>
    <w:rsid w:val="00233CE4"/>
    <w:rsid w:val="0023409E"/>
    <w:rsid w:val="002346B9"/>
    <w:rsid w:val="002363A7"/>
    <w:rsid w:val="002403D6"/>
    <w:rsid w:val="00240840"/>
    <w:rsid w:val="00240948"/>
    <w:rsid w:val="00241EC5"/>
    <w:rsid w:val="00242334"/>
    <w:rsid w:val="0024522F"/>
    <w:rsid w:val="00246823"/>
    <w:rsid w:val="0025039E"/>
    <w:rsid w:val="0025275E"/>
    <w:rsid w:val="00252B7F"/>
    <w:rsid w:val="00253641"/>
    <w:rsid w:val="00253720"/>
    <w:rsid w:val="00253FA6"/>
    <w:rsid w:val="00254868"/>
    <w:rsid w:val="00254BA1"/>
    <w:rsid w:val="00257247"/>
    <w:rsid w:val="00257680"/>
    <w:rsid w:val="0026091F"/>
    <w:rsid w:val="0026109E"/>
    <w:rsid w:val="00261686"/>
    <w:rsid w:val="00261CD2"/>
    <w:rsid w:val="00262F7B"/>
    <w:rsid w:val="002647D2"/>
    <w:rsid w:val="002652E5"/>
    <w:rsid w:val="00266D75"/>
    <w:rsid w:val="002677EE"/>
    <w:rsid w:val="0027043F"/>
    <w:rsid w:val="00272673"/>
    <w:rsid w:val="00274994"/>
    <w:rsid w:val="002753B4"/>
    <w:rsid w:val="00277D3D"/>
    <w:rsid w:val="00280DB0"/>
    <w:rsid w:val="00281D4F"/>
    <w:rsid w:val="00282B77"/>
    <w:rsid w:val="002850F8"/>
    <w:rsid w:val="00285908"/>
    <w:rsid w:val="00286B5A"/>
    <w:rsid w:val="0029029F"/>
    <w:rsid w:val="00290881"/>
    <w:rsid w:val="002913D3"/>
    <w:rsid w:val="00291755"/>
    <w:rsid w:val="00291D15"/>
    <w:rsid w:val="002923C1"/>
    <w:rsid w:val="00292516"/>
    <w:rsid w:val="0029328D"/>
    <w:rsid w:val="0029535A"/>
    <w:rsid w:val="0029641D"/>
    <w:rsid w:val="002978AB"/>
    <w:rsid w:val="00297DCE"/>
    <w:rsid w:val="002A1EE7"/>
    <w:rsid w:val="002A20E3"/>
    <w:rsid w:val="002A2382"/>
    <w:rsid w:val="002A2BE4"/>
    <w:rsid w:val="002A335B"/>
    <w:rsid w:val="002A4D3F"/>
    <w:rsid w:val="002B249C"/>
    <w:rsid w:val="002B3CA8"/>
    <w:rsid w:val="002C4ECB"/>
    <w:rsid w:val="002C6186"/>
    <w:rsid w:val="002C6CF6"/>
    <w:rsid w:val="002C7621"/>
    <w:rsid w:val="002C777C"/>
    <w:rsid w:val="002D1772"/>
    <w:rsid w:val="002D3269"/>
    <w:rsid w:val="002D38CA"/>
    <w:rsid w:val="002D620B"/>
    <w:rsid w:val="002D728B"/>
    <w:rsid w:val="002E00B5"/>
    <w:rsid w:val="002E0304"/>
    <w:rsid w:val="002E0E05"/>
    <w:rsid w:val="002E312B"/>
    <w:rsid w:val="002E4228"/>
    <w:rsid w:val="002E486F"/>
    <w:rsid w:val="002E7A18"/>
    <w:rsid w:val="002F235F"/>
    <w:rsid w:val="002F45EB"/>
    <w:rsid w:val="002F7380"/>
    <w:rsid w:val="00302823"/>
    <w:rsid w:val="00304CFC"/>
    <w:rsid w:val="003059D0"/>
    <w:rsid w:val="00306827"/>
    <w:rsid w:val="00311D79"/>
    <w:rsid w:val="003124CB"/>
    <w:rsid w:val="00315BF7"/>
    <w:rsid w:val="00317041"/>
    <w:rsid w:val="00317B88"/>
    <w:rsid w:val="00321D61"/>
    <w:rsid w:val="0032312C"/>
    <w:rsid w:val="003235A9"/>
    <w:rsid w:val="00323D9E"/>
    <w:rsid w:val="00323EB0"/>
    <w:rsid w:val="00326E08"/>
    <w:rsid w:val="0032723A"/>
    <w:rsid w:val="0032777D"/>
    <w:rsid w:val="00330C63"/>
    <w:rsid w:val="003340F6"/>
    <w:rsid w:val="00335E08"/>
    <w:rsid w:val="0033686B"/>
    <w:rsid w:val="00340207"/>
    <w:rsid w:val="003408D1"/>
    <w:rsid w:val="0034695F"/>
    <w:rsid w:val="003520DB"/>
    <w:rsid w:val="00352810"/>
    <w:rsid w:val="003532F9"/>
    <w:rsid w:val="00353D3D"/>
    <w:rsid w:val="00354476"/>
    <w:rsid w:val="00355816"/>
    <w:rsid w:val="00356E3A"/>
    <w:rsid w:val="00357896"/>
    <w:rsid w:val="00361D1F"/>
    <w:rsid w:val="0036487A"/>
    <w:rsid w:val="00364A44"/>
    <w:rsid w:val="0036534B"/>
    <w:rsid w:val="00371F02"/>
    <w:rsid w:val="00373155"/>
    <w:rsid w:val="00374256"/>
    <w:rsid w:val="00377792"/>
    <w:rsid w:val="00377C58"/>
    <w:rsid w:val="003811F0"/>
    <w:rsid w:val="00381DF9"/>
    <w:rsid w:val="0038550B"/>
    <w:rsid w:val="00385FA5"/>
    <w:rsid w:val="00387E8C"/>
    <w:rsid w:val="00387F57"/>
    <w:rsid w:val="00391982"/>
    <w:rsid w:val="00391AE5"/>
    <w:rsid w:val="00392348"/>
    <w:rsid w:val="00393386"/>
    <w:rsid w:val="0039540C"/>
    <w:rsid w:val="00397912"/>
    <w:rsid w:val="003A6618"/>
    <w:rsid w:val="003B10DD"/>
    <w:rsid w:val="003B125B"/>
    <w:rsid w:val="003B1812"/>
    <w:rsid w:val="003B5729"/>
    <w:rsid w:val="003C00D4"/>
    <w:rsid w:val="003C1198"/>
    <w:rsid w:val="003C3D87"/>
    <w:rsid w:val="003C45F7"/>
    <w:rsid w:val="003C49EE"/>
    <w:rsid w:val="003C5F27"/>
    <w:rsid w:val="003C604A"/>
    <w:rsid w:val="003D0994"/>
    <w:rsid w:val="003D4DB3"/>
    <w:rsid w:val="003D5A06"/>
    <w:rsid w:val="003E0504"/>
    <w:rsid w:val="003E1A0F"/>
    <w:rsid w:val="003E347E"/>
    <w:rsid w:val="003E486B"/>
    <w:rsid w:val="003E65FC"/>
    <w:rsid w:val="003E7E31"/>
    <w:rsid w:val="003F0A4A"/>
    <w:rsid w:val="003F11FC"/>
    <w:rsid w:val="003F2133"/>
    <w:rsid w:val="003F2FDD"/>
    <w:rsid w:val="003F4039"/>
    <w:rsid w:val="003F43B0"/>
    <w:rsid w:val="003F52FF"/>
    <w:rsid w:val="003F5C03"/>
    <w:rsid w:val="003F60BE"/>
    <w:rsid w:val="003F667A"/>
    <w:rsid w:val="003F6867"/>
    <w:rsid w:val="003F729B"/>
    <w:rsid w:val="003F7801"/>
    <w:rsid w:val="00400AC0"/>
    <w:rsid w:val="00403481"/>
    <w:rsid w:val="00403DC7"/>
    <w:rsid w:val="0040551F"/>
    <w:rsid w:val="004060DB"/>
    <w:rsid w:val="00407027"/>
    <w:rsid w:val="0041032C"/>
    <w:rsid w:val="0041448E"/>
    <w:rsid w:val="00414A88"/>
    <w:rsid w:val="00414F4C"/>
    <w:rsid w:val="004154BD"/>
    <w:rsid w:val="00417545"/>
    <w:rsid w:val="00417AA6"/>
    <w:rsid w:val="004200A7"/>
    <w:rsid w:val="0042018C"/>
    <w:rsid w:val="00420FAF"/>
    <w:rsid w:val="00424B86"/>
    <w:rsid w:val="00425AE5"/>
    <w:rsid w:val="004303EC"/>
    <w:rsid w:val="00436630"/>
    <w:rsid w:val="00436D92"/>
    <w:rsid w:val="00440313"/>
    <w:rsid w:val="00442254"/>
    <w:rsid w:val="004423D6"/>
    <w:rsid w:val="00444A8E"/>
    <w:rsid w:val="00445B13"/>
    <w:rsid w:val="00451C3F"/>
    <w:rsid w:val="00452C2D"/>
    <w:rsid w:val="004535F4"/>
    <w:rsid w:val="004562C6"/>
    <w:rsid w:val="00462973"/>
    <w:rsid w:val="004632E1"/>
    <w:rsid w:val="004655EA"/>
    <w:rsid w:val="004656A6"/>
    <w:rsid w:val="00473589"/>
    <w:rsid w:val="004740E2"/>
    <w:rsid w:val="00475ECB"/>
    <w:rsid w:val="00476A64"/>
    <w:rsid w:val="00477672"/>
    <w:rsid w:val="00480F3C"/>
    <w:rsid w:val="004825C1"/>
    <w:rsid w:val="00483284"/>
    <w:rsid w:val="0048338A"/>
    <w:rsid w:val="004848C3"/>
    <w:rsid w:val="00485F86"/>
    <w:rsid w:val="00486729"/>
    <w:rsid w:val="00486CB4"/>
    <w:rsid w:val="00487E93"/>
    <w:rsid w:val="00491977"/>
    <w:rsid w:val="00492772"/>
    <w:rsid w:val="0049337B"/>
    <w:rsid w:val="004952A9"/>
    <w:rsid w:val="0049530C"/>
    <w:rsid w:val="004962DD"/>
    <w:rsid w:val="004973E0"/>
    <w:rsid w:val="004A0884"/>
    <w:rsid w:val="004A0ADD"/>
    <w:rsid w:val="004A1D2D"/>
    <w:rsid w:val="004A3263"/>
    <w:rsid w:val="004A5486"/>
    <w:rsid w:val="004A7093"/>
    <w:rsid w:val="004A71C8"/>
    <w:rsid w:val="004A7C11"/>
    <w:rsid w:val="004A7D25"/>
    <w:rsid w:val="004B06B8"/>
    <w:rsid w:val="004B0F20"/>
    <w:rsid w:val="004B1A9E"/>
    <w:rsid w:val="004B2AB6"/>
    <w:rsid w:val="004B3200"/>
    <w:rsid w:val="004B37B9"/>
    <w:rsid w:val="004B3CED"/>
    <w:rsid w:val="004B4EA7"/>
    <w:rsid w:val="004B7B6C"/>
    <w:rsid w:val="004C1818"/>
    <w:rsid w:val="004C20EA"/>
    <w:rsid w:val="004C277A"/>
    <w:rsid w:val="004C2F14"/>
    <w:rsid w:val="004C3924"/>
    <w:rsid w:val="004C441B"/>
    <w:rsid w:val="004C4AEF"/>
    <w:rsid w:val="004C63A8"/>
    <w:rsid w:val="004D112D"/>
    <w:rsid w:val="004D1947"/>
    <w:rsid w:val="004D38E9"/>
    <w:rsid w:val="004D5D1F"/>
    <w:rsid w:val="004D5F20"/>
    <w:rsid w:val="004D767B"/>
    <w:rsid w:val="004E2B21"/>
    <w:rsid w:val="004E3DE8"/>
    <w:rsid w:val="004E57DF"/>
    <w:rsid w:val="004E6261"/>
    <w:rsid w:val="004F2528"/>
    <w:rsid w:val="004F3B8E"/>
    <w:rsid w:val="004F43D2"/>
    <w:rsid w:val="004F4EA8"/>
    <w:rsid w:val="004F6A3C"/>
    <w:rsid w:val="005008BD"/>
    <w:rsid w:val="00502D3C"/>
    <w:rsid w:val="00504C5C"/>
    <w:rsid w:val="0050592A"/>
    <w:rsid w:val="00505EEF"/>
    <w:rsid w:val="00510B0A"/>
    <w:rsid w:val="00512D76"/>
    <w:rsid w:val="00513C27"/>
    <w:rsid w:val="0051414E"/>
    <w:rsid w:val="00514D1E"/>
    <w:rsid w:val="005158C7"/>
    <w:rsid w:val="00517801"/>
    <w:rsid w:val="00517B2B"/>
    <w:rsid w:val="00517E76"/>
    <w:rsid w:val="00520B5F"/>
    <w:rsid w:val="00520E7C"/>
    <w:rsid w:val="005221C2"/>
    <w:rsid w:val="00524126"/>
    <w:rsid w:val="005300EA"/>
    <w:rsid w:val="0053140C"/>
    <w:rsid w:val="005335BB"/>
    <w:rsid w:val="00533610"/>
    <w:rsid w:val="00535A2E"/>
    <w:rsid w:val="00542678"/>
    <w:rsid w:val="00542CC4"/>
    <w:rsid w:val="00544776"/>
    <w:rsid w:val="00544FB6"/>
    <w:rsid w:val="005476A1"/>
    <w:rsid w:val="005519AE"/>
    <w:rsid w:val="00555BE0"/>
    <w:rsid w:val="005578B6"/>
    <w:rsid w:val="005610F2"/>
    <w:rsid w:val="00561895"/>
    <w:rsid w:val="00561D5B"/>
    <w:rsid w:val="00561FDB"/>
    <w:rsid w:val="00562FF2"/>
    <w:rsid w:val="005663FA"/>
    <w:rsid w:val="00567A53"/>
    <w:rsid w:val="005701B0"/>
    <w:rsid w:val="00577937"/>
    <w:rsid w:val="00580FC9"/>
    <w:rsid w:val="00582D8E"/>
    <w:rsid w:val="00584760"/>
    <w:rsid w:val="00585018"/>
    <w:rsid w:val="00586750"/>
    <w:rsid w:val="005900E3"/>
    <w:rsid w:val="00591072"/>
    <w:rsid w:val="00595A1E"/>
    <w:rsid w:val="00596B8D"/>
    <w:rsid w:val="005A019B"/>
    <w:rsid w:val="005A16BD"/>
    <w:rsid w:val="005A1B6B"/>
    <w:rsid w:val="005A2263"/>
    <w:rsid w:val="005A29BC"/>
    <w:rsid w:val="005A2F32"/>
    <w:rsid w:val="005A4A78"/>
    <w:rsid w:val="005A5B8E"/>
    <w:rsid w:val="005A7005"/>
    <w:rsid w:val="005B4026"/>
    <w:rsid w:val="005B73A2"/>
    <w:rsid w:val="005B7CB6"/>
    <w:rsid w:val="005C167D"/>
    <w:rsid w:val="005C2138"/>
    <w:rsid w:val="005C2483"/>
    <w:rsid w:val="005C4713"/>
    <w:rsid w:val="005C5575"/>
    <w:rsid w:val="005C55B4"/>
    <w:rsid w:val="005D0D30"/>
    <w:rsid w:val="005D1107"/>
    <w:rsid w:val="005D13DD"/>
    <w:rsid w:val="005D15E6"/>
    <w:rsid w:val="005D1A72"/>
    <w:rsid w:val="005D4C43"/>
    <w:rsid w:val="005D4F4C"/>
    <w:rsid w:val="005D67CA"/>
    <w:rsid w:val="005D70ED"/>
    <w:rsid w:val="005E3A78"/>
    <w:rsid w:val="005F026B"/>
    <w:rsid w:val="005F1461"/>
    <w:rsid w:val="005F5DA4"/>
    <w:rsid w:val="005F6A67"/>
    <w:rsid w:val="005F7447"/>
    <w:rsid w:val="00600AE4"/>
    <w:rsid w:val="0060528E"/>
    <w:rsid w:val="0060638B"/>
    <w:rsid w:val="006072D8"/>
    <w:rsid w:val="0061045C"/>
    <w:rsid w:val="00610AB4"/>
    <w:rsid w:val="00614C00"/>
    <w:rsid w:val="00614EC0"/>
    <w:rsid w:val="00615D68"/>
    <w:rsid w:val="00616C39"/>
    <w:rsid w:val="0061714B"/>
    <w:rsid w:val="00620658"/>
    <w:rsid w:val="00620B5B"/>
    <w:rsid w:val="0062295A"/>
    <w:rsid w:val="00622B73"/>
    <w:rsid w:val="006240E6"/>
    <w:rsid w:val="00625C48"/>
    <w:rsid w:val="00626931"/>
    <w:rsid w:val="00627914"/>
    <w:rsid w:val="00632813"/>
    <w:rsid w:val="006368EC"/>
    <w:rsid w:val="00636933"/>
    <w:rsid w:val="00636FA4"/>
    <w:rsid w:val="006405AA"/>
    <w:rsid w:val="00641496"/>
    <w:rsid w:val="006416A5"/>
    <w:rsid w:val="006479C1"/>
    <w:rsid w:val="00650B05"/>
    <w:rsid w:val="00652566"/>
    <w:rsid w:val="0065304B"/>
    <w:rsid w:val="00655840"/>
    <w:rsid w:val="00657CF1"/>
    <w:rsid w:val="00661D88"/>
    <w:rsid w:val="00662B92"/>
    <w:rsid w:val="0066472F"/>
    <w:rsid w:val="0066659B"/>
    <w:rsid w:val="006716C5"/>
    <w:rsid w:val="00671E79"/>
    <w:rsid w:val="0067464C"/>
    <w:rsid w:val="00676273"/>
    <w:rsid w:val="0067732F"/>
    <w:rsid w:val="00677763"/>
    <w:rsid w:val="006803F4"/>
    <w:rsid w:val="00682AA7"/>
    <w:rsid w:val="0068470F"/>
    <w:rsid w:val="0068646F"/>
    <w:rsid w:val="006947CD"/>
    <w:rsid w:val="00694F96"/>
    <w:rsid w:val="00695A4C"/>
    <w:rsid w:val="00695EDD"/>
    <w:rsid w:val="006A0FB4"/>
    <w:rsid w:val="006A1829"/>
    <w:rsid w:val="006A1C10"/>
    <w:rsid w:val="006A2008"/>
    <w:rsid w:val="006A21B5"/>
    <w:rsid w:val="006A2992"/>
    <w:rsid w:val="006A3E81"/>
    <w:rsid w:val="006A4101"/>
    <w:rsid w:val="006A45F5"/>
    <w:rsid w:val="006A4F2A"/>
    <w:rsid w:val="006A5AAC"/>
    <w:rsid w:val="006B35C3"/>
    <w:rsid w:val="006B36FC"/>
    <w:rsid w:val="006B3EB3"/>
    <w:rsid w:val="006B6553"/>
    <w:rsid w:val="006B6B6F"/>
    <w:rsid w:val="006B778F"/>
    <w:rsid w:val="006C20AE"/>
    <w:rsid w:val="006C44E4"/>
    <w:rsid w:val="006C5A06"/>
    <w:rsid w:val="006C5C62"/>
    <w:rsid w:val="006C5E60"/>
    <w:rsid w:val="006C6B8D"/>
    <w:rsid w:val="006C6F3A"/>
    <w:rsid w:val="006D1ADF"/>
    <w:rsid w:val="006D2450"/>
    <w:rsid w:val="006D2BD1"/>
    <w:rsid w:val="006D3B4F"/>
    <w:rsid w:val="006D4A3B"/>
    <w:rsid w:val="006D5D6A"/>
    <w:rsid w:val="006D6B5A"/>
    <w:rsid w:val="006E0190"/>
    <w:rsid w:val="006E0E24"/>
    <w:rsid w:val="006E1206"/>
    <w:rsid w:val="006E3F76"/>
    <w:rsid w:val="006E503D"/>
    <w:rsid w:val="006E5603"/>
    <w:rsid w:val="006E583F"/>
    <w:rsid w:val="006E61FD"/>
    <w:rsid w:val="006E74AA"/>
    <w:rsid w:val="006E7EDB"/>
    <w:rsid w:val="006F0373"/>
    <w:rsid w:val="006F1EE2"/>
    <w:rsid w:val="006F2F90"/>
    <w:rsid w:val="006F33B5"/>
    <w:rsid w:val="006F432C"/>
    <w:rsid w:val="006F445A"/>
    <w:rsid w:val="006F4F48"/>
    <w:rsid w:val="006F6148"/>
    <w:rsid w:val="006F748D"/>
    <w:rsid w:val="00700661"/>
    <w:rsid w:val="007006EF"/>
    <w:rsid w:val="00701545"/>
    <w:rsid w:val="007035AA"/>
    <w:rsid w:val="007044E4"/>
    <w:rsid w:val="007052DF"/>
    <w:rsid w:val="007116E2"/>
    <w:rsid w:val="00712C63"/>
    <w:rsid w:val="00715022"/>
    <w:rsid w:val="0071636E"/>
    <w:rsid w:val="007170A2"/>
    <w:rsid w:val="0072615B"/>
    <w:rsid w:val="00727604"/>
    <w:rsid w:val="00727A5B"/>
    <w:rsid w:val="00727BB3"/>
    <w:rsid w:val="0073055C"/>
    <w:rsid w:val="00730CD1"/>
    <w:rsid w:val="00732107"/>
    <w:rsid w:val="00732282"/>
    <w:rsid w:val="00734290"/>
    <w:rsid w:val="00735B7F"/>
    <w:rsid w:val="0073616D"/>
    <w:rsid w:val="00736478"/>
    <w:rsid w:val="00737FE5"/>
    <w:rsid w:val="00741377"/>
    <w:rsid w:val="0074181E"/>
    <w:rsid w:val="007449B1"/>
    <w:rsid w:val="0074506C"/>
    <w:rsid w:val="00745A3D"/>
    <w:rsid w:val="00746133"/>
    <w:rsid w:val="007466A6"/>
    <w:rsid w:val="00751167"/>
    <w:rsid w:val="00751D47"/>
    <w:rsid w:val="007520F5"/>
    <w:rsid w:val="007525D4"/>
    <w:rsid w:val="00753D12"/>
    <w:rsid w:val="00756BB2"/>
    <w:rsid w:val="00756EF6"/>
    <w:rsid w:val="007602BF"/>
    <w:rsid w:val="007604E6"/>
    <w:rsid w:val="00761A38"/>
    <w:rsid w:val="00761ECE"/>
    <w:rsid w:val="00762CE0"/>
    <w:rsid w:val="00762F6C"/>
    <w:rsid w:val="0076621B"/>
    <w:rsid w:val="0076642E"/>
    <w:rsid w:val="00770262"/>
    <w:rsid w:val="00771E3A"/>
    <w:rsid w:val="00773E1C"/>
    <w:rsid w:val="00774AAD"/>
    <w:rsid w:val="007753A8"/>
    <w:rsid w:val="00775D4B"/>
    <w:rsid w:val="00776455"/>
    <w:rsid w:val="00777A66"/>
    <w:rsid w:val="00777AFC"/>
    <w:rsid w:val="00780985"/>
    <w:rsid w:val="00780F72"/>
    <w:rsid w:val="0078204B"/>
    <w:rsid w:val="007823AF"/>
    <w:rsid w:val="0078261A"/>
    <w:rsid w:val="007827B8"/>
    <w:rsid w:val="0078663E"/>
    <w:rsid w:val="007902C4"/>
    <w:rsid w:val="00795EFE"/>
    <w:rsid w:val="007A265B"/>
    <w:rsid w:val="007A74A5"/>
    <w:rsid w:val="007A784E"/>
    <w:rsid w:val="007B2C00"/>
    <w:rsid w:val="007B2F54"/>
    <w:rsid w:val="007B3079"/>
    <w:rsid w:val="007B3E39"/>
    <w:rsid w:val="007B5D77"/>
    <w:rsid w:val="007C2AAD"/>
    <w:rsid w:val="007D2BB4"/>
    <w:rsid w:val="007D4DE3"/>
    <w:rsid w:val="007D50C6"/>
    <w:rsid w:val="007D651C"/>
    <w:rsid w:val="007D7048"/>
    <w:rsid w:val="007E033D"/>
    <w:rsid w:val="007E169E"/>
    <w:rsid w:val="007E2AB7"/>
    <w:rsid w:val="007E2E58"/>
    <w:rsid w:val="007E3B73"/>
    <w:rsid w:val="007E639C"/>
    <w:rsid w:val="007E6C6C"/>
    <w:rsid w:val="007F077D"/>
    <w:rsid w:val="007F28E0"/>
    <w:rsid w:val="007F3887"/>
    <w:rsid w:val="007F4629"/>
    <w:rsid w:val="007F51AF"/>
    <w:rsid w:val="00800BD6"/>
    <w:rsid w:val="00802A42"/>
    <w:rsid w:val="008034D4"/>
    <w:rsid w:val="008046A4"/>
    <w:rsid w:val="008074C5"/>
    <w:rsid w:val="00807789"/>
    <w:rsid w:val="00810DCB"/>
    <w:rsid w:val="008115CA"/>
    <w:rsid w:val="0081544F"/>
    <w:rsid w:val="00815A43"/>
    <w:rsid w:val="00815A74"/>
    <w:rsid w:val="008173ED"/>
    <w:rsid w:val="00820473"/>
    <w:rsid w:val="00821758"/>
    <w:rsid w:val="00821E2B"/>
    <w:rsid w:val="00822CF1"/>
    <w:rsid w:val="008258E5"/>
    <w:rsid w:val="00826380"/>
    <w:rsid w:val="00830679"/>
    <w:rsid w:val="00833D4F"/>
    <w:rsid w:val="00833E9B"/>
    <w:rsid w:val="00834FEA"/>
    <w:rsid w:val="00835085"/>
    <w:rsid w:val="00835607"/>
    <w:rsid w:val="008363BB"/>
    <w:rsid w:val="00836E0B"/>
    <w:rsid w:val="00841292"/>
    <w:rsid w:val="00841469"/>
    <w:rsid w:val="00841D7C"/>
    <w:rsid w:val="00847CAC"/>
    <w:rsid w:val="00852C39"/>
    <w:rsid w:val="008536D4"/>
    <w:rsid w:val="008556D0"/>
    <w:rsid w:val="0085571E"/>
    <w:rsid w:val="008566C7"/>
    <w:rsid w:val="008577F6"/>
    <w:rsid w:val="00862DD5"/>
    <w:rsid w:val="00863D0B"/>
    <w:rsid w:val="00864DCE"/>
    <w:rsid w:val="00865DA2"/>
    <w:rsid w:val="00870969"/>
    <w:rsid w:val="00870ECD"/>
    <w:rsid w:val="00871507"/>
    <w:rsid w:val="00871E4C"/>
    <w:rsid w:val="008722CA"/>
    <w:rsid w:val="00873B2E"/>
    <w:rsid w:val="00874FF7"/>
    <w:rsid w:val="00876A1E"/>
    <w:rsid w:val="00880695"/>
    <w:rsid w:val="00881635"/>
    <w:rsid w:val="00882C82"/>
    <w:rsid w:val="00883810"/>
    <w:rsid w:val="008863D7"/>
    <w:rsid w:val="00886660"/>
    <w:rsid w:val="0088722F"/>
    <w:rsid w:val="00887DFA"/>
    <w:rsid w:val="0089206A"/>
    <w:rsid w:val="00892B50"/>
    <w:rsid w:val="00893EFA"/>
    <w:rsid w:val="00896CD2"/>
    <w:rsid w:val="00897B57"/>
    <w:rsid w:val="00897C75"/>
    <w:rsid w:val="008A048C"/>
    <w:rsid w:val="008A0ABD"/>
    <w:rsid w:val="008A5AB5"/>
    <w:rsid w:val="008A6080"/>
    <w:rsid w:val="008A6349"/>
    <w:rsid w:val="008A721F"/>
    <w:rsid w:val="008B3D86"/>
    <w:rsid w:val="008B5B3A"/>
    <w:rsid w:val="008B5D5E"/>
    <w:rsid w:val="008B66C3"/>
    <w:rsid w:val="008B6CA8"/>
    <w:rsid w:val="008B7307"/>
    <w:rsid w:val="008B73E1"/>
    <w:rsid w:val="008B764A"/>
    <w:rsid w:val="008B7A1F"/>
    <w:rsid w:val="008C25A3"/>
    <w:rsid w:val="008C56D8"/>
    <w:rsid w:val="008D0E59"/>
    <w:rsid w:val="008D29A3"/>
    <w:rsid w:val="008D2B4B"/>
    <w:rsid w:val="008D34EF"/>
    <w:rsid w:val="008D609B"/>
    <w:rsid w:val="008D64F5"/>
    <w:rsid w:val="008D6FD3"/>
    <w:rsid w:val="008E3048"/>
    <w:rsid w:val="008E36C3"/>
    <w:rsid w:val="008E3773"/>
    <w:rsid w:val="008E380D"/>
    <w:rsid w:val="008E3CB8"/>
    <w:rsid w:val="008E4580"/>
    <w:rsid w:val="008F03D5"/>
    <w:rsid w:val="008F1E43"/>
    <w:rsid w:val="008F2F7E"/>
    <w:rsid w:val="008F3A5B"/>
    <w:rsid w:val="009007FE"/>
    <w:rsid w:val="00900D3E"/>
    <w:rsid w:val="00900EC3"/>
    <w:rsid w:val="00903956"/>
    <w:rsid w:val="00905524"/>
    <w:rsid w:val="009076B5"/>
    <w:rsid w:val="00911947"/>
    <w:rsid w:val="0091300B"/>
    <w:rsid w:val="00914F02"/>
    <w:rsid w:val="009156AE"/>
    <w:rsid w:val="00915ADD"/>
    <w:rsid w:val="0092069E"/>
    <w:rsid w:val="0092158E"/>
    <w:rsid w:val="009215F3"/>
    <w:rsid w:val="0092169D"/>
    <w:rsid w:val="00921F72"/>
    <w:rsid w:val="0092258D"/>
    <w:rsid w:val="00924964"/>
    <w:rsid w:val="009259C4"/>
    <w:rsid w:val="00925EF2"/>
    <w:rsid w:val="0093522A"/>
    <w:rsid w:val="009355CB"/>
    <w:rsid w:val="0094144A"/>
    <w:rsid w:val="00941F7E"/>
    <w:rsid w:val="00943CC2"/>
    <w:rsid w:val="009471C5"/>
    <w:rsid w:val="00950446"/>
    <w:rsid w:val="009535A0"/>
    <w:rsid w:val="0095685A"/>
    <w:rsid w:val="0096042D"/>
    <w:rsid w:val="009632DD"/>
    <w:rsid w:val="00964528"/>
    <w:rsid w:val="00965C17"/>
    <w:rsid w:val="00966550"/>
    <w:rsid w:val="009679FB"/>
    <w:rsid w:val="00967D25"/>
    <w:rsid w:val="00975A80"/>
    <w:rsid w:val="0097604C"/>
    <w:rsid w:val="00980A9B"/>
    <w:rsid w:val="00985453"/>
    <w:rsid w:val="00985D87"/>
    <w:rsid w:val="009862A9"/>
    <w:rsid w:val="0098657D"/>
    <w:rsid w:val="00990DD9"/>
    <w:rsid w:val="0099268B"/>
    <w:rsid w:val="00993192"/>
    <w:rsid w:val="00994CF8"/>
    <w:rsid w:val="009A002F"/>
    <w:rsid w:val="009A1470"/>
    <w:rsid w:val="009A7155"/>
    <w:rsid w:val="009A7988"/>
    <w:rsid w:val="009B04B4"/>
    <w:rsid w:val="009B1B2D"/>
    <w:rsid w:val="009B1F2A"/>
    <w:rsid w:val="009B2C7C"/>
    <w:rsid w:val="009B4151"/>
    <w:rsid w:val="009B5187"/>
    <w:rsid w:val="009B6FB0"/>
    <w:rsid w:val="009B7513"/>
    <w:rsid w:val="009B7ACC"/>
    <w:rsid w:val="009C0B9B"/>
    <w:rsid w:val="009C4097"/>
    <w:rsid w:val="009C4209"/>
    <w:rsid w:val="009C45D1"/>
    <w:rsid w:val="009C46EA"/>
    <w:rsid w:val="009C5CA2"/>
    <w:rsid w:val="009C6DE1"/>
    <w:rsid w:val="009D0D8F"/>
    <w:rsid w:val="009D25F8"/>
    <w:rsid w:val="009D3691"/>
    <w:rsid w:val="009D6E6E"/>
    <w:rsid w:val="009E16E4"/>
    <w:rsid w:val="009E1E95"/>
    <w:rsid w:val="009E42E2"/>
    <w:rsid w:val="009E5BCD"/>
    <w:rsid w:val="009E5C73"/>
    <w:rsid w:val="009F1ED1"/>
    <w:rsid w:val="009F27BF"/>
    <w:rsid w:val="009F33B5"/>
    <w:rsid w:val="009F7773"/>
    <w:rsid w:val="00A01C06"/>
    <w:rsid w:val="00A0671B"/>
    <w:rsid w:val="00A106E0"/>
    <w:rsid w:val="00A112D1"/>
    <w:rsid w:val="00A11D94"/>
    <w:rsid w:val="00A14374"/>
    <w:rsid w:val="00A1447D"/>
    <w:rsid w:val="00A15106"/>
    <w:rsid w:val="00A15EB6"/>
    <w:rsid w:val="00A205E4"/>
    <w:rsid w:val="00A20CA8"/>
    <w:rsid w:val="00A212EE"/>
    <w:rsid w:val="00A2462E"/>
    <w:rsid w:val="00A24D06"/>
    <w:rsid w:val="00A25D29"/>
    <w:rsid w:val="00A26307"/>
    <w:rsid w:val="00A27678"/>
    <w:rsid w:val="00A31CAF"/>
    <w:rsid w:val="00A31FAA"/>
    <w:rsid w:val="00A34E08"/>
    <w:rsid w:val="00A36939"/>
    <w:rsid w:val="00A36BF1"/>
    <w:rsid w:val="00A36EDA"/>
    <w:rsid w:val="00A43221"/>
    <w:rsid w:val="00A44095"/>
    <w:rsid w:val="00A44C75"/>
    <w:rsid w:val="00A46404"/>
    <w:rsid w:val="00A50151"/>
    <w:rsid w:val="00A5301D"/>
    <w:rsid w:val="00A54425"/>
    <w:rsid w:val="00A54833"/>
    <w:rsid w:val="00A56F1E"/>
    <w:rsid w:val="00A579C7"/>
    <w:rsid w:val="00A60AF2"/>
    <w:rsid w:val="00A6238A"/>
    <w:rsid w:val="00A62651"/>
    <w:rsid w:val="00A64231"/>
    <w:rsid w:val="00A7171C"/>
    <w:rsid w:val="00A722E0"/>
    <w:rsid w:val="00A74F22"/>
    <w:rsid w:val="00A764B3"/>
    <w:rsid w:val="00A7727F"/>
    <w:rsid w:val="00A8123E"/>
    <w:rsid w:val="00A828DF"/>
    <w:rsid w:val="00A8319B"/>
    <w:rsid w:val="00A834BE"/>
    <w:rsid w:val="00A84411"/>
    <w:rsid w:val="00A8461C"/>
    <w:rsid w:val="00A84900"/>
    <w:rsid w:val="00A84A80"/>
    <w:rsid w:val="00A869A2"/>
    <w:rsid w:val="00A91F55"/>
    <w:rsid w:val="00A92A36"/>
    <w:rsid w:val="00A93C25"/>
    <w:rsid w:val="00A955FF"/>
    <w:rsid w:val="00AA00F0"/>
    <w:rsid w:val="00AA6F30"/>
    <w:rsid w:val="00AB03BA"/>
    <w:rsid w:val="00AB280F"/>
    <w:rsid w:val="00AB4E40"/>
    <w:rsid w:val="00AB6DA1"/>
    <w:rsid w:val="00AC0035"/>
    <w:rsid w:val="00AC3B63"/>
    <w:rsid w:val="00AC419A"/>
    <w:rsid w:val="00AD116C"/>
    <w:rsid w:val="00AD5414"/>
    <w:rsid w:val="00AD5B06"/>
    <w:rsid w:val="00AD6D1D"/>
    <w:rsid w:val="00AD7E48"/>
    <w:rsid w:val="00AE2CB7"/>
    <w:rsid w:val="00AE4D78"/>
    <w:rsid w:val="00AE5965"/>
    <w:rsid w:val="00AF007A"/>
    <w:rsid w:val="00AF055A"/>
    <w:rsid w:val="00AF0D25"/>
    <w:rsid w:val="00AF18D5"/>
    <w:rsid w:val="00AF226B"/>
    <w:rsid w:val="00AF2ABD"/>
    <w:rsid w:val="00AF3528"/>
    <w:rsid w:val="00AF4765"/>
    <w:rsid w:val="00AF69ED"/>
    <w:rsid w:val="00AF7B34"/>
    <w:rsid w:val="00B018BD"/>
    <w:rsid w:val="00B02AC5"/>
    <w:rsid w:val="00B039F8"/>
    <w:rsid w:val="00B03E54"/>
    <w:rsid w:val="00B04A56"/>
    <w:rsid w:val="00B05DAF"/>
    <w:rsid w:val="00B06064"/>
    <w:rsid w:val="00B061BD"/>
    <w:rsid w:val="00B1150E"/>
    <w:rsid w:val="00B128D4"/>
    <w:rsid w:val="00B128F0"/>
    <w:rsid w:val="00B12934"/>
    <w:rsid w:val="00B12DAE"/>
    <w:rsid w:val="00B15AB2"/>
    <w:rsid w:val="00B2500D"/>
    <w:rsid w:val="00B30205"/>
    <w:rsid w:val="00B32E40"/>
    <w:rsid w:val="00B34377"/>
    <w:rsid w:val="00B358D9"/>
    <w:rsid w:val="00B367B5"/>
    <w:rsid w:val="00B36E4B"/>
    <w:rsid w:val="00B372ED"/>
    <w:rsid w:val="00B41DAE"/>
    <w:rsid w:val="00B41DF5"/>
    <w:rsid w:val="00B45C93"/>
    <w:rsid w:val="00B46440"/>
    <w:rsid w:val="00B50D6F"/>
    <w:rsid w:val="00B56213"/>
    <w:rsid w:val="00B5650B"/>
    <w:rsid w:val="00B566FF"/>
    <w:rsid w:val="00B616EB"/>
    <w:rsid w:val="00B61856"/>
    <w:rsid w:val="00B62A49"/>
    <w:rsid w:val="00B63132"/>
    <w:rsid w:val="00B63AB9"/>
    <w:rsid w:val="00B65BCA"/>
    <w:rsid w:val="00B6600C"/>
    <w:rsid w:val="00B66BF6"/>
    <w:rsid w:val="00B679AD"/>
    <w:rsid w:val="00B7322F"/>
    <w:rsid w:val="00B7505D"/>
    <w:rsid w:val="00B75A33"/>
    <w:rsid w:val="00B815B0"/>
    <w:rsid w:val="00B815EA"/>
    <w:rsid w:val="00B81C5E"/>
    <w:rsid w:val="00B82B11"/>
    <w:rsid w:val="00B8418D"/>
    <w:rsid w:val="00B84A7D"/>
    <w:rsid w:val="00B85418"/>
    <w:rsid w:val="00B874AD"/>
    <w:rsid w:val="00B900F0"/>
    <w:rsid w:val="00B91069"/>
    <w:rsid w:val="00B937DE"/>
    <w:rsid w:val="00B940DB"/>
    <w:rsid w:val="00B942C5"/>
    <w:rsid w:val="00B94328"/>
    <w:rsid w:val="00B9586D"/>
    <w:rsid w:val="00B9639E"/>
    <w:rsid w:val="00B97A56"/>
    <w:rsid w:val="00BA1757"/>
    <w:rsid w:val="00BA2340"/>
    <w:rsid w:val="00BA516E"/>
    <w:rsid w:val="00BA590D"/>
    <w:rsid w:val="00BA6AFF"/>
    <w:rsid w:val="00BA704A"/>
    <w:rsid w:val="00BB0FF3"/>
    <w:rsid w:val="00BB2A03"/>
    <w:rsid w:val="00BB496B"/>
    <w:rsid w:val="00BB4DF1"/>
    <w:rsid w:val="00BB66A2"/>
    <w:rsid w:val="00BB693D"/>
    <w:rsid w:val="00BB73E5"/>
    <w:rsid w:val="00BB7F0F"/>
    <w:rsid w:val="00BC3046"/>
    <w:rsid w:val="00BC5324"/>
    <w:rsid w:val="00BC6345"/>
    <w:rsid w:val="00BC6FFC"/>
    <w:rsid w:val="00BC77F5"/>
    <w:rsid w:val="00BD2F2E"/>
    <w:rsid w:val="00BD660C"/>
    <w:rsid w:val="00BD6D01"/>
    <w:rsid w:val="00BD7145"/>
    <w:rsid w:val="00BE0322"/>
    <w:rsid w:val="00BE1330"/>
    <w:rsid w:val="00BE5A1D"/>
    <w:rsid w:val="00BE6DEE"/>
    <w:rsid w:val="00BF0271"/>
    <w:rsid w:val="00BF1020"/>
    <w:rsid w:val="00BF2EB2"/>
    <w:rsid w:val="00C00E8F"/>
    <w:rsid w:val="00C01405"/>
    <w:rsid w:val="00C04D2A"/>
    <w:rsid w:val="00C06DDF"/>
    <w:rsid w:val="00C073E5"/>
    <w:rsid w:val="00C103EC"/>
    <w:rsid w:val="00C10449"/>
    <w:rsid w:val="00C11B75"/>
    <w:rsid w:val="00C13640"/>
    <w:rsid w:val="00C156F1"/>
    <w:rsid w:val="00C16470"/>
    <w:rsid w:val="00C16CE7"/>
    <w:rsid w:val="00C21869"/>
    <w:rsid w:val="00C22CBB"/>
    <w:rsid w:val="00C23372"/>
    <w:rsid w:val="00C25085"/>
    <w:rsid w:val="00C25195"/>
    <w:rsid w:val="00C2630C"/>
    <w:rsid w:val="00C272F2"/>
    <w:rsid w:val="00C30A31"/>
    <w:rsid w:val="00C34A83"/>
    <w:rsid w:val="00C37401"/>
    <w:rsid w:val="00C40138"/>
    <w:rsid w:val="00C4049B"/>
    <w:rsid w:val="00C4235E"/>
    <w:rsid w:val="00C4305B"/>
    <w:rsid w:val="00C4321E"/>
    <w:rsid w:val="00C43784"/>
    <w:rsid w:val="00C4556C"/>
    <w:rsid w:val="00C53A70"/>
    <w:rsid w:val="00C54C4F"/>
    <w:rsid w:val="00C55486"/>
    <w:rsid w:val="00C57037"/>
    <w:rsid w:val="00C5779B"/>
    <w:rsid w:val="00C57B58"/>
    <w:rsid w:val="00C60883"/>
    <w:rsid w:val="00C62A8C"/>
    <w:rsid w:val="00C65A1A"/>
    <w:rsid w:val="00C660AB"/>
    <w:rsid w:val="00C6631A"/>
    <w:rsid w:val="00C6692C"/>
    <w:rsid w:val="00C67967"/>
    <w:rsid w:val="00C7512B"/>
    <w:rsid w:val="00C808F0"/>
    <w:rsid w:val="00C81681"/>
    <w:rsid w:val="00C82B61"/>
    <w:rsid w:val="00C8427B"/>
    <w:rsid w:val="00C93266"/>
    <w:rsid w:val="00C944BE"/>
    <w:rsid w:val="00C9656C"/>
    <w:rsid w:val="00C96B40"/>
    <w:rsid w:val="00CA0590"/>
    <w:rsid w:val="00CA088E"/>
    <w:rsid w:val="00CA180C"/>
    <w:rsid w:val="00CA3364"/>
    <w:rsid w:val="00CA5263"/>
    <w:rsid w:val="00CB0EB3"/>
    <w:rsid w:val="00CB3358"/>
    <w:rsid w:val="00CB33CD"/>
    <w:rsid w:val="00CB3D06"/>
    <w:rsid w:val="00CB4FE0"/>
    <w:rsid w:val="00CB5ABC"/>
    <w:rsid w:val="00CC0233"/>
    <w:rsid w:val="00CC13E9"/>
    <w:rsid w:val="00CC2D18"/>
    <w:rsid w:val="00CC346B"/>
    <w:rsid w:val="00CC3C6C"/>
    <w:rsid w:val="00CC5256"/>
    <w:rsid w:val="00CC58A2"/>
    <w:rsid w:val="00CC658E"/>
    <w:rsid w:val="00CD0042"/>
    <w:rsid w:val="00CD095E"/>
    <w:rsid w:val="00CD0DB9"/>
    <w:rsid w:val="00CD1174"/>
    <w:rsid w:val="00CD3259"/>
    <w:rsid w:val="00CD5C96"/>
    <w:rsid w:val="00CD6ABF"/>
    <w:rsid w:val="00CD789F"/>
    <w:rsid w:val="00CE224C"/>
    <w:rsid w:val="00CE2590"/>
    <w:rsid w:val="00CE35F6"/>
    <w:rsid w:val="00CE6376"/>
    <w:rsid w:val="00CE703B"/>
    <w:rsid w:val="00CE782C"/>
    <w:rsid w:val="00CF1A28"/>
    <w:rsid w:val="00CF230B"/>
    <w:rsid w:val="00CF271B"/>
    <w:rsid w:val="00CF373E"/>
    <w:rsid w:val="00CF37A4"/>
    <w:rsid w:val="00CF3A11"/>
    <w:rsid w:val="00CF64CF"/>
    <w:rsid w:val="00D02612"/>
    <w:rsid w:val="00D02937"/>
    <w:rsid w:val="00D032DB"/>
    <w:rsid w:val="00D03473"/>
    <w:rsid w:val="00D03552"/>
    <w:rsid w:val="00D046CC"/>
    <w:rsid w:val="00D05324"/>
    <w:rsid w:val="00D07774"/>
    <w:rsid w:val="00D13DB5"/>
    <w:rsid w:val="00D150E2"/>
    <w:rsid w:val="00D261EC"/>
    <w:rsid w:val="00D26826"/>
    <w:rsid w:val="00D26C9D"/>
    <w:rsid w:val="00D2708C"/>
    <w:rsid w:val="00D272E7"/>
    <w:rsid w:val="00D273C6"/>
    <w:rsid w:val="00D27B15"/>
    <w:rsid w:val="00D37FBE"/>
    <w:rsid w:val="00D4082C"/>
    <w:rsid w:val="00D42754"/>
    <w:rsid w:val="00D43B49"/>
    <w:rsid w:val="00D458DC"/>
    <w:rsid w:val="00D46F5E"/>
    <w:rsid w:val="00D51323"/>
    <w:rsid w:val="00D51806"/>
    <w:rsid w:val="00D5329F"/>
    <w:rsid w:val="00D53D25"/>
    <w:rsid w:val="00D53D31"/>
    <w:rsid w:val="00D54D1B"/>
    <w:rsid w:val="00D5596C"/>
    <w:rsid w:val="00D568DB"/>
    <w:rsid w:val="00D56DF7"/>
    <w:rsid w:val="00D57385"/>
    <w:rsid w:val="00D60CB7"/>
    <w:rsid w:val="00D61F06"/>
    <w:rsid w:val="00D66C8B"/>
    <w:rsid w:val="00D67481"/>
    <w:rsid w:val="00D67C80"/>
    <w:rsid w:val="00D67DCA"/>
    <w:rsid w:val="00D70A20"/>
    <w:rsid w:val="00D71A6A"/>
    <w:rsid w:val="00D72148"/>
    <w:rsid w:val="00D72348"/>
    <w:rsid w:val="00D73591"/>
    <w:rsid w:val="00D73B20"/>
    <w:rsid w:val="00D760C6"/>
    <w:rsid w:val="00D7638D"/>
    <w:rsid w:val="00D769D3"/>
    <w:rsid w:val="00D76F29"/>
    <w:rsid w:val="00D7769E"/>
    <w:rsid w:val="00D82FD3"/>
    <w:rsid w:val="00D848FD"/>
    <w:rsid w:val="00D864EA"/>
    <w:rsid w:val="00D86A98"/>
    <w:rsid w:val="00D87799"/>
    <w:rsid w:val="00D90106"/>
    <w:rsid w:val="00D90112"/>
    <w:rsid w:val="00D902A9"/>
    <w:rsid w:val="00D9258A"/>
    <w:rsid w:val="00D93208"/>
    <w:rsid w:val="00D93594"/>
    <w:rsid w:val="00D93659"/>
    <w:rsid w:val="00D94638"/>
    <w:rsid w:val="00D973C9"/>
    <w:rsid w:val="00DA2317"/>
    <w:rsid w:val="00DA548F"/>
    <w:rsid w:val="00DA5664"/>
    <w:rsid w:val="00DB362E"/>
    <w:rsid w:val="00DB6B33"/>
    <w:rsid w:val="00DB7915"/>
    <w:rsid w:val="00DC0256"/>
    <w:rsid w:val="00DC2985"/>
    <w:rsid w:val="00DC3086"/>
    <w:rsid w:val="00DC52FA"/>
    <w:rsid w:val="00DC5333"/>
    <w:rsid w:val="00DC6B87"/>
    <w:rsid w:val="00DC6C31"/>
    <w:rsid w:val="00DC7F8A"/>
    <w:rsid w:val="00DC7FFD"/>
    <w:rsid w:val="00DD2638"/>
    <w:rsid w:val="00DD2E00"/>
    <w:rsid w:val="00DD4061"/>
    <w:rsid w:val="00DD52AB"/>
    <w:rsid w:val="00DD62AE"/>
    <w:rsid w:val="00DD6E45"/>
    <w:rsid w:val="00DE2255"/>
    <w:rsid w:val="00DE2769"/>
    <w:rsid w:val="00DE3904"/>
    <w:rsid w:val="00DE486D"/>
    <w:rsid w:val="00DE61C0"/>
    <w:rsid w:val="00DF0609"/>
    <w:rsid w:val="00DF180F"/>
    <w:rsid w:val="00DF3502"/>
    <w:rsid w:val="00DF3D82"/>
    <w:rsid w:val="00DF4B10"/>
    <w:rsid w:val="00DF71FE"/>
    <w:rsid w:val="00E044D5"/>
    <w:rsid w:val="00E05A80"/>
    <w:rsid w:val="00E06632"/>
    <w:rsid w:val="00E104CA"/>
    <w:rsid w:val="00E12D74"/>
    <w:rsid w:val="00E135FA"/>
    <w:rsid w:val="00E14CED"/>
    <w:rsid w:val="00E15167"/>
    <w:rsid w:val="00E20DE1"/>
    <w:rsid w:val="00E21CF3"/>
    <w:rsid w:val="00E22A42"/>
    <w:rsid w:val="00E236D2"/>
    <w:rsid w:val="00E267C8"/>
    <w:rsid w:val="00E2758E"/>
    <w:rsid w:val="00E27F12"/>
    <w:rsid w:val="00E313FD"/>
    <w:rsid w:val="00E33D4B"/>
    <w:rsid w:val="00E340BF"/>
    <w:rsid w:val="00E346BF"/>
    <w:rsid w:val="00E36C0F"/>
    <w:rsid w:val="00E41122"/>
    <w:rsid w:val="00E414FC"/>
    <w:rsid w:val="00E420ED"/>
    <w:rsid w:val="00E42316"/>
    <w:rsid w:val="00E4419F"/>
    <w:rsid w:val="00E44A73"/>
    <w:rsid w:val="00E47A4E"/>
    <w:rsid w:val="00E505F1"/>
    <w:rsid w:val="00E52D22"/>
    <w:rsid w:val="00E52D59"/>
    <w:rsid w:val="00E5335F"/>
    <w:rsid w:val="00E5776D"/>
    <w:rsid w:val="00E6297D"/>
    <w:rsid w:val="00E62CF6"/>
    <w:rsid w:val="00E67CBF"/>
    <w:rsid w:val="00E67F67"/>
    <w:rsid w:val="00E737BD"/>
    <w:rsid w:val="00E75359"/>
    <w:rsid w:val="00E75A68"/>
    <w:rsid w:val="00E8312B"/>
    <w:rsid w:val="00E835BF"/>
    <w:rsid w:val="00E8384B"/>
    <w:rsid w:val="00E84E02"/>
    <w:rsid w:val="00E86ABD"/>
    <w:rsid w:val="00E86E1D"/>
    <w:rsid w:val="00E87680"/>
    <w:rsid w:val="00E92013"/>
    <w:rsid w:val="00E938ED"/>
    <w:rsid w:val="00E93AC5"/>
    <w:rsid w:val="00E97145"/>
    <w:rsid w:val="00E97FCC"/>
    <w:rsid w:val="00EA17EF"/>
    <w:rsid w:val="00EA3A81"/>
    <w:rsid w:val="00EA6B95"/>
    <w:rsid w:val="00EA6D37"/>
    <w:rsid w:val="00EB396E"/>
    <w:rsid w:val="00EB5201"/>
    <w:rsid w:val="00EB7732"/>
    <w:rsid w:val="00EB7E9F"/>
    <w:rsid w:val="00EC0484"/>
    <w:rsid w:val="00EC04E6"/>
    <w:rsid w:val="00EC1D31"/>
    <w:rsid w:val="00EC38BC"/>
    <w:rsid w:val="00EC62EE"/>
    <w:rsid w:val="00EC7377"/>
    <w:rsid w:val="00EC7DC3"/>
    <w:rsid w:val="00ED0077"/>
    <w:rsid w:val="00ED16A4"/>
    <w:rsid w:val="00ED1A17"/>
    <w:rsid w:val="00ED401A"/>
    <w:rsid w:val="00ED410D"/>
    <w:rsid w:val="00ED5DB4"/>
    <w:rsid w:val="00ED653A"/>
    <w:rsid w:val="00EE0676"/>
    <w:rsid w:val="00EE2740"/>
    <w:rsid w:val="00EE3248"/>
    <w:rsid w:val="00EE3D7A"/>
    <w:rsid w:val="00EE4538"/>
    <w:rsid w:val="00EE4C0E"/>
    <w:rsid w:val="00EE5157"/>
    <w:rsid w:val="00EE7C43"/>
    <w:rsid w:val="00EE7F69"/>
    <w:rsid w:val="00EF03EB"/>
    <w:rsid w:val="00EF0E61"/>
    <w:rsid w:val="00EF273D"/>
    <w:rsid w:val="00EF29DE"/>
    <w:rsid w:val="00EF34CA"/>
    <w:rsid w:val="00EF4CFD"/>
    <w:rsid w:val="00EF4DC5"/>
    <w:rsid w:val="00F002E0"/>
    <w:rsid w:val="00F009A2"/>
    <w:rsid w:val="00F02B40"/>
    <w:rsid w:val="00F0746E"/>
    <w:rsid w:val="00F10F30"/>
    <w:rsid w:val="00F143B2"/>
    <w:rsid w:val="00F14652"/>
    <w:rsid w:val="00F14A4F"/>
    <w:rsid w:val="00F205B0"/>
    <w:rsid w:val="00F20DA8"/>
    <w:rsid w:val="00F22803"/>
    <w:rsid w:val="00F25945"/>
    <w:rsid w:val="00F326B8"/>
    <w:rsid w:val="00F32B9D"/>
    <w:rsid w:val="00F34302"/>
    <w:rsid w:val="00F34D9E"/>
    <w:rsid w:val="00F34EED"/>
    <w:rsid w:val="00F35FB2"/>
    <w:rsid w:val="00F363AD"/>
    <w:rsid w:val="00F36861"/>
    <w:rsid w:val="00F36B5C"/>
    <w:rsid w:val="00F428D5"/>
    <w:rsid w:val="00F430E3"/>
    <w:rsid w:val="00F43AF6"/>
    <w:rsid w:val="00F45A05"/>
    <w:rsid w:val="00F500A6"/>
    <w:rsid w:val="00F522C7"/>
    <w:rsid w:val="00F52587"/>
    <w:rsid w:val="00F52D0F"/>
    <w:rsid w:val="00F52F7E"/>
    <w:rsid w:val="00F555E4"/>
    <w:rsid w:val="00F56521"/>
    <w:rsid w:val="00F56D0D"/>
    <w:rsid w:val="00F57101"/>
    <w:rsid w:val="00F61735"/>
    <w:rsid w:val="00F62659"/>
    <w:rsid w:val="00F643B2"/>
    <w:rsid w:val="00F64C7E"/>
    <w:rsid w:val="00F65476"/>
    <w:rsid w:val="00F702D0"/>
    <w:rsid w:val="00F70FAA"/>
    <w:rsid w:val="00F71207"/>
    <w:rsid w:val="00F7451B"/>
    <w:rsid w:val="00F7456C"/>
    <w:rsid w:val="00F7534F"/>
    <w:rsid w:val="00F77FE4"/>
    <w:rsid w:val="00F819B9"/>
    <w:rsid w:val="00F842F8"/>
    <w:rsid w:val="00F8450C"/>
    <w:rsid w:val="00F84A41"/>
    <w:rsid w:val="00F85004"/>
    <w:rsid w:val="00F85AF0"/>
    <w:rsid w:val="00F8781A"/>
    <w:rsid w:val="00F87F07"/>
    <w:rsid w:val="00F919A6"/>
    <w:rsid w:val="00F92E94"/>
    <w:rsid w:val="00F9452B"/>
    <w:rsid w:val="00F94D61"/>
    <w:rsid w:val="00F96F34"/>
    <w:rsid w:val="00FA11DB"/>
    <w:rsid w:val="00FA1F15"/>
    <w:rsid w:val="00FB00E7"/>
    <w:rsid w:val="00FB05C7"/>
    <w:rsid w:val="00FB1D7C"/>
    <w:rsid w:val="00FB295D"/>
    <w:rsid w:val="00FB4D5E"/>
    <w:rsid w:val="00FB6693"/>
    <w:rsid w:val="00FB72C2"/>
    <w:rsid w:val="00FC0545"/>
    <w:rsid w:val="00FC3925"/>
    <w:rsid w:val="00FC3E1D"/>
    <w:rsid w:val="00FC74F7"/>
    <w:rsid w:val="00FD0638"/>
    <w:rsid w:val="00FD2DBD"/>
    <w:rsid w:val="00FD59EE"/>
    <w:rsid w:val="00FE07DA"/>
    <w:rsid w:val="00FE2415"/>
    <w:rsid w:val="00FE6A41"/>
    <w:rsid w:val="00FE6A85"/>
    <w:rsid w:val="00FE6AD3"/>
    <w:rsid w:val="00FE6CD1"/>
    <w:rsid w:val="00FF1821"/>
    <w:rsid w:val="00FF2930"/>
    <w:rsid w:val="00FF3067"/>
    <w:rsid w:val="00FF5D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D79C80"/>
  <w15:docId w15:val="{B7789F82-3FB8-4690-BAD4-688A3B305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before="40"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2258D"/>
    <w:rPr>
      <w:rFonts w:ascii="Arial" w:eastAsia="Times New Roman" w:hAnsi="Arial" w:cs="Times New Roman"/>
      <w:szCs w:val="24"/>
      <w:lang w:eastAsia="pl-PL"/>
    </w:rPr>
  </w:style>
  <w:style w:type="paragraph" w:styleId="Nagwek1">
    <w:name w:val="heading 1"/>
    <w:basedOn w:val="NaglowekST"/>
    <w:next w:val="Normalny"/>
    <w:link w:val="Nagwek1Znak"/>
    <w:uiPriority w:val="9"/>
    <w:qFormat/>
    <w:rsid w:val="004B3200"/>
    <w:pPr>
      <w:numPr>
        <w:numId w:val="14"/>
      </w:numPr>
      <w:tabs>
        <w:tab w:val="left" w:pos="709"/>
      </w:tabs>
      <w:spacing w:before="600" w:line="276" w:lineRule="auto"/>
      <w:ind w:left="567" w:hanging="567"/>
      <w:outlineLvl w:val="0"/>
    </w:pPr>
    <w:rPr>
      <w:color w:val="098CB3" w:themeColor="accent1" w:themeShade="BF"/>
    </w:rPr>
  </w:style>
  <w:style w:type="paragraph" w:styleId="Nagwek2">
    <w:name w:val="heading 2"/>
    <w:basedOn w:val="Normalny"/>
    <w:next w:val="Normalny"/>
    <w:link w:val="Nagwek2Znak"/>
    <w:uiPriority w:val="9"/>
    <w:unhideWhenUsed/>
    <w:qFormat/>
    <w:rsid w:val="00DF4B10"/>
    <w:pPr>
      <w:keepNext/>
      <w:keepLines/>
      <w:outlineLvl w:val="1"/>
    </w:pPr>
    <w:rPr>
      <w:rFonts w:eastAsiaTheme="majorEastAsia" w:cs="Arial"/>
      <w:b/>
      <w:bCs/>
      <w:color w:val="275982" w:themeColor="accent4" w:themeShade="BF"/>
      <w:sz w:val="24"/>
    </w:rPr>
  </w:style>
  <w:style w:type="paragraph" w:styleId="Nagwek3">
    <w:name w:val="heading 3"/>
    <w:basedOn w:val="Nagwek2"/>
    <w:next w:val="Normalny"/>
    <w:link w:val="Nagwek3Znak"/>
    <w:uiPriority w:val="9"/>
    <w:unhideWhenUsed/>
    <w:qFormat/>
    <w:rsid w:val="00EC04E6"/>
    <w:pPr>
      <w:numPr>
        <w:ilvl w:val="2"/>
      </w:numPr>
      <w:outlineLvl w:val="2"/>
    </w:pPr>
    <w:rPr>
      <w:color w:val="63911C" w:themeColor="accent3" w:themeShade="BF"/>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211F74"/>
    <w:pPr>
      <w:ind w:left="720"/>
    </w:pPr>
  </w:style>
  <w:style w:type="character" w:customStyle="1" w:styleId="Nagwek1Znak">
    <w:name w:val="Nagłówek 1 Znak"/>
    <w:basedOn w:val="Domylnaczcionkaakapitu"/>
    <w:link w:val="Nagwek1"/>
    <w:uiPriority w:val="9"/>
    <w:rsid w:val="004B3200"/>
    <w:rPr>
      <w:rFonts w:ascii="Arial" w:eastAsia="Times New Roman" w:hAnsi="Arial" w:cs="Arial"/>
      <w:b/>
      <w:bCs/>
      <w:color w:val="098CB3" w:themeColor="accent1" w:themeShade="BF"/>
      <w:sz w:val="44"/>
      <w:szCs w:val="28"/>
      <w:lang w:eastAsia="pl-PL"/>
    </w:rPr>
  </w:style>
  <w:style w:type="character" w:customStyle="1" w:styleId="Nagwek2Znak">
    <w:name w:val="Nagłówek 2 Znak"/>
    <w:basedOn w:val="Domylnaczcionkaakapitu"/>
    <w:link w:val="Nagwek2"/>
    <w:uiPriority w:val="9"/>
    <w:rsid w:val="00DF4B10"/>
    <w:rPr>
      <w:rFonts w:ascii="Arial" w:eastAsiaTheme="majorEastAsia" w:hAnsi="Arial" w:cs="Arial"/>
      <w:b/>
      <w:bCs/>
      <w:color w:val="275982" w:themeColor="accent4" w:themeShade="BF"/>
      <w:sz w:val="24"/>
      <w:szCs w:val="24"/>
      <w:lang w:eastAsia="pl-PL"/>
    </w:rPr>
  </w:style>
  <w:style w:type="paragraph" w:customStyle="1" w:styleId="NaglowekST">
    <w:name w:val="Naglowek ST"/>
    <w:basedOn w:val="Normalny"/>
    <w:link w:val="NaglowekSTZnak"/>
    <w:qFormat/>
    <w:rsid w:val="00397912"/>
    <w:pPr>
      <w:numPr>
        <w:numId w:val="10"/>
      </w:numPr>
      <w:autoSpaceDE w:val="0"/>
      <w:autoSpaceDN w:val="0"/>
      <w:adjustRightInd w:val="0"/>
      <w:spacing w:before="240" w:line="240" w:lineRule="auto"/>
      <w:ind w:left="284" w:hanging="284"/>
    </w:pPr>
    <w:rPr>
      <w:rFonts w:cs="Arial"/>
      <w:b/>
      <w:bCs/>
      <w:color w:val="0DBCF0" w:themeColor="accent1"/>
      <w:sz w:val="44"/>
      <w:szCs w:val="28"/>
    </w:rPr>
  </w:style>
  <w:style w:type="character" w:customStyle="1" w:styleId="NaglowekSTZnak">
    <w:name w:val="Naglowek ST Znak"/>
    <w:basedOn w:val="Domylnaczcionkaakapitu"/>
    <w:link w:val="NaglowekST"/>
    <w:rsid w:val="00397912"/>
    <w:rPr>
      <w:rFonts w:ascii="Arial" w:eastAsia="Times New Roman" w:hAnsi="Arial" w:cs="Arial"/>
      <w:b/>
      <w:bCs/>
      <w:color w:val="0DBCF0" w:themeColor="accent1"/>
      <w:sz w:val="44"/>
      <w:szCs w:val="28"/>
      <w:lang w:eastAsia="pl-PL"/>
    </w:rPr>
  </w:style>
  <w:style w:type="paragraph" w:styleId="Tytu">
    <w:name w:val="Title"/>
    <w:basedOn w:val="Normalny"/>
    <w:next w:val="Normalny"/>
    <w:link w:val="TytuZnak"/>
    <w:uiPriority w:val="10"/>
    <w:qFormat/>
    <w:rsid w:val="00DD62AE"/>
    <w:pPr>
      <w:spacing w:before="5200" w:after="0" w:line="276" w:lineRule="auto"/>
      <w:jc w:val="center"/>
    </w:pPr>
    <w:rPr>
      <w:rFonts w:ascii="Aptos" w:eastAsiaTheme="majorEastAsia" w:hAnsi="Aptos" w:cs="Arial"/>
      <w:b/>
      <w:bCs/>
      <w:spacing w:val="-10"/>
      <w:kern w:val="28"/>
      <w:sz w:val="54"/>
      <w:szCs w:val="54"/>
    </w:rPr>
  </w:style>
  <w:style w:type="character" w:customStyle="1" w:styleId="TytuZnak">
    <w:name w:val="Tytuł Znak"/>
    <w:basedOn w:val="Domylnaczcionkaakapitu"/>
    <w:link w:val="Tytu"/>
    <w:uiPriority w:val="10"/>
    <w:rsid w:val="00DD62AE"/>
    <w:rPr>
      <w:rFonts w:ascii="Aptos" w:eastAsiaTheme="majorEastAsia" w:hAnsi="Aptos" w:cs="Arial"/>
      <w:b/>
      <w:bCs/>
      <w:spacing w:val="-10"/>
      <w:kern w:val="28"/>
      <w:sz w:val="54"/>
      <w:szCs w:val="54"/>
      <w:lang w:eastAsia="pl-PL"/>
    </w:rPr>
  </w:style>
  <w:style w:type="paragraph" w:styleId="Podtytu">
    <w:name w:val="Subtitle"/>
    <w:basedOn w:val="Tytu"/>
    <w:next w:val="Normalny"/>
    <w:link w:val="PodtytuZnak"/>
    <w:uiPriority w:val="11"/>
    <w:qFormat/>
    <w:rsid w:val="00DD62AE"/>
    <w:pPr>
      <w:spacing w:before="0"/>
      <w:ind w:left="1843" w:right="1559"/>
    </w:pPr>
    <w:rPr>
      <w:rFonts w:ascii="Arial" w:hAnsi="Arial"/>
      <w:b w:val="0"/>
      <w:bCs w:val="0"/>
      <w:sz w:val="32"/>
      <w:szCs w:val="32"/>
    </w:rPr>
  </w:style>
  <w:style w:type="character" w:customStyle="1" w:styleId="PodtytuZnak">
    <w:name w:val="Podtytuł Znak"/>
    <w:basedOn w:val="Domylnaczcionkaakapitu"/>
    <w:link w:val="Podtytu"/>
    <w:uiPriority w:val="11"/>
    <w:rsid w:val="00DD62AE"/>
    <w:rPr>
      <w:rFonts w:ascii="Arial" w:eastAsiaTheme="majorEastAsia" w:hAnsi="Arial" w:cs="Arial"/>
      <w:spacing w:val="-10"/>
      <w:kern w:val="28"/>
      <w:sz w:val="32"/>
      <w:szCs w:val="32"/>
      <w:lang w:eastAsia="pl-PL"/>
    </w:rPr>
  </w:style>
  <w:style w:type="paragraph" w:styleId="Nagwekspisutreci">
    <w:name w:val="TOC Heading"/>
    <w:basedOn w:val="Nagwek1"/>
    <w:next w:val="Normalny"/>
    <w:uiPriority w:val="39"/>
    <w:unhideWhenUsed/>
    <w:qFormat/>
    <w:rsid w:val="00BB7F0F"/>
    <w:pPr>
      <w:spacing w:after="0" w:line="259" w:lineRule="auto"/>
      <w:outlineLvl w:val="9"/>
    </w:pPr>
    <w:rPr>
      <w:rFonts w:asciiTheme="majorHAnsi" w:hAnsiTheme="majorHAnsi" w:cstheme="majorBidi"/>
      <w:b w:val="0"/>
      <w:bCs w:val="0"/>
      <w:sz w:val="32"/>
      <w:szCs w:val="32"/>
    </w:rPr>
  </w:style>
  <w:style w:type="paragraph" w:styleId="Spistreci1">
    <w:name w:val="toc 1"/>
    <w:basedOn w:val="Normalny"/>
    <w:next w:val="Normalny"/>
    <w:autoRedefine/>
    <w:uiPriority w:val="39"/>
    <w:unhideWhenUsed/>
    <w:rsid w:val="00BB7F0F"/>
    <w:pPr>
      <w:spacing w:after="100"/>
    </w:pPr>
  </w:style>
  <w:style w:type="paragraph" w:styleId="Spistreci2">
    <w:name w:val="toc 2"/>
    <w:basedOn w:val="Normalny"/>
    <w:next w:val="Normalny"/>
    <w:autoRedefine/>
    <w:uiPriority w:val="39"/>
    <w:unhideWhenUsed/>
    <w:rsid w:val="00BB7F0F"/>
    <w:pPr>
      <w:spacing w:after="100"/>
      <w:ind w:left="220"/>
    </w:pPr>
  </w:style>
  <w:style w:type="character" w:styleId="Hipercze">
    <w:name w:val="Hyperlink"/>
    <w:basedOn w:val="Domylnaczcionkaakapitu"/>
    <w:uiPriority w:val="99"/>
    <w:unhideWhenUsed/>
    <w:rsid w:val="00BB7F0F"/>
    <w:rPr>
      <w:color w:val="0DBCF0" w:themeColor="hyperlink"/>
      <w:u w:val="single"/>
    </w:rPr>
  </w:style>
  <w:style w:type="character" w:customStyle="1" w:styleId="Nagwek3Znak">
    <w:name w:val="Nagłówek 3 Znak"/>
    <w:basedOn w:val="Domylnaczcionkaakapitu"/>
    <w:link w:val="Nagwek3"/>
    <w:uiPriority w:val="9"/>
    <w:rsid w:val="00EC04E6"/>
    <w:rPr>
      <w:rFonts w:ascii="Arial" w:eastAsiaTheme="majorEastAsia" w:hAnsi="Arial" w:cs="Arial"/>
      <w:b/>
      <w:bCs/>
      <w:color w:val="63911C" w:themeColor="accent3" w:themeShade="BF"/>
      <w:sz w:val="24"/>
      <w:szCs w:val="24"/>
      <w:lang w:eastAsia="pl-PL"/>
    </w:rPr>
  </w:style>
  <w:style w:type="paragraph" w:styleId="Spistreci3">
    <w:name w:val="toc 3"/>
    <w:basedOn w:val="Normalny"/>
    <w:next w:val="Normalny"/>
    <w:autoRedefine/>
    <w:uiPriority w:val="39"/>
    <w:unhideWhenUsed/>
    <w:rsid w:val="007B2C00"/>
    <w:pPr>
      <w:spacing w:after="100"/>
      <w:ind w:left="440"/>
    </w:pPr>
  </w:style>
  <w:style w:type="character" w:styleId="Odwoaniedokomentarza">
    <w:name w:val="annotation reference"/>
    <w:basedOn w:val="Domylnaczcionkaakapitu"/>
    <w:uiPriority w:val="99"/>
    <w:semiHidden/>
    <w:unhideWhenUsed/>
    <w:rsid w:val="006C44E4"/>
    <w:rPr>
      <w:sz w:val="16"/>
      <w:szCs w:val="16"/>
    </w:rPr>
  </w:style>
  <w:style w:type="paragraph" w:styleId="Tekstkomentarza">
    <w:name w:val="annotation text"/>
    <w:basedOn w:val="Normalny"/>
    <w:link w:val="TekstkomentarzaZnak"/>
    <w:unhideWhenUsed/>
    <w:rsid w:val="006C44E4"/>
    <w:pPr>
      <w:spacing w:line="240" w:lineRule="auto"/>
    </w:pPr>
    <w:rPr>
      <w:sz w:val="20"/>
      <w:szCs w:val="20"/>
    </w:rPr>
  </w:style>
  <w:style w:type="character" w:customStyle="1" w:styleId="TekstkomentarzaZnak">
    <w:name w:val="Tekst komentarza Znak"/>
    <w:basedOn w:val="Domylnaczcionkaakapitu"/>
    <w:link w:val="Tekstkomentarza"/>
    <w:rsid w:val="006C44E4"/>
    <w:rPr>
      <w:rFonts w:ascii="Arial" w:eastAsia="Times New Roman" w:hAnsi="Arial"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6C44E4"/>
    <w:rPr>
      <w:b/>
      <w:bCs/>
    </w:rPr>
  </w:style>
  <w:style w:type="character" w:customStyle="1" w:styleId="TematkomentarzaZnak">
    <w:name w:val="Temat komentarza Znak"/>
    <w:basedOn w:val="TekstkomentarzaZnak"/>
    <w:link w:val="Tematkomentarza"/>
    <w:uiPriority w:val="99"/>
    <w:semiHidden/>
    <w:rsid w:val="006C44E4"/>
    <w:rPr>
      <w:rFonts w:ascii="Arial" w:eastAsia="Times New Roman" w:hAnsi="Arial" w:cs="Times New Roman"/>
      <w:b/>
      <w:bCs/>
      <w:sz w:val="20"/>
      <w:szCs w:val="20"/>
      <w:lang w:eastAsia="pl-PL"/>
    </w:rPr>
  </w:style>
  <w:style w:type="paragraph" w:customStyle="1" w:styleId="Default">
    <w:name w:val="Default"/>
    <w:rsid w:val="00864DCE"/>
    <w:pPr>
      <w:autoSpaceDE w:val="0"/>
      <w:autoSpaceDN w:val="0"/>
      <w:adjustRightInd w:val="0"/>
      <w:spacing w:after="0" w:line="240" w:lineRule="auto"/>
    </w:pPr>
    <w:rPr>
      <w:rFonts w:ascii="Arial" w:hAnsi="Arial" w:cs="Arial"/>
      <w:color w:val="000000"/>
      <w:sz w:val="24"/>
      <w:szCs w:val="24"/>
    </w:rPr>
  </w:style>
  <w:style w:type="paragraph" w:styleId="Legenda">
    <w:name w:val="caption"/>
    <w:basedOn w:val="Normalny"/>
    <w:next w:val="Normalny"/>
    <w:link w:val="LegendaZnak"/>
    <w:uiPriority w:val="35"/>
    <w:unhideWhenUsed/>
    <w:qFormat/>
    <w:rsid w:val="00B03E54"/>
    <w:pPr>
      <w:keepNext/>
      <w:spacing w:before="60" w:after="40" w:line="259" w:lineRule="auto"/>
    </w:pPr>
    <w:rPr>
      <w:b/>
      <w:iCs/>
      <w:color w:val="065D78" w:themeColor="accent1" w:themeShade="80"/>
      <w:sz w:val="19"/>
      <w:szCs w:val="18"/>
    </w:rPr>
  </w:style>
  <w:style w:type="paragraph" w:customStyle="1" w:styleId="Legenda1">
    <w:name w:val="Legenda1"/>
    <w:basedOn w:val="Legenda"/>
    <w:link w:val="Legenda1Znak"/>
    <w:qFormat/>
    <w:rsid w:val="00B03E54"/>
    <w:rPr>
      <w:b w:val="0"/>
      <w:i/>
    </w:rPr>
  </w:style>
  <w:style w:type="paragraph" w:styleId="Spisilustracji">
    <w:name w:val="table of figures"/>
    <w:basedOn w:val="Normalny"/>
    <w:next w:val="Normalny"/>
    <w:uiPriority w:val="99"/>
    <w:unhideWhenUsed/>
    <w:rsid w:val="002C7621"/>
    <w:pPr>
      <w:spacing w:after="0"/>
    </w:pPr>
  </w:style>
  <w:style w:type="character" w:customStyle="1" w:styleId="LegendaZnak">
    <w:name w:val="Legenda Znak"/>
    <w:basedOn w:val="Domylnaczcionkaakapitu"/>
    <w:link w:val="Legenda"/>
    <w:uiPriority w:val="35"/>
    <w:rsid w:val="00B03E54"/>
    <w:rPr>
      <w:rFonts w:ascii="Arial" w:eastAsia="Times New Roman" w:hAnsi="Arial" w:cs="Times New Roman"/>
      <w:b/>
      <w:iCs/>
      <w:color w:val="065D78" w:themeColor="accent1" w:themeShade="80"/>
      <w:sz w:val="19"/>
      <w:szCs w:val="18"/>
      <w:lang w:eastAsia="pl-PL"/>
    </w:rPr>
  </w:style>
  <w:style w:type="character" w:customStyle="1" w:styleId="Legenda1Znak">
    <w:name w:val="Legenda1 Znak"/>
    <w:basedOn w:val="LegendaZnak"/>
    <w:link w:val="Legenda1"/>
    <w:rsid w:val="00B03E54"/>
    <w:rPr>
      <w:rFonts w:ascii="Arial" w:eastAsia="Times New Roman" w:hAnsi="Arial" w:cs="Times New Roman"/>
      <w:b w:val="0"/>
      <w:i/>
      <w:iCs/>
      <w:color w:val="065D78" w:themeColor="accent1" w:themeShade="80"/>
      <w:sz w:val="19"/>
      <w:szCs w:val="18"/>
      <w:lang w:eastAsia="pl-PL"/>
    </w:rPr>
  </w:style>
  <w:style w:type="table" w:styleId="Tabela-Siatka">
    <w:name w:val="Table Grid"/>
    <w:basedOn w:val="Standardowy"/>
    <w:uiPriority w:val="39"/>
    <w:rsid w:val="004D38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basedOn w:val="Normalny"/>
    <w:link w:val="TekstprzypisudolnegoZnak"/>
    <w:uiPriority w:val="99"/>
    <w:semiHidden/>
    <w:unhideWhenUsed/>
    <w:rsid w:val="00D7638D"/>
    <w:pPr>
      <w:spacing w:before="0"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7638D"/>
    <w:rPr>
      <w:rFonts w:ascii="Arial" w:eastAsia="Times New Roman" w:hAnsi="Arial" w:cs="Times New Roman"/>
      <w:sz w:val="20"/>
      <w:szCs w:val="20"/>
      <w:lang w:eastAsia="pl-PL"/>
    </w:rPr>
  </w:style>
  <w:style w:type="character" w:styleId="Odwoanieprzypisudolnego">
    <w:name w:val="footnote reference"/>
    <w:basedOn w:val="Domylnaczcionkaakapitu"/>
    <w:uiPriority w:val="99"/>
    <w:semiHidden/>
    <w:unhideWhenUsed/>
    <w:rsid w:val="00D7638D"/>
    <w:rPr>
      <w:vertAlign w:val="superscript"/>
    </w:rPr>
  </w:style>
  <w:style w:type="character" w:customStyle="1" w:styleId="Nierozpoznanawzmianka1">
    <w:name w:val="Nierozpoznana wzmianka1"/>
    <w:basedOn w:val="Domylnaczcionkaakapitu"/>
    <w:uiPriority w:val="99"/>
    <w:semiHidden/>
    <w:unhideWhenUsed/>
    <w:rsid w:val="00712C63"/>
    <w:rPr>
      <w:color w:val="605E5C"/>
      <w:shd w:val="clear" w:color="auto" w:fill="E1DFDD"/>
    </w:rPr>
  </w:style>
  <w:style w:type="paragraph" w:styleId="Nagwek">
    <w:name w:val="header"/>
    <w:basedOn w:val="Normalny"/>
    <w:link w:val="NagwekZnak"/>
    <w:uiPriority w:val="99"/>
    <w:unhideWhenUsed/>
    <w:rsid w:val="00736478"/>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36478"/>
    <w:rPr>
      <w:rFonts w:ascii="Arial" w:eastAsia="Times New Roman" w:hAnsi="Arial" w:cs="Times New Roman"/>
      <w:szCs w:val="24"/>
      <w:lang w:eastAsia="pl-PL"/>
    </w:rPr>
  </w:style>
  <w:style w:type="paragraph" w:styleId="Stopka">
    <w:name w:val="footer"/>
    <w:basedOn w:val="Normalny"/>
    <w:link w:val="StopkaZnak"/>
    <w:uiPriority w:val="99"/>
    <w:unhideWhenUsed/>
    <w:rsid w:val="00736478"/>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736478"/>
    <w:rPr>
      <w:rFonts w:ascii="Arial" w:eastAsia="Times New Roman" w:hAnsi="Arial" w:cs="Times New Roman"/>
      <w:szCs w:val="24"/>
      <w:lang w:eastAsia="pl-PL"/>
    </w:rPr>
  </w:style>
  <w:style w:type="table" w:customStyle="1" w:styleId="Tabelasiatki1jasnaakcent21">
    <w:name w:val="Tabela siatki 1 — jasna — akcent 21"/>
    <w:basedOn w:val="Standardowy"/>
    <w:next w:val="Tabelasiatki1jasnaakcent22"/>
    <w:uiPriority w:val="46"/>
    <w:rsid w:val="00736478"/>
    <w:pPr>
      <w:spacing w:after="0" w:line="240" w:lineRule="auto"/>
    </w:pPr>
    <w:tblPr>
      <w:tblStyleRowBandSize w:val="1"/>
      <w:tblStyleColBandSize w:val="1"/>
      <w:tblBorders>
        <w:top w:val="single" w:sz="4" w:space="0" w:color="E0EABB"/>
        <w:left w:val="single" w:sz="4" w:space="0" w:color="E0EABB"/>
        <w:bottom w:val="single" w:sz="4" w:space="0" w:color="E0EABB"/>
        <w:right w:val="single" w:sz="4" w:space="0" w:color="E0EABB"/>
        <w:insideH w:val="single" w:sz="4" w:space="0" w:color="E0EABB"/>
        <w:insideV w:val="single" w:sz="4" w:space="0" w:color="E0EABB"/>
      </w:tblBorders>
    </w:tblPr>
    <w:tblStylePr w:type="firstRow">
      <w:rPr>
        <w:b/>
        <w:bCs/>
      </w:rPr>
      <w:tblPr/>
      <w:tcPr>
        <w:tcBorders>
          <w:bottom w:val="single" w:sz="12" w:space="0" w:color="D1E09A"/>
        </w:tcBorders>
      </w:tcPr>
    </w:tblStylePr>
    <w:tblStylePr w:type="lastRow">
      <w:rPr>
        <w:b/>
        <w:bCs/>
      </w:rPr>
      <w:tblPr/>
      <w:tcPr>
        <w:tcBorders>
          <w:top w:val="double" w:sz="2" w:space="0" w:color="D1E09A"/>
        </w:tcBorders>
      </w:tcPr>
    </w:tblStylePr>
    <w:tblStylePr w:type="firstCol">
      <w:rPr>
        <w:b/>
        <w:bCs/>
      </w:rPr>
    </w:tblStylePr>
    <w:tblStylePr w:type="lastCol">
      <w:rPr>
        <w:b/>
        <w:bCs/>
      </w:rPr>
    </w:tblStylePr>
  </w:style>
  <w:style w:type="table" w:customStyle="1" w:styleId="Tabelasiatki1jasnaakcent22">
    <w:name w:val="Tabela siatki 1 — jasna — akcent 22"/>
    <w:basedOn w:val="Standardowy"/>
    <w:uiPriority w:val="46"/>
    <w:rsid w:val="00736478"/>
    <w:pPr>
      <w:spacing w:after="0" w:line="240" w:lineRule="auto"/>
    </w:pPr>
    <w:tblPr>
      <w:tblStyleRowBandSize w:val="1"/>
      <w:tblStyleColBandSize w:val="1"/>
      <w:tblBorders>
        <w:top w:val="single" w:sz="4" w:space="0" w:color="FFED9D" w:themeColor="accent2" w:themeTint="66"/>
        <w:left w:val="single" w:sz="4" w:space="0" w:color="FFED9D" w:themeColor="accent2" w:themeTint="66"/>
        <w:bottom w:val="single" w:sz="4" w:space="0" w:color="FFED9D" w:themeColor="accent2" w:themeTint="66"/>
        <w:right w:val="single" w:sz="4" w:space="0" w:color="FFED9D" w:themeColor="accent2" w:themeTint="66"/>
        <w:insideH w:val="single" w:sz="4" w:space="0" w:color="FFED9D" w:themeColor="accent2" w:themeTint="66"/>
        <w:insideV w:val="single" w:sz="4" w:space="0" w:color="FFED9D" w:themeColor="accent2" w:themeTint="66"/>
      </w:tblBorders>
    </w:tblPr>
    <w:tblStylePr w:type="firstRow">
      <w:rPr>
        <w:b/>
        <w:bCs/>
      </w:rPr>
      <w:tblPr/>
      <w:tcPr>
        <w:tcBorders>
          <w:bottom w:val="single" w:sz="12" w:space="0" w:color="FFE56C" w:themeColor="accent2" w:themeTint="99"/>
        </w:tcBorders>
      </w:tcPr>
    </w:tblStylePr>
    <w:tblStylePr w:type="lastRow">
      <w:rPr>
        <w:b/>
        <w:bCs/>
      </w:rPr>
      <w:tblPr/>
      <w:tcPr>
        <w:tcBorders>
          <w:top w:val="double" w:sz="2" w:space="0" w:color="FFE56C" w:themeColor="accent2" w:themeTint="99"/>
        </w:tcBorders>
      </w:tcPr>
    </w:tblStylePr>
    <w:tblStylePr w:type="firstCol">
      <w:rPr>
        <w:b/>
        <w:bCs/>
      </w:rPr>
    </w:tblStylePr>
    <w:tblStylePr w:type="lastCol">
      <w:rPr>
        <w:b/>
        <w:bCs/>
      </w:rPr>
    </w:tblStylePr>
  </w:style>
  <w:style w:type="paragraph" w:styleId="Tekstdymka">
    <w:name w:val="Balloon Text"/>
    <w:basedOn w:val="Normalny"/>
    <w:link w:val="TekstdymkaZnak"/>
    <w:uiPriority w:val="99"/>
    <w:semiHidden/>
    <w:unhideWhenUsed/>
    <w:rsid w:val="007902C4"/>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902C4"/>
    <w:rPr>
      <w:rFonts w:ascii="Segoe UI" w:eastAsia="Times New Roman" w:hAnsi="Segoe UI" w:cs="Segoe UI"/>
      <w:sz w:val="18"/>
      <w:szCs w:val="18"/>
      <w:lang w:eastAsia="pl-PL"/>
    </w:rPr>
  </w:style>
  <w:style w:type="paragraph" w:styleId="Poprawka">
    <w:name w:val="Revision"/>
    <w:hidden/>
    <w:uiPriority w:val="99"/>
    <w:semiHidden/>
    <w:rsid w:val="00F009A2"/>
    <w:pPr>
      <w:spacing w:after="0" w:line="240" w:lineRule="auto"/>
    </w:pPr>
    <w:rPr>
      <w:rFonts w:ascii="Arial" w:eastAsia="Times New Roman" w:hAnsi="Arial" w:cs="Times New Roman"/>
      <w:szCs w:val="24"/>
      <w:lang w:eastAsia="pl-PL"/>
    </w:rPr>
  </w:style>
  <w:style w:type="paragraph" w:styleId="Tekstprzypisukocowego">
    <w:name w:val="endnote text"/>
    <w:basedOn w:val="Normalny"/>
    <w:link w:val="TekstprzypisukocowegoZnak"/>
    <w:uiPriority w:val="99"/>
    <w:semiHidden/>
    <w:unhideWhenUsed/>
    <w:rsid w:val="00C16CE7"/>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16CE7"/>
    <w:rPr>
      <w:rFonts w:ascii="Arial" w:eastAsia="Times New Roman" w:hAnsi="Arial" w:cs="Times New Roman"/>
      <w:sz w:val="20"/>
      <w:szCs w:val="20"/>
      <w:lang w:eastAsia="pl-PL"/>
    </w:rPr>
  </w:style>
  <w:style w:type="character" w:styleId="Odwoanieprzypisukocowego">
    <w:name w:val="endnote reference"/>
    <w:basedOn w:val="Domylnaczcionkaakapitu"/>
    <w:uiPriority w:val="99"/>
    <w:semiHidden/>
    <w:unhideWhenUsed/>
    <w:rsid w:val="00C16CE7"/>
    <w:rPr>
      <w:vertAlign w:val="superscript"/>
    </w:rPr>
  </w:style>
  <w:style w:type="paragraph" w:styleId="Bezodstpw">
    <w:name w:val="No Spacing"/>
    <w:uiPriority w:val="1"/>
    <w:qFormat/>
    <w:rsid w:val="00EE7F69"/>
    <w:pPr>
      <w:spacing w:before="0" w:after="0" w:line="240" w:lineRule="auto"/>
    </w:pPr>
    <w:rPr>
      <w:rFonts w:ascii="Arial" w:eastAsia="Times New Roman" w:hAnsi="Arial" w:cs="Times New Roman"/>
      <w:szCs w:val="24"/>
      <w:lang w:eastAsia="pl-PL"/>
    </w:rPr>
  </w:style>
  <w:style w:type="paragraph" w:customStyle="1" w:styleId="Styl1a">
    <w:name w:val="Styl1a"/>
    <w:link w:val="Styl1aZnak"/>
    <w:qFormat/>
    <w:rsid w:val="00682AA7"/>
    <w:pPr>
      <w:spacing w:before="60" w:after="60" w:line="240" w:lineRule="auto"/>
    </w:pPr>
    <w:rPr>
      <w:rFonts w:ascii="Arial" w:eastAsia="Times New Roman" w:hAnsi="Arial" w:cs="Times New Roman"/>
      <w:bCs/>
      <w:iCs/>
      <w:sz w:val="8"/>
      <w:szCs w:val="8"/>
      <w:lang w:eastAsia="pl-PL"/>
    </w:rPr>
  </w:style>
  <w:style w:type="character" w:customStyle="1" w:styleId="Styl1aZnak">
    <w:name w:val="Styl1a Znak"/>
    <w:basedOn w:val="LegendaZnak"/>
    <w:link w:val="Styl1a"/>
    <w:rsid w:val="00682AA7"/>
    <w:rPr>
      <w:rFonts w:ascii="Arial" w:eastAsia="Times New Roman" w:hAnsi="Arial" w:cs="Times New Roman"/>
      <w:b w:val="0"/>
      <w:bCs/>
      <w:iCs/>
      <w:color w:val="065D78" w:themeColor="accent1" w:themeShade="80"/>
      <w:sz w:val="8"/>
      <w:szCs w:val="8"/>
      <w:lang w:eastAsia="pl-PL"/>
    </w:rPr>
  </w:style>
  <w:style w:type="paragraph" w:customStyle="1" w:styleId="tyt">
    <w:name w:val="tyt"/>
    <w:basedOn w:val="Tytu"/>
    <w:link w:val="tytZnak"/>
    <w:qFormat/>
    <w:rsid w:val="00045590"/>
    <w:pPr>
      <w:spacing w:before="0"/>
      <w:ind w:left="1843" w:right="1559"/>
    </w:pPr>
    <w:rPr>
      <w:rFonts w:ascii="Arial" w:hAnsi="Arial"/>
      <w:sz w:val="48"/>
      <w:szCs w:val="48"/>
    </w:rPr>
  </w:style>
  <w:style w:type="character" w:customStyle="1" w:styleId="tytZnak">
    <w:name w:val="tyt Znak"/>
    <w:basedOn w:val="TytuZnak"/>
    <w:link w:val="tyt"/>
    <w:rsid w:val="00045590"/>
    <w:rPr>
      <w:rFonts w:ascii="Arial" w:eastAsiaTheme="majorEastAsia" w:hAnsi="Arial" w:cs="Arial"/>
      <w:b/>
      <w:bCs/>
      <w:spacing w:val="-10"/>
      <w:kern w:val="28"/>
      <w:sz w:val="48"/>
      <w:szCs w:val="48"/>
      <w:lang w:eastAsia="pl-PL"/>
    </w:rPr>
  </w:style>
  <w:style w:type="character" w:styleId="Nierozpoznanawzmianka">
    <w:name w:val="Unresolved Mention"/>
    <w:basedOn w:val="Domylnaczcionkaakapitu"/>
    <w:uiPriority w:val="99"/>
    <w:semiHidden/>
    <w:unhideWhenUsed/>
    <w:rsid w:val="003C3D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62319">
      <w:bodyDiv w:val="1"/>
      <w:marLeft w:val="0"/>
      <w:marRight w:val="0"/>
      <w:marTop w:val="0"/>
      <w:marBottom w:val="0"/>
      <w:divBdr>
        <w:top w:val="none" w:sz="0" w:space="0" w:color="auto"/>
        <w:left w:val="none" w:sz="0" w:space="0" w:color="auto"/>
        <w:bottom w:val="none" w:sz="0" w:space="0" w:color="auto"/>
        <w:right w:val="none" w:sz="0" w:space="0" w:color="auto"/>
      </w:divBdr>
    </w:div>
    <w:div w:id="36398498">
      <w:bodyDiv w:val="1"/>
      <w:marLeft w:val="0"/>
      <w:marRight w:val="0"/>
      <w:marTop w:val="0"/>
      <w:marBottom w:val="0"/>
      <w:divBdr>
        <w:top w:val="none" w:sz="0" w:space="0" w:color="auto"/>
        <w:left w:val="none" w:sz="0" w:space="0" w:color="auto"/>
        <w:bottom w:val="none" w:sz="0" w:space="0" w:color="auto"/>
        <w:right w:val="none" w:sz="0" w:space="0" w:color="auto"/>
      </w:divBdr>
    </w:div>
    <w:div w:id="176695742">
      <w:bodyDiv w:val="1"/>
      <w:marLeft w:val="0"/>
      <w:marRight w:val="0"/>
      <w:marTop w:val="0"/>
      <w:marBottom w:val="0"/>
      <w:divBdr>
        <w:top w:val="none" w:sz="0" w:space="0" w:color="auto"/>
        <w:left w:val="none" w:sz="0" w:space="0" w:color="auto"/>
        <w:bottom w:val="none" w:sz="0" w:space="0" w:color="auto"/>
        <w:right w:val="none" w:sz="0" w:space="0" w:color="auto"/>
      </w:divBdr>
    </w:div>
    <w:div w:id="440419035">
      <w:bodyDiv w:val="1"/>
      <w:marLeft w:val="0"/>
      <w:marRight w:val="0"/>
      <w:marTop w:val="0"/>
      <w:marBottom w:val="0"/>
      <w:divBdr>
        <w:top w:val="none" w:sz="0" w:space="0" w:color="auto"/>
        <w:left w:val="none" w:sz="0" w:space="0" w:color="auto"/>
        <w:bottom w:val="none" w:sz="0" w:space="0" w:color="auto"/>
        <w:right w:val="none" w:sz="0" w:space="0" w:color="auto"/>
      </w:divBdr>
    </w:div>
    <w:div w:id="777990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image" Target="media/image16.emf"/><Relationship Id="rId39" Type="http://schemas.openxmlformats.org/officeDocument/2006/relationships/image" Target="media/image28.png"/><Relationship Id="rId21" Type="http://schemas.openxmlformats.org/officeDocument/2006/relationships/chart" Target="charts/chart1.xml"/><Relationship Id="rId34" Type="http://schemas.openxmlformats.org/officeDocument/2006/relationships/image" Target="media/image24.emf"/><Relationship Id="rId42" Type="http://schemas.openxmlformats.org/officeDocument/2006/relationships/image" Target="media/image30.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hyperlink" Target="http://www.funduszeeuropejskie.gov.pl" TargetMode="External"/><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5.jpeg"/><Relationship Id="rId10" Type="http://schemas.openxmlformats.org/officeDocument/2006/relationships/header" Target="header2.xml"/><Relationship Id="rId19" Type="http://schemas.openxmlformats.org/officeDocument/2006/relationships/image" Target="media/image10.emf"/><Relationship Id="rId31" Type="http://schemas.openxmlformats.org/officeDocument/2006/relationships/image" Target="media/image21.emf"/><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chart" Target="charts/chart2.xml"/><Relationship Id="rId43" Type="http://schemas.openxmlformats.org/officeDocument/2006/relationships/image" Target="media/image31.emf"/><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jpeg"/><Relationship Id="rId46"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29.emf"/></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footer3.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Pracownik\Dropbox\MFiPR_23\5.7%20pa&#378;dziernik_23_D\5.%20RAPORT%20-%20rozne%20czesci\wykresy%20stare%20-%20update.xlsm"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Pracownik\Dropbox\MFiPR_23\5.7%20pa&#378;dziernik_23_D\7.%20Broszura\DANE%20DO%20BROSZURY.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425981474537904E-2"/>
          <c:y val="0.11210338722452595"/>
          <c:w val="0.9154025885653182"/>
          <c:h val="0.68661029057758316"/>
        </c:manualLayout>
      </c:layout>
      <c:lineChart>
        <c:grouping val="standard"/>
        <c:varyColors val="0"/>
        <c:ser>
          <c:idx val="0"/>
          <c:order val="0"/>
          <c:tx>
            <c:strRef>
              <c:f>'p4'!$R$35</c:f>
              <c:strCache>
                <c:ptCount val="1"/>
                <c:pt idx="0">
                  <c:v>Spotakł się i wie co oznaczają FE oraz Spotkał się, ale nie wie co zonaczają FE</c:v>
                </c:pt>
              </c:strCache>
            </c:strRef>
          </c:tx>
          <c:spPr>
            <a:ln w="28575" cap="rnd">
              <a:solidFill>
                <a:srgbClr val="0DBCF0"/>
              </a:solidFill>
              <a:round/>
            </a:ln>
            <a:effectLst/>
          </c:spPr>
          <c:marker>
            <c:symbol val="circle"/>
            <c:size val="6"/>
            <c:spPr>
              <a:solidFill>
                <a:srgbClr val="0DBCF0"/>
              </a:solidFill>
              <a:ln w="9525">
                <a:solidFill>
                  <a:srgbClr val="0DBCF0">
                    <a:alpha val="98000"/>
                  </a:srgbClr>
                </a:solidFill>
              </a:ln>
              <a:effectLst/>
            </c:spPr>
          </c:marker>
          <c:dLbls>
            <c:dLbl>
              <c:idx val="0"/>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0-4C8F-43A6-B1B8-87CF04F80D1E}"/>
                </c:ext>
              </c:extLst>
            </c:dLbl>
            <c:dLbl>
              <c:idx val="2"/>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1-4C8F-43A6-B1B8-87CF04F80D1E}"/>
                </c:ext>
              </c:extLst>
            </c:dLbl>
            <c:dLbl>
              <c:idx val="5"/>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2-4C8F-43A6-B1B8-87CF04F80D1E}"/>
                </c:ext>
              </c:extLst>
            </c:dLbl>
            <c:dLbl>
              <c:idx val="9"/>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6-4C8F-43A6-B1B8-87CF04F80D1E}"/>
                </c:ext>
              </c:extLst>
            </c:dLbl>
            <c:dLbl>
              <c:idx val="11"/>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3-4C8F-43A6-B1B8-87CF04F80D1E}"/>
                </c:ext>
              </c:extLst>
            </c:dLbl>
            <c:dLbl>
              <c:idx val="13"/>
              <c:spPr>
                <a:noFill/>
                <a:ln w="25400">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4-4C8F-43A6-B1B8-87CF04F80D1E}"/>
                </c:ext>
              </c:extLst>
            </c:dLbl>
            <c:spPr>
              <a:noFill/>
              <a:ln w="25400">
                <a:solidFill>
                  <a:srgbClr val="FE4F00"/>
                </a:solid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'p4'!$W$34:$AF$34</c:f>
              <c:strCache>
                <c:ptCount val="10"/>
                <c:pt idx="0">
                  <c:v>2014 n=6325</c:v>
                </c:pt>
                <c:pt idx="1">
                  <c:v>2015 n=1642</c:v>
                </c:pt>
                <c:pt idx="2">
                  <c:v>2016 n=6160</c:v>
                </c:pt>
                <c:pt idx="3">
                  <c:v>2017 n=919</c:v>
                </c:pt>
                <c:pt idx="4">
                  <c:v>2018 n=6181</c:v>
                </c:pt>
                <c:pt idx="5">
                  <c:v>2019 n=1011</c:v>
                </c:pt>
                <c:pt idx="6">
                  <c:v>2020 n=6160</c:v>
                </c:pt>
                <c:pt idx="7">
                  <c:v>2021 n=1101</c:v>
                </c:pt>
                <c:pt idx="8">
                  <c:v>2022 n=6160</c:v>
                </c:pt>
                <c:pt idx="9">
                  <c:v>2023 n=1078</c:v>
                </c:pt>
              </c:strCache>
            </c:strRef>
          </c:cat>
          <c:val>
            <c:numRef>
              <c:f>'p4'!$W$35:$AF$35</c:f>
              <c:numCache>
                <c:formatCode>0%</c:formatCode>
                <c:ptCount val="10"/>
                <c:pt idx="0">
                  <c:v>0.89359683794466405</c:v>
                </c:pt>
                <c:pt idx="1">
                  <c:v>0.83252131546894037</c:v>
                </c:pt>
                <c:pt idx="2">
                  <c:v>0.87110389610389616</c:v>
                </c:pt>
                <c:pt idx="3">
                  <c:v>0.91</c:v>
                </c:pt>
                <c:pt idx="4">
                  <c:v>0.9082672706681767</c:v>
                </c:pt>
                <c:pt idx="5">
                  <c:v>0.89515331355093963</c:v>
                </c:pt>
                <c:pt idx="6">
                  <c:v>0.89512987012987011</c:v>
                </c:pt>
                <c:pt idx="7">
                  <c:v>0.80563124432334243</c:v>
                </c:pt>
                <c:pt idx="8">
                  <c:v>0.87</c:v>
                </c:pt>
                <c:pt idx="9">
                  <c:v>0.82400000000000007</c:v>
                </c:pt>
              </c:numCache>
            </c:numRef>
          </c:val>
          <c:smooth val="0"/>
          <c:extLst>
            <c:ext xmlns:c16="http://schemas.microsoft.com/office/drawing/2014/chart" uri="{C3380CC4-5D6E-409C-BE32-E72D297353CC}">
              <c16:uniqueId val="{00000005-4C8F-43A6-B1B8-87CF04F80D1E}"/>
            </c:ext>
          </c:extLst>
        </c:ser>
        <c:dLbls>
          <c:dLblPos val="t"/>
          <c:showLegendKey val="0"/>
          <c:showVal val="1"/>
          <c:showCatName val="0"/>
          <c:showSerName val="0"/>
          <c:showPercent val="0"/>
          <c:showBubbleSize val="0"/>
        </c:dLbls>
        <c:marker val="1"/>
        <c:smooth val="0"/>
        <c:axId val="704910000"/>
        <c:axId val="704924976"/>
      </c:lineChart>
      <c:catAx>
        <c:axId val="70491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04924976"/>
        <c:crosses val="autoZero"/>
        <c:auto val="1"/>
        <c:lblAlgn val="ctr"/>
        <c:lblOffset val="100"/>
        <c:noMultiLvlLbl val="0"/>
      </c:catAx>
      <c:valAx>
        <c:axId val="7049249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04910000"/>
        <c:crosses val="autoZero"/>
        <c:crossBetween val="between"/>
        <c:majorUnit val="0.2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latin typeface="Arial" panose="020B0604020202020204" pitchFamily="34" charset="0"/>
          <a:cs typeface="Arial" panose="020B060402020202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061145833333331"/>
          <c:y val="7.7079513888888895E-2"/>
          <c:w val="0.48836423611111113"/>
          <c:h val="0.9229204861111111"/>
        </c:manualLayout>
      </c:layout>
      <c:barChart>
        <c:barDir val="bar"/>
        <c:grouping val="stacked"/>
        <c:varyColors val="0"/>
        <c:ser>
          <c:idx val="0"/>
          <c:order val="0"/>
          <c:tx>
            <c:strRef>
              <c:f>Arkusz1!$H$226</c:f>
              <c:strCache>
                <c:ptCount val="1"/>
                <c:pt idx="0">
                  <c:v>Nie zgadzam się</c:v>
                </c:pt>
              </c:strCache>
            </c:strRef>
          </c:tx>
          <c:spPr>
            <a:solidFill>
              <a:schemeClr val="accent6"/>
            </a:solidFill>
            <a:ln>
              <a:noFill/>
            </a:ln>
            <a:effectLst/>
          </c:spPr>
          <c:invertIfNegative val="0"/>
          <c:dLbls>
            <c:dLbl>
              <c:idx val="0"/>
              <c:layout>
                <c:manualLayout>
                  <c:x val="5.22292213473315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55-4846-BBC7-02AF679897F0}"/>
                </c:ext>
              </c:extLst>
            </c:dLbl>
            <c:dLbl>
              <c:idx val="1"/>
              <c:layout>
                <c:manualLayout>
                  <c:x val="0.10422725694444444"/>
                  <c:y val="6.9444444448486648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55-4846-BBC7-02AF679897F0}"/>
                </c:ext>
              </c:extLst>
            </c:dLbl>
            <c:dLbl>
              <c:idx val="2"/>
              <c:layout>
                <c:manualLayout>
                  <c:x val="7.1091493055555399E-2"/>
                  <c:y val="1.0416666667475107E-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55-4846-BBC7-02AF679897F0}"/>
                </c:ext>
              </c:extLst>
            </c:dLbl>
            <c:dLbl>
              <c:idx val="3"/>
              <c:layout>
                <c:manualLayout>
                  <c:x val="6.6957638888888893E-2"/>
                  <c:y val="3.472222223839101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55-4846-BBC7-02AF679897F0}"/>
                </c:ext>
              </c:extLst>
            </c:dLbl>
            <c:dLbl>
              <c:idx val="4"/>
              <c:layout>
                <c:manualLayout>
                  <c:x val="9.1255208333333337E-2"/>
                  <c:y val="3.4722222222222224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55-4846-BBC7-02AF679897F0}"/>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Arkusz1!$G$227:$G$231</c:f>
              <c:strCache>
                <c:ptCount val="5"/>
                <c:pt idx="0">
                  <c:v>Korzystanie z Funduszy Europejskich wymaga znajomości wielu skomplikowanych procedur</c:v>
                </c:pt>
                <c:pt idx="1">
                  <c:v>Aby pozyskać środki z Funduszy Europejskich trzeba mieć znajomości</c:v>
                </c:pt>
                <c:pt idx="2">
                  <c:v>Aby pozyskać środki z Funduszy Europejskich trzeba korzystać z usług firm pośredniczących/doradców</c:v>
                </c:pt>
                <c:pt idx="3">
                  <c:v>Polska dostaje więcej funduszy z Unii Europejskiej niż do niej odprowadza</c:v>
                </c:pt>
                <c:pt idx="4">
                  <c:v>Zwykły człowiek nie ma możliwości 
skorzystania z pieniędzy unijnych</c:v>
                </c:pt>
              </c:strCache>
            </c:strRef>
          </c:cat>
          <c:val>
            <c:numRef>
              <c:f>Arkusz1!$H$227:$H$231</c:f>
              <c:numCache>
                <c:formatCode>0%</c:formatCode>
                <c:ptCount val="5"/>
                <c:pt idx="0">
                  <c:v>9.9999999999999992E-2</c:v>
                </c:pt>
                <c:pt idx="1">
                  <c:v>0.38100000000000001</c:v>
                </c:pt>
                <c:pt idx="2">
                  <c:v>0.21</c:v>
                </c:pt>
                <c:pt idx="3">
                  <c:v>0.17899999999999999</c:v>
                </c:pt>
                <c:pt idx="4">
                  <c:v>0.33399999999999996</c:v>
                </c:pt>
              </c:numCache>
            </c:numRef>
          </c:val>
          <c:extLst>
            <c:ext xmlns:c16="http://schemas.microsoft.com/office/drawing/2014/chart" uri="{C3380CC4-5D6E-409C-BE32-E72D297353CC}">
              <c16:uniqueId val="{00000005-4A55-4846-BBC7-02AF679897F0}"/>
            </c:ext>
          </c:extLst>
        </c:ser>
        <c:ser>
          <c:idx val="1"/>
          <c:order val="1"/>
          <c:tx>
            <c:strRef>
              <c:f>Arkusz1!$I$226</c:f>
              <c:strCache>
                <c:ptCount val="1"/>
                <c:pt idx="0">
                  <c:v>Zgadzam się</c:v>
                </c:pt>
              </c:strCache>
            </c:strRef>
          </c:tx>
          <c:spPr>
            <a:solidFill>
              <a:schemeClr val="accent4"/>
            </a:solidFill>
            <a:ln>
              <a:noFill/>
            </a:ln>
            <a:effectLst/>
          </c:spPr>
          <c:invertIfNegative val="0"/>
          <c:dLbls>
            <c:dLbl>
              <c:idx val="0"/>
              <c:tx>
                <c:rich>
                  <a:bodyPr/>
                  <a:lstStyle/>
                  <a:p>
                    <a:fld id="{CC12F7D5-CCA3-4B68-9171-469893132AF3}" type="CELLRANGE">
                      <a:rPr lang="en-US"/>
                      <a:pPr/>
                      <a:t>[ZAKRES KOMÓREK]</a:t>
                    </a:fld>
                    <a:endParaRPr lang="pl-PL"/>
                  </a:p>
                </c:rich>
              </c:tx>
              <c:dLblPos val="inBase"/>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4A55-4846-BBC7-02AF679897F0}"/>
                </c:ext>
              </c:extLst>
            </c:dLbl>
            <c:dLbl>
              <c:idx val="1"/>
              <c:tx>
                <c:rich>
                  <a:bodyPr/>
                  <a:lstStyle/>
                  <a:p>
                    <a:fld id="{AF8384AD-DDC6-47FA-A7BA-C4CDBAAAB31B}" type="CELLRANGE">
                      <a:rPr lang="pl-PL"/>
                      <a:pPr/>
                      <a:t>[ZAKRES KOMÓREK]</a:t>
                    </a:fld>
                    <a:endParaRPr lang="pl-PL"/>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4A55-4846-BBC7-02AF679897F0}"/>
                </c:ext>
              </c:extLst>
            </c:dLbl>
            <c:dLbl>
              <c:idx val="2"/>
              <c:tx>
                <c:rich>
                  <a:bodyPr/>
                  <a:lstStyle/>
                  <a:p>
                    <a:fld id="{ED1CE40F-58EA-4478-9400-EAECE59328CD}" type="CELLRANGE">
                      <a:rPr lang="pl-PL"/>
                      <a:pPr/>
                      <a:t>[ZAKRES KOMÓREK]</a:t>
                    </a:fld>
                    <a:endParaRPr lang="pl-PL"/>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4A55-4846-BBC7-02AF679897F0}"/>
                </c:ext>
              </c:extLst>
            </c:dLbl>
            <c:dLbl>
              <c:idx val="3"/>
              <c:tx>
                <c:rich>
                  <a:bodyPr/>
                  <a:lstStyle/>
                  <a:p>
                    <a:fld id="{A9ABF64C-8A63-4D02-8A2F-6038951B832D}" type="CELLRANGE">
                      <a:rPr lang="pl-PL"/>
                      <a:pPr/>
                      <a:t>[ZAKRES KOMÓREK]</a:t>
                    </a:fld>
                    <a:endParaRPr lang="pl-PL"/>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4A55-4846-BBC7-02AF679897F0}"/>
                </c:ext>
              </c:extLst>
            </c:dLbl>
            <c:dLbl>
              <c:idx val="4"/>
              <c:tx>
                <c:rich>
                  <a:bodyPr/>
                  <a:lstStyle/>
                  <a:p>
                    <a:fld id="{93CF4314-8870-4ED8-8354-301ABF35F83A}" type="CELLRANGE">
                      <a:rPr lang="pl-PL"/>
                      <a:pPr/>
                      <a:t>[ZAKRES KOMÓREK]</a:t>
                    </a:fld>
                    <a:endParaRPr lang="pl-PL"/>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4A55-4846-BBC7-02AF679897F0}"/>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Arkusz1!$G$227:$G$231</c:f>
              <c:strCache>
                <c:ptCount val="5"/>
                <c:pt idx="0">
                  <c:v>Korzystanie z Funduszy Europejskich wymaga znajomości wielu skomplikowanych procedur</c:v>
                </c:pt>
                <c:pt idx="1">
                  <c:v>Aby pozyskać środki z Funduszy Europejskich trzeba mieć znajomości</c:v>
                </c:pt>
                <c:pt idx="2">
                  <c:v>Aby pozyskać środki z Funduszy Europejskich trzeba korzystać z usług firm pośredniczących/doradców</c:v>
                </c:pt>
                <c:pt idx="3">
                  <c:v>Polska dostaje więcej funduszy z Unii Europejskiej niż do niej odprowadza</c:v>
                </c:pt>
                <c:pt idx="4">
                  <c:v>Zwykły człowiek nie ma możliwości 
skorzystania z pieniędzy unijnych</c:v>
                </c:pt>
              </c:strCache>
            </c:strRef>
          </c:cat>
          <c:val>
            <c:numRef>
              <c:f>Arkusz1!$I$227:$I$231</c:f>
              <c:numCache>
                <c:formatCode>0%</c:formatCode>
                <c:ptCount val="5"/>
                <c:pt idx="0">
                  <c:v>-0.65500000000000014</c:v>
                </c:pt>
                <c:pt idx="1">
                  <c:v>-0.30499999999999999</c:v>
                </c:pt>
                <c:pt idx="2">
                  <c:v>-0.46700000000000019</c:v>
                </c:pt>
                <c:pt idx="3">
                  <c:v>-0.45100000000000018</c:v>
                </c:pt>
                <c:pt idx="4">
                  <c:v>-0.35199999999999998</c:v>
                </c:pt>
              </c:numCache>
            </c:numRef>
          </c:val>
          <c:extLst>
            <c:ext xmlns:c15="http://schemas.microsoft.com/office/drawing/2012/chart" uri="{02D57815-91ED-43cb-92C2-25804820EDAC}">
              <c15:datalabelsRange>
                <c15:f>Arkusz1!$J$227:$J$231</c15:f>
                <c15:dlblRangeCache>
                  <c:ptCount val="5"/>
                  <c:pt idx="0">
                    <c:v>66%</c:v>
                  </c:pt>
                  <c:pt idx="1">
                    <c:v>31%</c:v>
                  </c:pt>
                  <c:pt idx="2">
                    <c:v>47%</c:v>
                  </c:pt>
                  <c:pt idx="3">
                    <c:v>45%</c:v>
                  </c:pt>
                  <c:pt idx="4">
                    <c:v>35%</c:v>
                  </c:pt>
                </c15:dlblRangeCache>
              </c15:datalabelsRange>
            </c:ext>
            <c:ext xmlns:c16="http://schemas.microsoft.com/office/drawing/2014/chart" uri="{C3380CC4-5D6E-409C-BE32-E72D297353CC}">
              <c16:uniqueId val="{0000000B-4A55-4846-BBC7-02AF679897F0}"/>
            </c:ext>
          </c:extLst>
        </c:ser>
        <c:dLbls>
          <c:showLegendKey val="0"/>
          <c:showVal val="0"/>
          <c:showCatName val="0"/>
          <c:showSerName val="0"/>
          <c:showPercent val="0"/>
          <c:showBubbleSize val="0"/>
        </c:dLbls>
        <c:gapWidth val="80"/>
        <c:overlap val="100"/>
        <c:axId val="559649096"/>
        <c:axId val="559651976"/>
      </c:barChart>
      <c:catAx>
        <c:axId val="559649096"/>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pl-PL"/>
          </a:p>
        </c:txPr>
        <c:crossAx val="559651976"/>
        <c:crosses val="autoZero"/>
        <c:auto val="1"/>
        <c:lblAlgn val="ctr"/>
        <c:lblOffset val="100"/>
        <c:noMultiLvlLbl val="0"/>
      </c:catAx>
      <c:valAx>
        <c:axId val="559651976"/>
        <c:scaling>
          <c:orientation val="minMax"/>
        </c:scaling>
        <c:delete val="1"/>
        <c:axPos val="t"/>
        <c:numFmt formatCode="0%" sourceLinked="1"/>
        <c:majorTickMark val="none"/>
        <c:minorTickMark val="none"/>
        <c:tickLblPos val="nextTo"/>
        <c:crossAx val="559649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lumMod val="85000"/>
              <a:lumOff val="15000"/>
            </a:schemeClr>
          </a:solidFill>
          <a:latin typeface="Arial" panose="020B0604020202020204" pitchFamily="34" charset="0"/>
          <a:cs typeface="Arial" panose="020B0604020202020204" pitchFamily="34" charset="0"/>
        </a:defRPr>
      </a:pPr>
      <a:endParaRPr lang="pl-PL"/>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0.60331</cdr:x>
      <cdr:y>0</cdr:y>
    </cdr:from>
    <cdr:to>
      <cdr:x>0.99593</cdr:x>
      <cdr:y>0.09115</cdr:y>
    </cdr:to>
    <cdr:sp macro="" textlink="">
      <cdr:nvSpPr>
        <cdr:cNvPr id="2" name="pole tekstowe 1">
          <a:extLst xmlns:a="http://schemas.openxmlformats.org/drawingml/2006/main">
            <a:ext uri="{FF2B5EF4-FFF2-40B4-BE49-F238E27FC236}">
              <a16:creationId xmlns:a16="http://schemas.microsoft.com/office/drawing/2014/main" id="{CE9A049E-5160-8915-A20C-CC7EF283B88A}"/>
            </a:ext>
          </a:extLst>
        </cdr:cNvPr>
        <cdr:cNvSpPr txBox="1"/>
      </cdr:nvSpPr>
      <cdr:spPr>
        <a:xfrm xmlns:a="http://schemas.openxmlformats.org/drawingml/2006/main">
          <a:off x="3475056" y="0"/>
          <a:ext cx="2261497" cy="2625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pl-PL" sz="1000" b="1">
              <a:solidFill>
                <a:schemeClr val="accent4">
                  <a:lumMod val="75000"/>
                </a:schemeClr>
              </a:solidFill>
              <a:latin typeface="Arial" panose="020B0604020202020204" pitchFamily="34" charset="0"/>
              <a:cs typeface="Arial" panose="020B0604020202020204" pitchFamily="34" charset="0"/>
            </a:rPr>
            <a:t>ZGADZAM</a:t>
          </a:r>
          <a:r>
            <a:rPr lang="pl-PL" sz="1000" b="1" baseline="0">
              <a:solidFill>
                <a:schemeClr val="accent4">
                  <a:lumMod val="75000"/>
                </a:schemeClr>
              </a:solidFill>
              <a:latin typeface="Arial" panose="020B0604020202020204" pitchFamily="34" charset="0"/>
              <a:cs typeface="Arial" panose="020B0604020202020204" pitchFamily="34" charset="0"/>
            </a:rPr>
            <a:t> SIĘ    </a:t>
          </a:r>
          <a:r>
            <a:rPr lang="pl-PL" sz="1000" b="1" baseline="0">
              <a:solidFill>
                <a:schemeClr val="accent6">
                  <a:lumMod val="75000"/>
                </a:schemeClr>
              </a:solidFill>
              <a:latin typeface="Arial" panose="020B0604020202020204" pitchFamily="34" charset="0"/>
              <a:cs typeface="Arial" panose="020B0604020202020204" pitchFamily="34" charset="0"/>
            </a:rPr>
            <a:t>NIE ZGADZAM SIĘ</a:t>
          </a:r>
          <a:endParaRPr lang="pl-PL" sz="1000" b="1">
            <a:solidFill>
              <a:schemeClr val="accent6">
                <a:lumMod val="75000"/>
              </a:schemeClr>
            </a:solidFill>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Motyw pakietu Office">
  <a:themeElements>
    <a:clrScheme name="Niestandardowy 3">
      <a:dk1>
        <a:sysClr val="windowText" lastClr="000000"/>
      </a:dk1>
      <a:lt1>
        <a:sysClr val="window" lastClr="FFFFFF"/>
      </a:lt1>
      <a:dk2>
        <a:srgbClr val="455F51"/>
      </a:dk2>
      <a:lt2>
        <a:srgbClr val="E3DED1"/>
      </a:lt2>
      <a:accent1>
        <a:srgbClr val="0DBCF0"/>
      </a:accent1>
      <a:accent2>
        <a:srgbClr val="FFD40A"/>
      </a:accent2>
      <a:accent3>
        <a:srgbClr val="85C226"/>
      </a:accent3>
      <a:accent4>
        <a:srgbClr val="3578AF"/>
      </a:accent4>
      <a:accent5>
        <a:srgbClr val="C4C4C4"/>
      </a:accent5>
      <a:accent6>
        <a:srgbClr val="F6A708"/>
      </a:accent6>
      <a:hlink>
        <a:srgbClr val="0DBCF0"/>
      </a:hlink>
      <a:folHlink>
        <a:srgbClr val="FFD40A"/>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Test">
    <a:dk1>
      <a:sysClr val="windowText" lastClr="000000"/>
    </a:dk1>
    <a:lt1>
      <a:sysClr val="window" lastClr="FFFFFF"/>
    </a:lt1>
    <a:dk2>
      <a:srgbClr val="002060"/>
    </a:dk2>
    <a:lt2>
      <a:srgbClr val="EEECE1"/>
    </a:lt2>
    <a:accent1>
      <a:srgbClr val="0D6759"/>
    </a:accent1>
    <a:accent2>
      <a:srgbClr val="B3CC57"/>
    </a:accent2>
    <a:accent3>
      <a:srgbClr val="ECF081"/>
    </a:accent3>
    <a:accent4>
      <a:srgbClr val="FFBE40"/>
    </a:accent4>
    <a:accent5>
      <a:srgbClr val="EF746F"/>
    </a:accent5>
    <a:accent6>
      <a:srgbClr val="AB3E5B"/>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218033-3EAD-4A62-BA2A-D71568FCA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2588</TotalTime>
  <Pages>23</Pages>
  <Words>4307</Words>
  <Characters>25846</Characters>
  <Application>Microsoft Office Word</Application>
  <DocSecurity>0</DocSecurity>
  <Lines>215</Lines>
  <Paragraphs>60</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30093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Grupa BST (A)</dc:creator>
  <cp:lastModifiedBy>Zespół badawczy</cp:lastModifiedBy>
  <cp:revision>190</cp:revision>
  <cp:lastPrinted>2023-12-12T14:05:00Z</cp:lastPrinted>
  <dcterms:created xsi:type="dcterms:W3CDTF">2021-12-15T10:11:00Z</dcterms:created>
  <dcterms:modified xsi:type="dcterms:W3CDTF">2023-12-12T14:05:00Z</dcterms:modified>
</cp:coreProperties>
</file>