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1E17" w14:textId="61DB13C5" w:rsidR="00AA714A" w:rsidRDefault="0036586E" w:rsidP="00AD6597">
      <w:pPr>
        <w:spacing w:before="80" w:after="36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197D22">
        <w:rPr>
          <w:rFonts w:ascii="Arial" w:hAnsi="Arial" w:cs="Arial"/>
          <w:b/>
          <w:bCs/>
          <w:sz w:val="20"/>
          <w:szCs w:val="20"/>
        </w:rPr>
        <w:t>1047</w:t>
      </w:r>
      <w:r w:rsidR="00983F5D">
        <w:rPr>
          <w:rFonts w:ascii="Arial" w:hAnsi="Arial" w:cs="Arial"/>
          <w:b/>
          <w:bCs/>
          <w:sz w:val="20"/>
          <w:szCs w:val="20"/>
        </w:rPr>
        <w:t>/</w:t>
      </w:r>
      <w:r w:rsidR="00197D22">
        <w:rPr>
          <w:rFonts w:ascii="Arial" w:hAnsi="Arial" w:cs="Arial"/>
          <w:b/>
          <w:bCs/>
          <w:sz w:val="20"/>
          <w:szCs w:val="20"/>
        </w:rPr>
        <w:t>33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AD6597">
        <w:rPr>
          <w:rFonts w:ascii="Arial" w:hAnsi="Arial" w:cs="Arial"/>
          <w:b/>
          <w:bCs/>
          <w:sz w:val="20"/>
          <w:szCs w:val="20"/>
        </w:rPr>
        <w:t>2</w:t>
      </w:r>
      <w:r w:rsidR="00197D22">
        <w:rPr>
          <w:rFonts w:ascii="Arial" w:hAnsi="Arial" w:cs="Arial"/>
          <w:b/>
          <w:bCs/>
          <w:sz w:val="20"/>
          <w:szCs w:val="20"/>
        </w:rPr>
        <w:t>1 października</w:t>
      </w:r>
      <w:r w:rsidR="00A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Programu Fundusze Europejskie dla</w:t>
      </w:r>
      <w:r w:rsidR="008E4F5E">
        <w:rPr>
          <w:rFonts w:ascii="Arial" w:hAnsi="Arial" w:cs="Arial"/>
          <w:color w:val="000000" w:themeColor="text1"/>
          <w:sz w:val="20"/>
          <w:szCs w:val="20"/>
        </w:rPr>
        <w:t> 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197D22">
        <w:rPr>
          <w:rFonts w:ascii="Arial" w:hAnsi="Arial" w:cs="Arial"/>
          <w:color w:val="000000" w:themeColor="text1"/>
          <w:sz w:val="20"/>
          <w:szCs w:val="20"/>
        </w:rPr>
        <w:t>7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B7437A" w14:textId="2984EC41" w:rsidR="00197D22" w:rsidRDefault="00197D22" w:rsidP="00197D2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FEMA.02.05 Gospodarka wodno-kanalizacyjna</w:t>
      </w:r>
    </w:p>
    <w:p w14:paraId="00A4721F" w14:textId="77777777" w:rsidR="00197D22" w:rsidRPr="00E67BEB" w:rsidRDefault="00197D22" w:rsidP="00197D22">
      <w:pPr>
        <w:pStyle w:val="Akapitzlist"/>
        <w:numPr>
          <w:ilvl w:val="0"/>
          <w:numId w:val="1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E67BEB">
        <w:rPr>
          <w:rFonts w:ascii="Arial" w:hAnsi="Arial" w:cs="Arial"/>
          <w:sz w:val="20"/>
          <w:szCs w:val="20"/>
        </w:rPr>
        <w:t>zmiany w opisie działania,</w:t>
      </w:r>
    </w:p>
    <w:p w14:paraId="3FBAB7B9" w14:textId="1BB28230" w:rsidR="00197D22" w:rsidRDefault="00197D22" w:rsidP="00197D2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96718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316AE">
        <w:t xml:space="preserve"> </w:t>
      </w:r>
      <w:r w:rsidRPr="000316AE">
        <w:rPr>
          <w:rFonts w:ascii="Arial" w:hAnsi="Arial" w:cs="Arial"/>
          <w:b/>
          <w:bCs/>
          <w:sz w:val="20"/>
          <w:szCs w:val="20"/>
        </w:rPr>
        <w:t>FEMA.0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0316AE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0316A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Mobilność miejska</w:t>
      </w:r>
    </w:p>
    <w:p w14:paraId="79271157" w14:textId="77777777" w:rsidR="00197D22" w:rsidRPr="000316AE" w:rsidRDefault="00197D22" w:rsidP="00197D22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0316AE">
        <w:rPr>
          <w:rFonts w:ascii="Arial" w:hAnsi="Arial" w:cs="Arial"/>
          <w:sz w:val="20"/>
          <w:szCs w:val="20"/>
        </w:rPr>
        <w:t xml:space="preserve">dodanie </w:t>
      </w:r>
      <w:r>
        <w:rPr>
          <w:rFonts w:ascii="Arial" w:hAnsi="Arial" w:cs="Arial"/>
          <w:sz w:val="20"/>
          <w:szCs w:val="20"/>
        </w:rPr>
        <w:t>wskaźnika produktu,</w:t>
      </w:r>
    </w:p>
    <w:p w14:paraId="6AD139CD" w14:textId="6D0A812D" w:rsidR="00197D22" w:rsidRDefault="00197D22" w:rsidP="00197D22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EB6B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21A5">
        <w:rPr>
          <w:rFonts w:ascii="Arial" w:hAnsi="Arial" w:cs="Arial"/>
          <w:b/>
          <w:bCs/>
          <w:sz w:val="20"/>
          <w:szCs w:val="20"/>
        </w:rPr>
        <w:t>FEMA.06.01 Aktywacja zawodowa osób bezrobotnych</w:t>
      </w:r>
    </w:p>
    <w:p w14:paraId="77A36FC5" w14:textId="77777777" w:rsidR="00197D22" w:rsidRPr="00E83D36" w:rsidRDefault="00197D22" w:rsidP="00197D22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opisie działania.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5"/>
  </w:num>
  <w:num w:numId="2" w16cid:durableId="1119027996">
    <w:abstractNumId w:val="11"/>
  </w:num>
  <w:num w:numId="3" w16cid:durableId="168982350">
    <w:abstractNumId w:val="6"/>
  </w:num>
  <w:num w:numId="4" w16cid:durableId="813451364">
    <w:abstractNumId w:val="9"/>
  </w:num>
  <w:num w:numId="5" w16cid:durableId="305670680">
    <w:abstractNumId w:val="1"/>
  </w:num>
  <w:num w:numId="6" w16cid:durableId="863907039">
    <w:abstractNumId w:val="8"/>
  </w:num>
  <w:num w:numId="7" w16cid:durableId="1152404526">
    <w:abstractNumId w:val="7"/>
  </w:num>
  <w:num w:numId="8" w16cid:durableId="2067029448">
    <w:abstractNumId w:val="4"/>
  </w:num>
  <w:num w:numId="9" w16cid:durableId="622885018">
    <w:abstractNumId w:val="10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6732"/>
    <w:rsid w:val="008C5EE8"/>
    <w:rsid w:val="008D3CF1"/>
    <w:rsid w:val="008E4F5E"/>
    <w:rsid w:val="008F183F"/>
    <w:rsid w:val="00953298"/>
    <w:rsid w:val="00983F5D"/>
    <w:rsid w:val="00993BFC"/>
    <w:rsid w:val="009C3A16"/>
    <w:rsid w:val="00A176B4"/>
    <w:rsid w:val="00A23BD0"/>
    <w:rsid w:val="00A270F9"/>
    <w:rsid w:val="00A671BD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A67A4"/>
    <w:rsid w:val="00BB04DD"/>
    <w:rsid w:val="00BB73B1"/>
    <w:rsid w:val="00C21C0F"/>
    <w:rsid w:val="00C42EFA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31</cp:revision>
  <cp:lastPrinted>2021-09-22T08:46:00Z</cp:lastPrinted>
  <dcterms:created xsi:type="dcterms:W3CDTF">2022-10-05T08:31:00Z</dcterms:created>
  <dcterms:modified xsi:type="dcterms:W3CDTF">2024-10-22T10:24:00Z</dcterms:modified>
</cp:coreProperties>
</file>