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6414F7FE" w:rsidR="00AA714A" w:rsidRDefault="0036586E" w:rsidP="00AD6597">
      <w:pPr>
        <w:spacing w:before="80" w:after="360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A81A80">
        <w:rPr>
          <w:rFonts w:ascii="Arial" w:hAnsi="Arial" w:cs="Arial"/>
          <w:b/>
          <w:bCs/>
          <w:sz w:val="20"/>
          <w:szCs w:val="20"/>
        </w:rPr>
        <w:t>79/2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71522B">
        <w:rPr>
          <w:rFonts w:ascii="Arial" w:hAnsi="Arial" w:cs="Arial"/>
          <w:sz w:val="20"/>
          <w:szCs w:val="20"/>
        </w:rPr>
        <w:br/>
      </w:r>
      <w:r w:rsidR="00AD6597">
        <w:rPr>
          <w:rFonts w:ascii="Arial" w:hAnsi="Arial" w:cs="Arial"/>
          <w:b/>
          <w:bCs/>
          <w:sz w:val="20"/>
          <w:szCs w:val="20"/>
        </w:rPr>
        <w:t>2</w:t>
      </w:r>
      <w:r w:rsidR="00E96AD8">
        <w:rPr>
          <w:rFonts w:ascii="Arial" w:hAnsi="Arial" w:cs="Arial"/>
          <w:b/>
          <w:bCs/>
          <w:sz w:val="20"/>
          <w:szCs w:val="20"/>
        </w:rPr>
        <w:t>1</w:t>
      </w:r>
      <w:r w:rsidR="00AD6597">
        <w:rPr>
          <w:rFonts w:ascii="Arial" w:hAnsi="Arial" w:cs="Arial"/>
          <w:b/>
          <w:bCs/>
          <w:sz w:val="20"/>
          <w:szCs w:val="20"/>
        </w:rPr>
        <w:t xml:space="preserve"> </w:t>
      </w:r>
      <w:r w:rsidR="00E96AD8">
        <w:rPr>
          <w:rFonts w:ascii="Arial" w:hAnsi="Arial" w:cs="Arial"/>
          <w:b/>
          <w:bCs/>
          <w:sz w:val="20"/>
          <w:szCs w:val="20"/>
        </w:rPr>
        <w:t>maja</w:t>
      </w:r>
      <w:r w:rsidR="00AD6597">
        <w:rPr>
          <w:rFonts w:ascii="Arial" w:hAnsi="Arial" w:cs="Arial"/>
          <w:b/>
          <w:bCs/>
          <w:sz w:val="20"/>
          <w:szCs w:val="20"/>
        </w:rPr>
        <w:t xml:space="preserve"> </w:t>
      </w:r>
      <w:r w:rsidR="000B0071" w:rsidRPr="000B0071">
        <w:rPr>
          <w:rFonts w:ascii="Arial" w:hAnsi="Arial" w:cs="Arial"/>
          <w:b/>
          <w:bCs/>
          <w:sz w:val="20"/>
          <w:szCs w:val="20"/>
        </w:rPr>
        <w:t>2024 roku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Programu Fundusze Europejskie dla</w:t>
      </w:r>
      <w:r w:rsidR="008E4F5E">
        <w:rPr>
          <w:rFonts w:ascii="Arial" w:hAnsi="Arial" w:cs="Arial"/>
          <w:color w:val="000000" w:themeColor="text1"/>
          <w:sz w:val="20"/>
          <w:szCs w:val="20"/>
        </w:rPr>
        <w:t> 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</w:t>
      </w:r>
      <w:r w:rsidR="00BA67A4">
        <w:rPr>
          <w:rFonts w:ascii="Arial" w:hAnsi="Arial" w:cs="Arial"/>
          <w:color w:val="000000" w:themeColor="text1"/>
          <w:sz w:val="20"/>
          <w:szCs w:val="20"/>
        </w:rPr>
        <w:t>1</w:t>
      </w:r>
      <w:r w:rsidR="00E96AD8">
        <w:rPr>
          <w:rFonts w:ascii="Arial" w:hAnsi="Arial" w:cs="Arial"/>
          <w:color w:val="000000" w:themeColor="text1"/>
          <w:sz w:val="20"/>
          <w:szCs w:val="20"/>
        </w:rPr>
        <w:t>4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A7E5100" w14:textId="77777777" w:rsidR="008E4F5E" w:rsidRDefault="008E4F5E" w:rsidP="008E4F5E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496718">
        <w:rPr>
          <w:rFonts w:ascii="Arial" w:hAnsi="Arial" w:cs="Arial"/>
          <w:b/>
          <w:bCs/>
          <w:sz w:val="20"/>
          <w:szCs w:val="20"/>
        </w:rPr>
        <w:t>Działanie FEMA.03.02 Mobilność miejska w ZIT</w:t>
      </w:r>
    </w:p>
    <w:p w14:paraId="4AF642A5" w14:textId="77777777" w:rsidR="008E4F5E" w:rsidRPr="004A661E" w:rsidRDefault="008E4F5E" w:rsidP="008E4F5E">
      <w:pPr>
        <w:pStyle w:val="Akapitzlist"/>
        <w:numPr>
          <w:ilvl w:val="0"/>
          <w:numId w:val="7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64677F05" w14:textId="77777777" w:rsidR="008E4F5E" w:rsidRDefault="008E4F5E" w:rsidP="008E4F5E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19134E">
        <w:rPr>
          <w:rFonts w:ascii="Arial" w:hAnsi="Arial" w:cs="Arial"/>
          <w:b/>
          <w:bCs/>
          <w:sz w:val="20"/>
          <w:szCs w:val="20"/>
        </w:rPr>
        <w:t>Działanie FEMA.05.05 Infrastruktura społeczna</w:t>
      </w:r>
    </w:p>
    <w:p w14:paraId="7180BCCD" w14:textId="77777777" w:rsidR="008E4F5E" w:rsidRPr="0019134E" w:rsidRDefault="008E4F5E" w:rsidP="008E4F5E">
      <w:pPr>
        <w:pStyle w:val="Akapitzlist"/>
        <w:tabs>
          <w:tab w:val="left" w:pos="360"/>
        </w:tabs>
        <w:spacing w:before="40" w:after="40"/>
        <w:ind w:left="993" w:hanging="273"/>
        <w:contextualSpacing w:val="0"/>
        <w:rPr>
          <w:rFonts w:ascii="Arial" w:hAnsi="Arial" w:cs="Arial"/>
          <w:sz w:val="20"/>
          <w:szCs w:val="20"/>
        </w:rPr>
      </w:pPr>
      <w:r w:rsidRPr="0019134E">
        <w:rPr>
          <w:rFonts w:ascii="Arial" w:hAnsi="Arial" w:cs="Arial"/>
          <w:b/>
          <w:bCs/>
          <w:sz w:val="20"/>
          <w:szCs w:val="20"/>
        </w:rPr>
        <w:t>•</w:t>
      </w:r>
      <w:r w:rsidRPr="0019134E">
        <w:rPr>
          <w:rFonts w:ascii="Arial" w:hAnsi="Arial" w:cs="Arial"/>
          <w:b/>
          <w:bCs/>
          <w:sz w:val="20"/>
          <w:szCs w:val="20"/>
        </w:rPr>
        <w:tab/>
      </w:r>
      <w:r w:rsidRPr="0019134E">
        <w:rPr>
          <w:rFonts w:ascii="Arial" w:hAnsi="Arial" w:cs="Arial"/>
          <w:sz w:val="20"/>
          <w:szCs w:val="20"/>
        </w:rPr>
        <w:t>zmiany w opisie działania,</w:t>
      </w:r>
    </w:p>
    <w:p w14:paraId="72D80A71" w14:textId="77777777" w:rsidR="008E4F5E" w:rsidRPr="0019134E" w:rsidRDefault="008E4F5E" w:rsidP="008E4F5E">
      <w:pPr>
        <w:pStyle w:val="Akapitzlist"/>
        <w:numPr>
          <w:ilvl w:val="0"/>
          <w:numId w:val="7"/>
        </w:numPr>
        <w:tabs>
          <w:tab w:val="left" w:pos="360"/>
        </w:tabs>
        <w:spacing w:before="40" w:after="40"/>
        <w:ind w:left="993" w:hanging="27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</w:t>
      </w:r>
      <w:r w:rsidRPr="0019134E">
        <w:rPr>
          <w:rFonts w:ascii="Arial" w:hAnsi="Arial" w:cs="Arial"/>
          <w:sz w:val="20"/>
          <w:szCs w:val="20"/>
        </w:rPr>
        <w:t xml:space="preserve">iany w zakresie wykazu beneficjentów ogólnych, </w:t>
      </w:r>
    </w:p>
    <w:p w14:paraId="6515888F" w14:textId="77777777" w:rsidR="008E4F5E" w:rsidRDefault="008E4F5E" w:rsidP="008E4F5E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B6BC5">
        <w:rPr>
          <w:rFonts w:ascii="Arial" w:hAnsi="Arial" w:cs="Arial"/>
          <w:b/>
          <w:bCs/>
          <w:sz w:val="20"/>
          <w:szCs w:val="20"/>
        </w:rPr>
        <w:t>Działanie FEMA.05.07 Kultura i turystyka</w:t>
      </w:r>
    </w:p>
    <w:p w14:paraId="0624CB5E" w14:textId="77777777" w:rsidR="008E4F5E" w:rsidRPr="00E83D36" w:rsidRDefault="008E4F5E" w:rsidP="008E4F5E">
      <w:pPr>
        <w:pStyle w:val="Akapitzlist"/>
        <w:numPr>
          <w:ilvl w:val="0"/>
          <w:numId w:val="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603A2">
        <w:rPr>
          <w:rFonts w:ascii="Arial" w:hAnsi="Arial" w:cs="Arial"/>
          <w:sz w:val="20"/>
          <w:szCs w:val="20"/>
        </w:rPr>
        <w:t>sunięcie katalogu beneficjentów szczegółowych</w:t>
      </w:r>
      <w:r>
        <w:rPr>
          <w:rFonts w:ascii="Arial" w:hAnsi="Arial" w:cs="Arial"/>
          <w:sz w:val="20"/>
          <w:szCs w:val="20"/>
        </w:rPr>
        <w:t>,</w:t>
      </w:r>
    </w:p>
    <w:p w14:paraId="4C9A7A76" w14:textId="77777777" w:rsidR="008E4F5E" w:rsidRPr="00B768C6" w:rsidRDefault="008E4F5E" w:rsidP="008E4F5E">
      <w:pPr>
        <w:pStyle w:val="Akapitzlist"/>
        <w:numPr>
          <w:ilvl w:val="0"/>
          <w:numId w:val="1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B768C6">
        <w:rPr>
          <w:rFonts w:ascii="Arial" w:hAnsi="Arial" w:cs="Arial"/>
          <w:b/>
          <w:bCs/>
          <w:sz w:val="20"/>
          <w:szCs w:val="20"/>
        </w:rPr>
        <w:t xml:space="preserve">Priorytet FEMA.09 Mazowsze bliższe obywatelom dzięki Funduszom Europejskim </w:t>
      </w:r>
    </w:p>
    <w:p w14:paraId="5D58EC3D" w14:textId="77777777" w:rsidR="008E4F5E" w:rsidRDefault="008E4F5E" w:rsidP="008E4F5E">
      <w:pPr>
        <w:pStyle w:val="Akapitzlist"/>
        <w:numPr>
          <w:ilvl w:val="0"/>
          <w:numId w:val="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B768C6">
        <w:rPr>
          <w:rFonts w:ascii="Arial" w:hAnsi="Arial" w:cs="Arial"/>
          <w:sz w:val="20"/>
          <w:szCs w:val="20"/>
        </w:rPr>
        <w:t>zmiana wysokości alokacji ogółem,</w:t>
      </w:r>
    </w:p>
    <w:p w14:paraId="376BC52A" w14:textId="77777777" w:rsidR="008E4F5E" w:rsidRPr="00B768C6" w:rsidRDefault="008E4F5E" w:rsidP="008E4F5E">
      <w:pPr>
        <w:pStyle w:val="Akapitzlist"/>
        <w:numPr>
          <w:ilvl w:val="0"/>
          <w:numId w:val="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87830">
        <w:rPr>
          <w:rFonts w:ascii="Arial" w:hAnsi="Arial" w:cs="Arial"/>
          <w:sz w:val="20"/>
          <w:szCs w:val="20"/>
        </w:rPr>
        <w:t>miana wartości procentowych dla poszczególnych regionów</w:t>
      </w:r>
      <w:r>
        <w:rPr>
          <w:rFonts w:ascii="Arial" w:hAnsi="Arial" w:cs="Arial"/>
          <w:sz w:val="20"/>
          <w:szCs w:val="20"/>
        </w:rPr>
        <w:t>,</w:t>
      </w:r>
    </w:p>
    <w:p w14:paraId="3C77B067" w14:textId="77777777" w:rsidR="008E4F5E" w:rsidRDefault="008E4F5E" w:rsidP="008E4F5E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Działanie FEMA.09.01 Rewitalizacja miast</w:t>
      </w:r>
    </w:p>
    <w:p w14:paraId="56B73895" w14:textId="77777777" w:rsidR="008E4F5E" w:rsidRDefault="008E4F5E" w:rsidP="008E4F5E">
      <w:pPr>
        <w:pStyle w:val="Akapitzlist"/>
        <w:numPr>
          <w:ilvl w:val="0"/>
          <w:numId w:val="2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</w:t>
      </w:r>
      <w:r w:rsidRPr="00B766C5">
        <w:rPr>
          <w:rFonts w:ascii="Arial" w:hAnsi="Arial" w:cs="Arial"/>
          <w:sz w:val="20"/>
          <w:szCs w:val="20"/>
        </w:rPr>
        <w:t>alokacji ogółem i alokacji UE</w:t>
      </w:r>
      <w:r>
        <w:rPr>
          <w:rFonts w:ascii="Arial" w:hAnsi="Arial" w:cs="Arial"/>
          <w:sz w:val="20"/>
          <w:szCs w:val="20"/>
        </w:rPr>
        <w:t>,</w:t>
      </w:r>
    </w:p>
    <w:p w14:paraId="4E028BD0" w14:textId="77777777" w:rsidR="008E4F5E" w:rsidRDefault="008E4F5E" w:rsidP="008E4F5E">
      <w:pPr>
        <w:pStyle w:val="Akapitzlist"/>
        <w:numPr>
          <w:ilvl w:val="0"/>
          <w:numId w:val="2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B766C5">
        <w:rPr>
          <w:rFonts w:ascii="Arial" w:hAnsi="Arial" w:cs="Arial"/>
          <w:sz w:val="20"/>
          <w:szCs w:val="20"/>
        </w:rPr>
        <w:t>sunięcie katalogu beneficjentów szczegółowych</w:t>
      </w:r>
      <w:r>
        <w:rPr>
          <w:rFonts w:ascii="Arial" w:hAnsi="Arial" w:cs="Arial"/>
          <w:sz w:val="20"/>
          <w:szCs w:val="20"/>
        </w:rPr>
        <w:t>,</w:t>
      </w:r>
    </w:p>
    <w:p w14:paraId="52BA82AD" w14:textId="77777777" w:rsidR="008E4F5E" w:rsidRDefault="008E4F5E" w:rsidP="008E4F5E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Działanie FEMA.09.02 Rewitalizacja obszarów innych niż miejskie</w:t>
      </w:r>
    </w:p>
    <w:p w14:paraId="58341810" w14:textId="77777777" w:rsidR="008E4F5E" w:rsidRDefault="008E4F5E" w:rsidP="008E4F5E">
      <w:pPr>
        <w:pStyle w:val="Akapitzlist"/>
        <w:numPr>
          <w:ilvl w:val="0"/>
          <w:numId w:val="8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</w:t>
      </w:r>
      <w:r w:rsidRPr="00B766C5">
        <w:rPr>
          <w:rFonts w:ascii="Arial" w:hAnsi="Arial" w:cs="Arial"/>
          <w:sz w:val="20"/>
          <w:szCs w:val="20"/>
        </w:rPr>
        <w:t>alokacji ogółem i alokacji UE</w:t>
      </w:r>
      <w:r>
        <w:rPr>
          <w:rFonts w:ascii="Arial" w:hAnsi="Arial" w:cs="Arial"/>
          <w:sz w:val="20"/>
          <w:szCs w:val="20"/>
        </w:rPr>
        <w:t>,</w:t>
      </w:r>
    </w:p>
    <w:p w14:paraId="618C0942" w14:textId="77777777" w:rsidR="008E4F5E" w:rsidRDefault="008E4F5E" w:rsidP="008E4F5E">
      <w:pPr>
        <w:pStyle w:val="Akapitzlist"/>
        <w:numPr>
          <w:ilvl w:val="0"/>
          <w:numId w:val="8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B766C5">
        <w:rPr>
          <w:rFonts w:ascii="Arial" w:hAnsi="Arial" w:cs="Arial"/>
          <w:sz w:val="20"/>
          <w:szCs w:val="20"/>
        </w:rPr>
        <w:t>sunięcie katalogu beneficjentów szczegółowych</w:t>
      </w:r>
      <w:r>
        <w:rPr>
          <w:rFonts w:ascii="Arial" w:hAnsi="Arial" w:cs="Arial"/>
          <w:sz w:val="20"/>
          <w:szCs w:val="20"/>
        </w:rPr>
        <w:t>,</w:t>
      </w:r>
    </w:p>
    <w:p w14:paraId="544C14F3" w14:textId="77777777" w:rsidR="008E4F5E" w:rsidRDefault="008E4F5E" w:rsidP="008E4F5E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B766C5">
        <w:rPr>
          <w:rFonts w:ascii="Arial" w:hAnsi="Arial" w:cs="Arial"/>
          <w:b/>
          <w:bCs/>
          <w:sz w:val="20"/>
          <w:szCs w:val="20"/>
        </w:rPr>
        <w:t>Działanie FEMA.09.04 Metropolitalne Centrum Wsparcia Doradczego</w:t>
      </w:r>
    </w:p>
    <w:p w14:paraId="05CC7E4E" w14:textId="77777777" w:rsidR="008E4F5E" w:rsidRDefault="008E4F5E" w:rsidP="008E4F5E">
      <w:pPr>
        <w:pStyle w:val="Akapitzlist"/>
        <w:numPr>
          <w:ilvl w:val="0"/>
          <w:numId w:val="9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766C5">
        <w:rPr>
          <w:rFonts w:ascii="Arial" w:hAnsi="Arial" w:cs="Arial"/>
          <w:sz w:val="20"/>
          <w:szCs w:val="20"/>
        </w:rPr>
        <w:t>miana zapisów w zakresie realizowanych celów szczegółowych</w:t>
      </w:r>
      <w:r>
        <w:rPr>
          <w:rFonts w:ascii="Arial" w:hAnsi="Arial" w:cs="Arial"/>
          <w:sz w:val="20"/>
          <w:szCs w:val="20"/>
        </w:rPr>
        <w:t>,</w:t>
      </w:r>
    </w:p>
    <w:p w14:paraId="11162984" w14:textId="77777777" w:rsidR="008E4F5E" w:rsidRDefault="008E4F5E" w:rsidP="008E4F5E">
      <w:pPr>
        <w:pStyle w:val="Akapitzlist"/>
        <w:numPr>
          <w:ilvl w:val="0"/>
          <w:numId w:val="9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alokacji ogółem,</w:t>
      </w:r>
    </w:p>
    <w:p w14:paraId="1A4362C1" w14:textId="77777777" w:rsidR="008E4F5E" w:rsidRDefault="008E4F5E" w:rsidP="008E4F5E">
      <w:pPr>
        <w:pStyle w:val="Akapitzlist"/>
        <w:numPr>
          <w:ilvl w:val="0"/>
          <w:numId w:val="9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m</w:t>
      </w:r>
      <w:r w:rsidRPr="00B766C5">
        <w:rPr>
          <w:rFonts w:ascii="Arial" w:hAnsi="Arial" w:cs="Arial"/>
          <w:sz w:val="20"/>
          <w:szCs w:val="20"/>
        </w:rPr>
        <w:t>aksymaln</w:t>
      </w:r>
      <w:r>
        <w:rPr>
          <w:rFonts w:ascii="Arial" w:hAnsi="Arial" w:cs="Arial"/>
          <w:sz w:val="20"/>
          <w:szCs w:val="20"/>
        </w:rPr>
        <w:t>ego</w:t>
      </w:r>
      <w:r w:rsidRPr="00B766C5">
        <w:rPr>
          <w:rFonts w:ascii="Arial" w:hAnsi="Arial" w:cs="Arial"/>
          <w:sz w:val="20"/>
          <w:szCs w:val="20"/>
        </w:rPr>
        <w:t xml:space="preserve"> % poziom</w:t>
      </w:r>
      <w:r>
        <w:rPr>
          <w:rFonts w:ascii="Arial" w:hAnsi="Arial" w:cs="Arial"/>
          <w:sz w:val="20"/>
          <w:szCs w:val="20"/>
        </w:rPr>
        <w:t>u</w:t>
      </w:r>
      <w:r w:rsidRPr="00B766C5">
        <w:rPr>
          <w:rFonts w:ascii="Arial" w:hAnsi="Arial" w:cs="Arial"/>
          <w:sz w:val="20"/>
          <w:szCs w:val="20"/>
        </w:rPr>
        <w:t xml:space="preserve"> dofinansowania UE w projekcie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63049A0" w14:textId="77777777" w:rsidR="008E4F5E" w:rsidRDefault="008E4F5E" w:rsidP="008E4F5E">
      <w:pPr>
        <w:pStyle w:val="Akapitzlist"/>
        <w:numPr>
          <w:ilvl w:val="0"/>
          <w:numId w:val="9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m</w:t>
      </w:r>
      <w:r w:rsidRPr="00921D3E">
        <w:rPr>
          <w:rFonts w:ascii="Arial" w:hAnsi="Arial" w:cs="Arial"/>
          <w:sz w:val="20"/>
          <w:szCs w:val="20"/>
        </w:rPr>
        <w:t>aksymaln</w:t>
      </w:r>
      <w:r>
        <w:rPr>
          <w:rFonts w:ascii="Arial" w:hAnsi="Arial" w:cs="Arial"/>
          <w:sz w:val="20"/>
          <w:szCs w:val="20"/>
        </w:rPr>
        <w:t>ego</w:t>
      </w:r>
      <w:r w:rsidRPr="00921D3E">
        <w:rPr>
          <w:rFonts w:ascii="Arial" w:hAnsi="Arial" w:cs="Arial"/>
          <w:sz w:val="20"/>
          <w:szCs w:val="20"/>
        </w:rPr>
        <w:t xml:space="preserve"> % poziom</w:t>
      </w:r>
      <w:r>
        <w:rPr>
          <w:rFonts w:ascii="Arial" w:hAnsi="Arial" w:cs="Arial"/>
          <w:sz w:val="20"/>
          <w:szCs w:val="20"/>
        </w:rPr>
        <w:t>u</w:t>
      </w:r>
      <w:r w:rsidRPr="00921D3E">
        <w:rPr>
          <w:rFonts w:ascii="Arial" w:hAnsi="Arial" w:cs="Arial"/>
          <w:sz w:val="20"/>
          <w:szCs w:val="20"/>
        </w:rPr>
        <w:t xml:space="preserve"> dofinansowania całkowitego wydatków kwalifikowalnych na poziomie projektu</w:t>
      </w:r>
      <w:r>
        <w:rPr>
          <w:rFonts w:ascii="Arial" w:hAnsi="Arial" w:cs="Arial"/>
          <w:sz w:val="20"/>
          <w:szCs w:val="20"/>
        </w:rPr>
        <w:t>,</w:t>
      </w:r>
    </w:p>
    <w:p w14:paraId="25854BDA" w14:textId="77777777" w:rsidR="008E4F5E" w:rsidRDefault="008E4F5E" w:rsidP="008E4F5E">
      <w:pPr>
        <w:pStyle w:val="Akapitzlist"/>
        <w:numPr>
          <w:ilvl w:val="0"/>
          <w:numId w:val="9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m</w:t>
      </w:r>
      <w:r w:rsidRPr="0089089B">
        <w:rPr>
          <w:rFonts w:ascii="Arial" w:hAnsi="Arial" w:cs="Arial"/>
          <w:sz w:val="20"/>
          <w:szCs w:val="20"/>
        </w:rPr>
        <w:t>inimaln</w:t>
      </w:r>
      <w:r>
        <w:rPr>
          <w:rFonts w:ascii="Arial" w:hAnsi="Arial" w:cs="Arial"/>
          <w:sz w:val="20"/>
          <w:szCs w:val="20"/>
        </w:rPr>
        <w:t>ego</w:t>
      </w:r>
      <w:r w:rsidRPr="0089089B">
        <w:rPr>
          <w:rFonts w:ascii="Arial" w:hAnsi="Arial" w:cs="Arial"/>
          <w:sz w:val="20"/>
          <w:szCs w:val="20"/>
        </w:rPr>
        <w:t xml:space="preserve"> wkład</w:t>
      </w:r>
      <w:r>
        <w:rPr>
          <w:rFonts w:ascii="Arial" w:hAnsi="Arial" w:cs="Arial"/>
          <w:sz w:val="20"/>
          <w:szCs w:val="20"/>
        </w:rPr>
        <w:t>u</w:t>
      </w:r>
      <w:r w:rsidRPr="0089089B">
        <w:rPr>
          <w:rFonts w:ascii="Arial" w:hAnsi="Arial" w:cs="Arial"/>
          <w:sz w:val="20"/>
          <w:szCs w:val="20"/>
        </w:rPr>
        <w:t xml:space="preserve"> własn</w:t>
      </w:r>
      <w:r>
        <w:rPr>
          <w:rFonts w:ascii="Arial" w:hAnsi="Arial" w:cs="Arial"/>
          <w:sz w:val="20"/>
          <w:szCs w:val="20"/>
        </w:rPr>
        <w:t>ego</w:t>
      </w:r>
      <w:r w:rsidRPr="0089089B">
        <w:rPr>
          <w:rFonts w:ascii="Arial" w:hAnsi="Arial" w:cs="Arial"/>
          <w:sz w:val="20"/>
          <w:szCs w:val="20"/>
        </w:rPr>
        <w:t xml:space="preserve"> beneficjenta</w:t>
      </w:r>
      <w:r>
        <w:rPr>
          <w:rFonts w:ascii="Arial" w:hAnsi="Arial" w:cs="Arial"/>
          <w:sz w:val="20"/>
          <w:szCs w:val="20"/>
        </w:rPr>
        <w:t>,</w:t>
      </w:r>
    </w:p>
    <w:p w14:paraId="05BBC40A" w14:textId="77777777" w:rsidR="008E4F5E" w:rsidRPr="00B766C5" w:rsidRDefault="008E4F5E" w:rsidP="008E4F5E">
      <w:pPr>
        <w:pStyle w:val="Akapitzlist"/>
        <w:numPr>
          <w:ilvl w:val="0"/>
          <w:numId w:val="9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89089B">
        <w:rPr>
          <w:rFonts w:ascii="Arial" w:hAnsi="Arial" w:cs="Arial"/>
          <w:sz w:val="20"/>
          <w:szCs w:val="20"/>
        </w:rPr>
        <w:t>miana sposobu wyboru projektów</w:t>
      </w:r>
      <w:r>
        <w:rPr>
          <w:rFonts w:ascii="Arial" w:hAnsi="Arial" w:cs="Arial"/>
          <w:sz w:val="20"/>
          <w:szCs w:val="20"/>
        </w:rPr>
        <w:t>,</w:t>
      </w:r>
    </w:p>
    <w:p w14:paraId="0F5C5EF2" w14:textId="77777777" w:rsidR="008E4F5E" w:rsidRDefault="008E4F5E" w:rsidP="008E4F5E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sz w:val="20"/>
          <w:szCs w:val="20"/>
        </w:rPr>
      </w:pPr>
      <w:r w:rsidRPr="00496718">
        <w:rPr>
          <w:rFonts w:ascii="Arial" w:hAnsi="Arial" w:cs="Arial"/>
          <w:sz w:val="20"/>
          <w:szCs w:val="20"/>
        </w:rPr>
        <w:t xml:space="preserve">Aktualizacja </w:t>
      </w:r>
      <w:r>
        <w:rPr>
          <w:rFonts w:ascii="Arial" w:hAnsi="Arial" w:cs="Arial"/>
          <w:sz w:val="20"/>
          <w:szCs w:val="20"/>
        </w:rPr>
        <w:t xml:space="preserve">zapisów w zakresie unijnej i </w:t>
      </w:r>
      <w:r w:rsidRPr="00496718">
        <w:rPr>
          <w:rFonts w:ascii="Arial" w:hAnsi="Arial" w:cs="Arial"/>
          <w:sz w:val="20"/>
          <w:szCs w:val="20"/>
        </w:rPr>
        <w:t>krajowe</w:t>
      </w:r>
      <w:r>
        <w:rPr>
          <w:rFonts w:ascii="Arial" w:hAnsi="Arial" w:cs="Arial"/>
          <w:sz w:val="20"/>
          <w:szCs w:val="20"/>
        </w:rPr>
        <w:t xml:space="preserve">j podstawy prawnej </w:t>
      </w:r>
      <w:r w:rsidRPr="00496718">
        <w:rPr>
          <w:rFonts w:ascii="Arial" w:hAnsi="Arial" w:cs="Arial"/>
          <w:sz w:val="20"/>
          <w:szCs w:val="20"/>
        </w:rPr>
        <w:t>dotyczące</w:t>
      </w:r>
      <w:r>
        <w:rPr>
          <w:rFonts w:ascii="Arial" w:hAnsi="Arial" w:cs="Arial"/>
          <w:sz w:val="20"/>
          <w:szCs w:val="20"/>
        </w:rPr>
        <w:t>j</w:t>
      </w:r>
      <w:r w:rsidRPr="00496718">
        <w:rPr>
          <w:rFonts w:ascii="Arial" w:hAnsi="Arial" w:cs="Arial"/>
          <w:sz w:val="20"/>
          <w:szCs w:val="20"/>
        </w:rPr>
        <w:t xml:space="preserve"> pomocy </w:t>
      </w:r>
      <w:r>
        <w:rPr>
          <w:rFonts w:ascii="Arial" w:hAnsi="Arial" w:cs="Arial"/>
          <w:sz w:val="20"/>
          <w:szCs w:val="20"/>
        </w:rPr>
        <w:t>publicznej,</w:t>
      </w:r>
    </w:p>
    <w:p w14:paraId="65B31CF0" w14:textId="77777777" w:rsidR="008E4F5E" w:rsidRDefault="008E4F5E" w:rsidP="008E4F5E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Tabele finansowe – uwzględnienie alokacji oraz dostosowanie do </w:t>
      </w:r>
      <w:r w:rsidRPr="005D7A8A">
        <w:rPr>
          <w:rFonts w:ascii="Arial" w:hAnsi="Arial" w:cs="Arial"/>
          <w:sz w:val="20"/>
          <w:szCs w:val="20"/>
        </w:rPr>
        <w:t>zapisów Kontraktu Programowego dla Województwa Mazowieckiego</w:t>
      </w:r>
      <w:r>
        <w:rPr>
          <w:rFonts w:ascii="Arial" w:hAnsi="Arial" w:cs="Arial"/>
          <w:sz w:val="20"/>
          <w:szCs w:val="20"/>
        </w:rPr>
        <w:t>.</w:t>
      </w:r>
    </w:p>
    <w:p w14:paraId="74583EEC" w14:textId="77777777" w:rsidR="00A23BD0" w:rsidRDefault="00A23BD0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A2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56E41"/>
    <w:multiLevelType w:val="hybridMultilevel"/>
    <w:tmpl w:val="F9E20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5465C"/>
    <w:multiLevelType w:val="hybridMultilevel"/>
    <w:tmpl w:val="C46E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942F3"/>
    <w:multiLevelType w:val="hybridMultilevel"/>
    <w:tmpl w:val="45A0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584656">
    <w:abstractNumId w:val="2"/>
  </w:num>
  <w:num w:numId="2" w16cid:durableId="1119027996">
    <w:abstractNumId w:val="8"/>
  </w:num>
  <w:num w:numId="3" w16cid:durableId="168982350">
    <w:abstractNumId w:val="3"/>
  </w:num>
  <w:num w:numId="4" w16cid:durableId="813451364">
    <w:abstractNumId w:val="6"/>
  </w:num>
  <w:num w:numId="5" w16cid:durableId="305670680">
    <w:abstractNumId w:val="0"/>
  </w:num>
  <w:num w:numId="6" w16cid:durableId="863907039">
    <w:abstractNumId w:val="5"/>
  </w:num>
  <w:num w:numId="7" w16cid:durableId="1152404526">
    <w:abstractNumId w:val="4"/>
  </w:num>
  <w:num w:numId="8" w16cid:durableId="2067029448">
    <w:abstractNumId w:val="1"/>
  </w:num>
  <w:num w:numId="9" w16cid:durableId="6228850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213453"/>
    <w:rsid w:val="0028102A"/>
    <w:rsid w:val="002848DC"/>
    <w:rsid w:val="002C2A70"/>
    <w:rsid w:val="002C2CD6"/>
    <w:rsid w:val="002D512F"/>
    <w:rsid w:val="002F15AA"/>
    <w:rsid w:val="00300FF2"/>
    <w:rsid w:val="00311279"/>
    <w:rsid w:val="00346E24"/>
    <w:rsid w:val="00365449"/>
    <w:rsid w:val="0036586E"/>
    <w:rsid w:val="004210CD"/>
    <w:rsid w:val="00421301"/>
    <w:rsid w:val="004B74B8"/>
    <w:rsid w:val="005569A0"/>
    <w:rsid w:val="006437A2"/>
    <w:rsid w:val="006C470C"/>
    <w:rsid w:val="0071522B"/>
    <w:rsid w:val="00715CA0"/>
    <w:rsid w:val="007E7A4B"/>
    <w:rsid w:val="007F6110"/>
    <w:rsid w:val="00851488"/>
    <w:rsid w:val="00866732"/>
    <w:rsid w:val="008C5EE8"/>
    <w:rsid w:val="008D3CF1"/>
    <w:rsid w:val="008E4F5E"/>
    <w:rsid w:val="00953298"/>
    <w:rsid w:val="00993BFC"/>
    <w:rsid w:val="009C3A16"/>
    <w:rsid w:val="00A176B4"/>
    <w:rsid w:val="00A23BD0"/>
    <w:rsid w:val="00A270F9"/>
    <w:rsid w:val="00A671BD"/>
    <w:rsid w:val="00A81A80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A67A4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E96AD8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26</cp:revision>
  <cp:lastPrinted>2021-09-22T08:46:00Z</cp:lastPrinted>
  <dcterms:created xsi:type="dcterms:W3CDTF">2022-10-05T08:31:00Z</dcterms:created>
  <dcterms:modified xsi:type="dcterms:W3CDTF">2024-05-22T12:59:00Z</dcterms:modified>
</cp:coreProperties>
</file>