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4A73AC01" w:rsidR="006A338F" w:rsidRPr="009D4CE7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AB4C4E" w:rsidRPr="009D4CE7">
        <w:rPr>
          <w:rFonts w:ascii="Arial" w:hAnsi="Arial" w:cs="Arial"/>
          <w:sz w:val="18"/>
          <w:szCs w:val="18"/>
        </w:rPr>
        <w:t>17</w:t>
      </w:r>
      <w:r w:rsidR="0046250B" w:rsidRPr="009D4CE7">
        <w:rPr>
          <w:rFonts w:ascii="Arial" w:hAnsi="Arial" w:cs="Arial"/>
          <w:sz w:val="18"/>
          <w:szCs w:val="18"/>
        </w:rPr>
        <w:t xml:space="preserve"> </w:t>
      </w:r>
      <w:r w:rsidR="00AB4C4E" w:rsidRPr="009D4CE7">
        <w:rPr>
          <w:rFonts w:ascii="Arial" w:hAnsi="Arial" w:cs="Arial"/>
          <w:sz w:val="18"/>
          <w:szCs w:val="18"/>
        </w:rPr>
        <w:t>października</w:t>
      </w:r>
      <w:r w:rsidR="004E140B" w:rsidRPr="009D4CE7">
        <w:rPr>
          <w:rFonts w:ascii="Arial" w:hAnsi="Arial" w:cs="Arial"/>
          <w:sz w:val="18"/>
          <w:szCs w:val="18"/>
        </w:rPr>
        <w:t xml:space="preserve"> 202</w:t>
      </w:r>
      <w:r w:rsidR="006E610B" w:rsidRPr="009D4CE7">
        <w:rPr>
          <w:rFonts w:ascii="Arial" w:hAnsi="Arial" w:cs="Arial"/>
          <w:sz w:val="18"/>
          <w:szCs w:val="18"/>
        </w:rPr>
        <w:t>3</w:t>
      </w:r>
      <w:r w:rsidR="006A338F" w:rsidRPr="009D4CE7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9D4CE7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9D4CE7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Notatka ze</w:t>
      </w:r>
      <w:r w:rsidR="000F6B57" w:rsidRPr="009D4CE7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9D4CE7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9D4CE7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w </w:t>
      </w:r>
      <w:r w:rsidR="00E636EF" w:rsidRPr="009D4CE7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9D4CE7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9D4CE7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9D4CE7">
        <w:rPr>
          <w:rFonts w:ascii="Arial" w:hAnsi="Arial" w:cs="Arial"/>
          <w:b/>
          <w:sz w:val="18"/>
          <w:szCs w:val="18"/>
        </w:rPr>
        <w:t>s</w:t>
      </w:r>
      <w:r w:rsidRPr="009D4CE7">
        <w:rPr>
          <w:rFonts w:ascii="Arial" w:hAnsi="Arial" w:cs="Arial"/>
          <w:b/>
          <w:sz w:val="18"/>
          <w:szCs w:val="18"/>
        </w:rPr>
        <w:t>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D4CE7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O</w:t>
      </w:r>
      <w:r w:rsidR="00FE5855" w:rsidRPr="009D4CE7">
        <w:rPr>
          <w:rFonts w:ascii="Arial" w:hAnsi="Arial" w:cs="Arial"/>
          <w:sz w:val="18"/>
          <w:szCs w:val="18"/>
        </w:rPr>
        <w:t xml:space="preserve">mówienie </w:t>
      </w:r>
      <w:r w:rsidR="002A3A9A" w:rsidRPr="009D4CE7">
        <w:rPr>
          <w:rFonts w:ascii="Arial" w:hAnsi="Arial" w:cs="Arial"/>
          <w:sz w:val="18"/>
          <w:szCs w:val="18"/>
        </w:rPr>
        <w:t>kryteriów wybor</w:t>
      </w:r>
      <w:r w:rsidR="001C6F4B" w:rsidRPr="009D4CE7">
        <w:rPr>
          <w:rFonts w:ascii="Arial" w:hAnsi="Arial" w:cs="Arial"/>
          <w:sz w:val="18"/>
          <w:szCs w:val="18"/>
        </w:rPr>
        <w:t>u</w:t>
      </w:r>
      <w:r w:rsidR="002A3A9A" w:rsidRPr="009D4CE7">
        <w:rPr>
          <w:rFonts w:ascii="Arial" w:hAnsi="Arial" w:cs="Arial"/>
          <w:sz w:val="18"/>
          <w:szCs w:val="18"/>
        </w:rPr>
        <w:t xml:space="preserve"> </w:t>
      </w:r>
      <w:r w:rsidR="002527A8" w:rsidRPr="009D4CE7">
        <w:rPr>
          <w:rFonts w:ascii="Arial" w:hAnsi="Arial" w:cs="Arial"/>
          <w:sz w:val="18"/>
          <w:szCs w:val="18"/>
        </w:rPr>
        <w:t>projektów</w:t>
      </w:r>
      <w:r w:rsidR="001C6F4B" w:rsidRPr="009D4CE7">
        <w:rPr>
          <w:rFonts w:ascii="Arial" w:hAnsi="Arial" w:cs="Arial"/>
          <w:sz w:val="18"/>
          <w:szCs w:val="18"/>
        </w:rPr>
        <w:t xml:space="preserve"> </w:t>
      </w:r>
      <w:r w:rsidR="00CA061A" w:rsidRPr="009D4CE7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D4CE7">
        <w:rPr>
          <w:rFonts w:ascii="Arial" w:hAnsi="Arial" w:cs="Arial"/>
          <w:sz w:val="18"/>
          <w:szCs w:val="18"/>
        </w:rPr>
        <w:t>+</w:t>
      </w:r>
      <w:r w:rsidR="00CA061A" w:rsidRPr="009D4CE7">
        <w:rPr>
          <w:rFonts w:ascii="Arial" w:hAnsi="Arial" w:cs="Arial"/>
          <w:sz w:val="18"/>
          <w:szCs w:val="18"/>
        </w:rPr>
        <w:t>:</w:t>
      </w:r>
    </w:p>
    <w:p w14:paraId="390D7E7E" w14:textId="271DB5FA" w:rsidR="0005358A" w:rsidRPr="009D4CE7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0F535C" w:rsidRPr="009D4CE7">
        <w:rPr>
          <w:rFonts w:ascii="Arial" w:hAnsi="Arial" w:cs="Arial"/>
          <w:sz w:val="18"/>
          <w:szCs w:val="18"/>
          <w:lang w:val="pl-PL"/>
        </w:rPr>
        <w:t>nie</w:t>
      </w:r>
      <w:r w:rsidRPr="009D4CE7">
        <w:rPr>
          <w:rFonts w:ascii="Arial" w:hAnsi="Arial" w:cs="Arial"/>
          <w:sz w:val="18"/>
          <w:szCs w:val="18"/>
        </w:rPr>
        <w:t xml:space="preserve">konkurencyjnego </w:t>
      </w:r>
      <w:r w:rsidR="00FB65F0" w:rsidRPr="009D4CE7">
        <w:rPr>
          <w:rFonts w:ascii="Arial" w:hAnsi="Arial" w:cs="Arial"/>
          <w:sz w:val="18"/>
          <w:szCs w:val="18"/>
        </w:rPr>
        <w:t>-</w:t>
      </w:r>
      <w:r w:rsidRPr="009D4CE7">
        <w:rPr>
          <w:rFonts w:ascii="Arial" w:hAnsi="Arial" w:cs="Arial"/>
          <w:sz w:val="18"/>
          <w:szCs w:val="18"/>
        </w:rPr>
        <w:t xml:space="preserve"> Działani</w:t>
      </w:r>
      <w:r w:rsidR="00FB65F0" w:rsidRPr="009D4CE7">
        <w:rPr>
          <w:rFonts w:ascii="Arial" w:hAnsi="Arial" w:cs="Arial"/>
          <w:sz w:val="18"/>
          <w:szCs w:val="18"/>
        </w:rPr>
        <w:t>e</w:t>
      </w:r>
      <w:r w:rsidRPr="009D4CE7">
        <w:rPr>
          <w:rFonts w:ascii="Arial" w:hAnsi="Arial" w:cs="Arial"/>
          <w:sz w:val="18"/>
          <w:szCs w:val="18"/>
        </w:rPr>
        <w:t xml:space="preserve"> 6.</w:t>
      </w:r>
      <w:r w:rsidR="00FB65F0" w:rsidRPr="009D4CE7">
        <w:rPr>
          <w:rFonts w:ascii="Arial" w:hAnsi="Arial" w:cs="Arial"/>
          <w:sz w:val="18"/>
          <w:szCs w:val="18"/>
        </w:rPr>
        <w:t>3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="00AC73D0" w:rsidRPr="009D4CE7">
        <w:rPr>
          <w:rFonts w:ascii="Arial" w:hAnsi="Arial" w:cs="Arial"/>
          <w:sz w:val="18"/>
          <w:szCs w:val="18"/>
        </w:rPr>
        <w:t>Nowoczesne</w:t>
      </w:r>
      <w:r w:rsidR="000F535C" w:rsidRPr="009D4CE7">
        <w:rPr>
          <w:rFonts w:ascii="Arial" w:hAnsi="Arial" w:cs="Arial"/>
          <w:sz w:val="18"/>
          <w:szCs w:val="18"/>
          <w:lang w:val="pl-PL"/>
        </w:rPr>
        <w:t>,</w:t>
      </w:r>
      <w:r w:rsidR="00AC73D0" w:rsidRPr="009D4CE7">
        <w:rPr>
          <w:rFonts w:ascii="Arial" w:hAnsi="Arial" w:cs="Arial"/>
          <w:sz w:val="18"/>
          <w:szCs w:val="18"/>
        </w:rPr>
        <w:t xml:space="preserve"> regionalne służby zatrudnienia, </w:t>
      </w:r>
      <w:r w:rsidR="000F535C" w:rsidRPr="009D4CE7">
        <w:rPr>
          <w:rFonts w:ascii="Arial" w:hAnsi="Arial" w:cs="Arial"/>
          <w:sz w:val="18"/>
          <w:szCs w:val="18"/>
        </w:rPr>
        <w:t xml:space="preserve">Typ projektów - Wsparcie PSZ w świadczeniu usług w ramach sieci EURES; </w:t>
      </w:r>
      <w:r w:rsidR="00AC73D0" w:rsidRPr="009D4CE7">
        <w:rPr>
          <w:rFonts w:ascii="Arial" w:hAnsi="Arial" w:cs="Arial"/>
          <w:sz w:val="18"/>
          <w:szCs w:val="18"/>
        </w:rPr>
        <w:t>Priorytet VI. Fundusze Europejskie dla aktywnego zawodowo Mazowsza</w:t>
      </w:r>
      <w:r w:rsidR="000F535C" w:rsidRPr="009D4CE7">
        <w:rPr>
          <w:rFonts w:ascii="Arial" w:hAnsi="Arial" w:cs="Arial"/>
          <w:sz w:val="18"/>
          <w:szCs w:val="18"/>
        </w:rPr>
        <w:t>;</w:t>
      </w:r>
      <w:r w:rsidR="00AC73D0" w:rsidRPr="009D4CE7">
        <w:rPr>
          <w:rFonts w:ascii="Arial" w:hAnsi="Arial" w:cs="Arial"/>
          <w:sz w:val="18"/>
          <w:szCs w:val="18"/>
        </w:rPr>
        <w:t xml:space="preserve"> </w:t>
      </w:r>
    </w:p>
    <w:p w14:paraId="326ED7E8" w14:textId="7552F475" w:rsidR="00AC73D0" w:rsidRPr="009D4CE7" w:rsidRDefault="00AC73D0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1C65E8" w:rsidRPr="009D4CE7">
        <w:rPr>
          <w:rFonts w:ascii="Arial" w:hAnsi="Arial" w:cs="Arial"/>
          <w:sz w:val="18"/>
          <w:szCs w:val="18"/>
        </w:rPr>
        <w:t>nie</w:t>
      </w:r>
      <w:r w:rsidRPr="009D4CE7">
        <w:rPr>
          <w:rFonts w:ascii="Arial" w:hAnsi="Arial" w:cs="Arial"/>
          <w:sz w:val="18"/>
          <w:szCs w:val="18"/>
        </w:rPr>
        <w:t>konkurencyjnego - Działanie 6.</w:t>
      </w:r>
      <w:r w:rsidR="001C65E8" w:rsidRPr="009D4CE7">
        <w:rPr>
          <w:rFonts w:ascii="Arial" w:hAnsi="Arial" w:cs="Arial"/>
          <w:sz w:val="18"/>
          <w:szCs w:val="18"/>
        </w:rPr>
        <w:t>5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="001C65E8" w:rsidRPr="009D4CE7">
        <w:rPr>
          <w:rFonts w:ascii="Arial" w:hAnsi="Arial" w:cs="Arial"/>
          <w:sz w:val="18"/>
          <w:szCs w:val="18"/>
        </w:rPr>
        <w:t>Wsparcie dla pracodawców i pracowników</w:t>
      </w:r>
      <w:r w:rsidRPr="009D4CE7">
        <w:rPr>
          <w:rFonts w:ascii="Arial" w:hAnsi="Arial" w:cs="Arial"/>
          <w:sz w:val="18"/>
          <w:szCs w:val="18"/>
        </w:rPr>
        <w:t>,</w:t>
      </w:r>
      <w:r w:rsidR="00AA2A5A" w:rsidRPr="009D4CE7">
        <w:rPr>
          <w:rFonts w:ascii="Arial" w:hAnsi="Arial" w:cs="Arial"/>
          <w:sz w:val="18"/>
          <w:szCs w:val="18"/>
        </w:rPr>
        <w:t xml:space="preserve"> </w:t>
      </w:r>
      <w:r w:rsidR="00AA2A5A" w:rsidRPr="009D4CE7">
        <w:rPr>
          <w:rFonts w:ascii="Arial" w:hAnsi="Arial" w:cs="Arial"/>
          <w:sz w:val="18"/>
          <w:szCs w:val="18"/>
        </w:rPr>
        <w:t>Typ projektów - Przystosowanie pracowników i przedsiębiorców do zmian</w:t>
      </w:r>
      <w:r w:rsidR="00AA2A5A" w:rsidRPr="009D4CE7">
        <w:rPr>
          <w:rFonts w:ascii="Arial" w:hAnsi="Arial" w:cs="Arial"/>
          <w:sz w:val="18"/>
          <w:szCs w:val="18"/>
          <w:lang w:val="pl-PL"/>
        </w:rPr>
        <w:t>;</w:t>
      </w:r>
      <w:r w:rsidRPr="009D4CE7">
        <w:rPr>
          <w:rFonts w:ascii="Arial" w:hAnsi="Arial" w:cs="Arial"/>
          <w:sz w:val="18"/>
          <w:szCs w:val="18"/>
        </w:rPr>
        <w:t xml:space="preserve"> Priorytet VI. Fundusze Europejskie dla aktywnego zawodowo Mazowsza</w:t>
      </w:r>
      <w:r w:rsidR="00AA2A5A" w:rsidRPr="009D4CE7">
        <w:rPr>
          <w:rFonts w:ascii="Arial" w:hAnsi="Arial" w:cs="Arial"/>
          <w:sz w:val="18"/>
          <w:szCs w:val="18"/>
          <w:lang w:val="pl-PL"/>
        </w:rPr>
        <w:t>)</w:t>
      </w:r>
      <w:r w:rsidRPr="009D4CE7">
        <w:rPr>
          <w:rFonts w:ascii="Arial" w:hAnsi="Arial" w:cs="Arial"/>
          <w:sz w:val="18"/>
          <w:szCs w:val="18"/>
        </w:rPr>
        <w:t>;</w:t>
      </w:r>
      <w:r w:rsidR="00AA2A5A" w:rsidRPr="009D4CE7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9D4CE7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9D4CE7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9D4CE7">
        <w:rPr>
          <w:rFonts w:ascii="Arial" w:hAnsi="Arial" w:cs="Arial"/>
          <w:b/>
          <w:sz w:val="18"/>
          <w:szCs w:val="18"/>
        </w:rPr>
        <w:t xml:space="preserve">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9D4CE7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S</w:t>
      </w:r>
      <w:r w:rsidR="00C5227D" w:rsidRPr="009D4CE7">
        <w:rPr>
          <w:rFonts w:ascii="Arial" w:hAnsi="Arial" w:cs="Arial"/>
          <w:sz w:val="18"/>
          <w:szCs w:val="18"/>
        </w:rPr>
        <w:t>ala konferencyjna</w:t>
      </w:r>
      <w:r w:rsidRPr="009D4CE7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60AECE5E" w:rsidR="000C4AFD" w:rsidRPr="009D4CE7" w:rsidRDefault="009357C3" w:rsidP="00420AB4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AB4C4E" w:rsidRPr="009D4CE7">
        <w:rPr>
          <w:rFonts w:ascii="Arial" w:hAnsi="Arial" w:cs="Arial"/>
          <w:sz w:val="18"/>
          <w:szCs w:val="18"/>
        </w:rPr>
        <w:t>ul. Brechta 7.</w:t>
      </w:r>
    </w:p>
    <w:p w14:paraId="5F6556AD" w14:textId="48BD3927" w:rsidR="000C4AFD" w:rsidRPr="009D4CE7" w:rsidRDefault="00AB4C4E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17</w:t>
      </w:r>
      <w:r w:rsidR="000C4AFD"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</w:rPr>
        <w:t>października</w:t>
      </w:r>
      <w:r w:rsidR="000C4AFD" w:rsidRPr="009D4CE7">
        <w:rPr>
          <w:rFonts w:ascii="Arial" w:hAnsi="Arial" w:cs="Arial"/>
          <w:sz w:val="18"/>
          <w:szCs w:val="18"/>
        </w:rPr>
        <w:t xml:space="preserve"> 20</w:t>
      </w:r>
      <w:r w:rsidR="00C5227D" w:rsidRPr="009D4CE7">
        <w:rPr>
          <w:rFonts w:ascii="Arial" w:hAnsi="Arial" w:cs="Arial"/>
          <w:sz w:val="18"/>
          <w:szCs w:val="18"/>
        </w:rPr>
        <w:t>2</w:t>
      </w:r>
      <w:r w:rsidR="009357C3" w:rsidRPr="009D4CE7">
        <w:rPr>
          <w:rFonts w:ascii="Arial" w:hAnsi="Arial" w:cs="Arial"/>
          <w:sz w:val="18"/>
          <w:szCs w:val="18"/>
        </w:rPr>
        <w:t>3</w:t>
      </w:r>
      <w:r w:rsidR="000C4AFD" w:rsidRPr="009D4CE7">
        <w:rPr>
          <w:rFonts w:ascii="Arial" w:hAnsi="Arial" w:cs="Arial"/>
          <w:sz w:val="18"/>
          <w:szCs w:val="18"/>
        </w:rPr>
        <w:t xml:space="preserve"> r.</w:t>
      </w:r>
      <w:r w:rsidR="009518F1" w:rsidRPr="009D4CE7">
        <w:rPr>
          <w:rFonts w:ascii="Arial" w:hAnsi="Arial" w:cs="Arial"/>
          <w:sz w:val="18"/>
          <w:szCs w:val="18"/>
        </w:rPr>
        <w:t>, godz. 1</w:t>
      </w:r>
      <w:r w:rsidR="00662CD4" w:rsidRPr="009D4CE7">
        <w:rPr>
          <w:rFonts w:ascii="Arial" w:hAnsi="Arial" w:cs="Arial"/>
          <w:sz w:val="18"/>
          <w:szCs w:val="18"/>
        </w:rPr>
        <w:t>1</w:t>
      </w:r>
      <w:r w:rsidR="009518F1" w:rsidRPr="009D4CE7">
        <w:rPr>
          <w:rFonts w:ascii="Arial" w:hAnsi="Arial" w:cs="Arial"/>
          <w:sz w:val="18"/>
          <w:szCs w:val="18"/>
        </w:rPr>
        <w:t>.</w:t>
      </w:r>
      <w:r w:rsidRPr="009D4CE7">
        <w:rPr>
          <w:rFonts w:ascii="Arial" w:hAnsi="Arial" w:cs="Arial"/>
          <w:sz w:val="18"/>
          <w:szCs w:val="18"/>
        </w:rPr>
        <w:t>30.</w:t>
      </w:r>
    </w:p>
    <w:p w14:paraId="4DBB1399" w14:textId="77777777" w:rsidR="002527A8" w:rsidRPr="009D4CE7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9D4CE7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Uczestnicy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23E02B64" w14:textId="3AAF73C7" w:rsidR="009303ED" w:rsidRPr="009D4CE7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FC6EBD" w:rsidRPr="009D4CE7">
        <w:rPr>
          <w:rFonts w:ascii="Arial" w:hAnsi="Arial" w:cs="Arial"/>
          <w:sz w:val="18"/>
          <w:szCs w:val="18"/>
          <w:lang w:val="pl-PL"/>
        </w:rPr>
        <w:t>Wojewódzkiego Urzędu Pracy w Warszawie</w:t>
      </w:r>
      <w:r w:rsidR="00072A7F" w:rsidRPr="009D4CE7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9D4CE7">
        <w:rPr>
          <w:rFonts w:ascii="Arial" w:hAnsi="Arial" w:cs="Arial"/>
          <w:sz w:val="18"/>
          <w:szCs w:val="18"/>
        </w:rPr>
        <w:t>FEM 2021-2027</w:t>
      </w:r>
      <w:r w:rsidR="00072A7F" w:rsidRPr="009D4CE7">
        <w:rPr>
          <w:rFonts w:ascii="Arial" w:hAnsi="Arial" w:cs="Arial"/>
          <w:sz w:val="18"/>
          <w:szCs w:val="18"/>
          <w:lang w:val="pl-PL"/>
        </w:rPr>
        <w:t>)</w:t>
      </w:r>
      <w:r w:rsidR="008138B0" w:rsidRPr="009D4CE7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63DACA1E" w:rsidR="004F21BD" w:rsidRPr="009D4CE7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 tj.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9D4CE7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9D4CE7">
        <w:rPr>
          <w:rFonts w:ascii="Arial" w:hAnsi="Arial" w:cs="Arial"/>
          <w:sz w:val="18"/>
          <w:szCs w:val="18"/>
          <w:lang w:val="pl-PL"/>
        </w:rPr>
        <w:t>oraz przedstawiciele</w:t>
      </w:r>
      <w:r w:rsidRPr="009D4CE7">
        <w:rPr>
          <w:rFonts w:ascii="Arial" w:hAnsi="Arial" w:cs="Arial"/>
          <w:sz w:val="18"/>
          <w:szCs w:val="18"/>
        </w:rPr>
        <w:t xml:space="preserve"> Biura Programowania EFS</w:t>
      </w:r>
      <w:r w:rsidRPr="009D4CE7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9D4CE7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9D4CE7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9D4CE7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9D4CE7">
        <w:rPr>
          <w:rFonts w:ascii="Arial" w:hAnsi="Arial" w:cs="Arial"/>
          <w:b/>
          <w:sz w:val="18"/>
          <w:szCs w:val="18"/>
        </w:rPr>
        <w:t>ze spotkania</w:t>
      </w:r>
      <w:r w:rsidR="00DB6FEA" w:rsidRPr="009D4CE7">
        <w:rPr>
          <w:rFonts w:ascii="Arial" w:hAnsi="Arial" w:cs="Arial"/>
          <w:sz w:val="18"/>
          <w:szCs w:val="18"/>
        </w:rPr>
        <w:t>:</w:t>
      </w:r>
    </w:p>
    <w:p w14:paraId="04D0529E" w14:textId="3ECC1E0E" w:rsidR="00ED1154" w:rsidRPr="009D4CE7" w:rsidRDefault="00ED1154" w:rsidP="00001E8C">
      <w:pPr>
        <w:numPr>
          <w:ilvl w:val="0"/>
          <w:numId w:val="11"/>
        </w:numPr>
        <w:tabs>
          <w:tab w:val="left" w:pos="1134"/>
        </w:tabs>
        <w:spacing w:after="0"/>
        <w:ind w:left="851" w:hanging="284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 ramach kryteriów wyboru projektów dla naboru </w:t>
      </w:r>
      <w:r w:rsidR="000F535C" w:rsidRPr="009D4CE7">
        <w:rPr>
          <w:rFonts w:ascii="Arial" w:hAnsi="Arial" w:cs="Arial"/>
          <w:sz w:val="18"/>
          <w:szCs w:val="18"/>
        </w:rPr>
        <w:t>nie</w:t>
      </w:r>
      <w:r w:rsidRPr="009D4CE7">
        <w:rPr>
          <w:rFonts w:ascii="Arial" w:hAnsi="Arial" w:cs="Arial"/>
          <w:sz w:val="18"/>
          <w:szCs w:val="18"/>
        </w:rPr>
        <w:t xml:space="preserve">konkurencyjnego - Działanie 6.3 </w:t>
      </w:r>
      <w:r w:rsidR="000F535C" w:rsidRPr="009D4CE7">
        <w:rPr>
          <w:rFonts w:ascii="Arial" w:hAnsi="Arial" w:cs="Arial"/>
          <w:sz w:val="18"/>
          <w:szCs w:val="18"/>
        </w:rPr>
        <w:t>Nowoczesne, regionalne służby zatrudnienia,</w:t>
      </w:r>
      <w:r w:rsidR="000F535C" w:rsidRPr="009D4CE7">
        <w:t xml:space="preserve"> </w:t>
      </w:r>
      <w:r w:rsidR="000F535C" w:rsidRPr="009D4CE7">
        <w:rPr>
          <w:rFonts w:ascii="Arial" w:hAnsi="Arial" w:cs="Arial"/>
          <w:sz w:val="18"/>
          <w:szCs w:val="18"/>
        </w:rPr>
        <w:t>Typ projektów - Wsparcie PSZ w świadczeniu usług w ramach sieci EURES</w:t>
      </w:r>
      <w:r w:rsidRPr="009D4CE7">
        <w:rPr>
          <w:rFonts w:ascii="Arial" w:hAnsi="Arial" w:cs="Arial"/>
          <w:sz w:val="18"/>
          <w:szCs w:val="18"/>
        </w:rPr>
        <w:t>:</w:t>
      </w:r>
    </w:p>
    <w:p w14:paraId="53A14481" w14:textId="021AB2D5" w:rsidR="00ED1154" w:rsidRPr="009D4CE7" w:rsidRDefault="00AB4C4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9D4CE7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0F535C" w:rsidRPr="009D4CE7">
        <w:rPr>
          <w:rFonts w:ascii="Arial" w:hAnsi="Arial" w:cs="Arial"/>
          <w:sz w:val="18"/>
          <w:szCs w:val="18"/>
          <w:lang w:val="pl-PL"/>
        </w:rPr>
        <w:t>zakres wsparcia.</w:t>
      </w:r>
    </w:p>
    <w:p w14:paraId="527D6D3C" w14:textId="26DF8BB6" w:rsidR="00260908" w:rsidRPr="009D4CE7" w:rsidRDefault="0026090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9D4CE7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6045E7" w:rsidRPr="009D4CE7">
        <w:rPr>
          <w:rFonts w:ascii="Arial" w:hAnsi="Arial" w:cs="Arial"/>
          <w:sz w:val="18"/>
          <w:szCs w:val="18"/>
          <w:lang w:val="pl-PL"/>
        </w:rPr>
        <w:t>nazwę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686D00" w:rsidRPr="009D4CE7">
        <w:rPr>
          <w:rFonts w:ascii="Arial" w:hAnsi="Arial" w:cs="Arial"/>
          <w:sz w:val="18"/>
          <w:szCs w:val="18"/>
          <w:lang w:val="pl-PL"/>
        </w:rPr>
        <w:t xml:space="preserve">i opis 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kryterium </w:t>
      </w:r>
      <w:r w:rsidR="00C76FB8" w:rsidRPr="009D4CE7">
        <w:rPr>
          <w:rFonts w:ascii="Arial" w:hAnsi="Arial" w:cs="Arial"/>
          <w:sz w:val="18"/>
          <w:szCs w:val="18"/>
          <w:lang w:val="pl-PL"/>
        </w:rPr>
        <w:t xml:space="preserve">nr </w:t>
      </w:r>
      <w:r w:rsidR="000F535C" w:rsidRPr="009D4CE7">
        <w:rPr>
          <w:rFonts w:ascii="Arial" w:hAnsi="Arial" w:cs="Arial"/>
          <w:sz w:val="18"/>
          <w:szCs w:val="18"/>
          <w:lang w:val="pl-PL"/>
        </w:rPr>
        <w:t>4.</w:t>
      </w:r>
      <w:r w:rsidR="00AB4C4E" w:rsidRPr="009D4CE7">
        <w:rPr>
          <w:rFonts w:ascii="Arial" w:hAnsi="Arial" w:cs="Arial"/>
          <w:sz w:val="18"/>
          <w:szCs w:val="18"/>
          <w:lang w:val="pl-PL"/>
        </w:rPr>
        <w:t xml:space="preserve">  </w:t>
      </w:r>
    </w:p>
    <w:p w14:paraId="1F99706B" w14:textId="5AA565B7" w:rsidR="0028374F" w:rsidRPr="009D4CE7" w:rsidRDefault="0028374F" w:rsidP="000F535C">
      <w:pPr>
        <w:numPr>
          <w:ilvl w:val="0"/>
          <w:numId w:val="11"/>
        </w:numPr>
        <w:tabs>
          <w:tab w:val="left" w:pos="1134"/>
        </w:tabs>
        <w:spacing w:after="0"/>
        <w:ind w:left="993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 ramach kryteriów wyboru projektów dla naboru </w:t>
      </w:r>
      <w:r w:rsidR="00420AB4" w:rsidRPr="009D4CE7">
        <w:rPr>
          <w:rFonts w:ascii="Arial" w:hAnsi="Arial" w:cs="Arial"/>
          <w:sz w:val="18"/>
          <w:szCs w:val="18"/>
        </w:rPr>
        <w:t>nie</w:t>
      </w:r>
      <w:r w:rsidRPr="009D4CE7">
        <w:rPr>
          <w:rFonts w:ascii="Arial" w:hAnsi="Arial" w:cs="Arial"/>
          <w:sz w:val="18"/>
          <w:szCs w:val="18"/>
        </w:rPr>
        <w:t xml:space="preserve">konkurencyjnego - </w:t>
      </w:r>
      <w:r w:rsidR="00420AB4" w:rsidRPr="009D4CE7">
        <w:rPr>
          <w:rFonts w:ascii="Arial" w:hAnsi="Arial" w:cs="Arial"/>
          <w:sz w:val="18"/>
          <w:szCs w:val="18"/>
        </w:rPr>
        <w:t>Działanie 6.</w:t>
      </w:r>
      <w:r w:rsidR="00420AB4" w:rsidRPr="009D4CE7">
        <w:rPr>
          <w:rFonts w:ascii="Arial" w:hAnsi="Arial" w:cs="Arial"/>
          <w:sz w:val="18"/>
          <w:szCs w:val="18"/>
          <w:lang w:val="x-none"/>
        </w:rPr>
        <w:t>5</w:t>
      </w:r>
      <w:r w:rsidR="00420AB4" w:rsidRPr="009D4CE7">
        <w:rPr>
          <w:rFonts w:ascii="Arial" w:hAnsi="Arial" w:cs="Arial"/>
          <w:sz w:val="18"/>
          <w:szCs w:val="18"/>
        </w:rPr>
        <w:t xml:space="preserve"> Wsparcie dla pracodawców i pracowników,</w:t>
      </w:r>
      <w:r w:rsidR="00420AB4" w:rsidRPr="009D4CE7">
        <w:rPr>
          <w:rFonts w:ascii="Arial" w:hAnsi="Arial" w:cs="Arial"/>
          <w:sz w:val="18"/>
          <w:szCs w:val="18"/>
          <w:lang w:val="x-none"/>
        </w:rPr>
        <w:t xml:space="preserve"> </w:t>
      </w:r>
      <w:r w:rsidR="00420AB4" w:rsidRPr="009D4CE7">
        <w:rPr>
          <w:rFonts w:ascii="Arial" w:hAnsi="Arial" w:cs="Arial"/>
          <w:sz w:val="18"/>
          <w:szCs w:val="18"/>
        </w:rPr>
        <w:t>Typ projektów - Przystosowanie pracowników i przedsiębiorców do zmian</w:t>
      </w:r>
      <w:r w:rsidRPr="009D4CE7">
        <w:rPr>
          <w:rFonts w:ascii="Arial" w:hAnsi="Arial" w:cs="Arial"/>
          <w:sz w:val="18"/>
          <w:szCs w:val="18"/>
        </w:rPr>
        <w:t>:</w:t>
      </w:r>
    </w:p>
    <w:p w14:paraId="1876B05E" w14:textId="77777777" w:rsidR="00295220" w:rsidRPr="009D4CE7" w:rsidRDefault="00295220" w:rsidP="0029522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9D4CE7">
        <w:rPr>
          <w:rFonts w:ascii="Arial" w:hAnsi="Arial" w:cs="Arial"/>
          <w:sz w:val="18"/>
          <w:szCs w:val="18"/>
          <w:lang w:val="pl-PL"/>
        </w:rPr>
        <w:t>Doprecyzowano zakres wsparcia.</w:t>
      </w:r>
    </w:p>
    <w:p w14:paraId="33729DB0" w14:textId="71690586" w:rsidR="00A102A4" w:rsidRPr="009D4CE7" w:rsidRDefault="00C76FB8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9D4CE7">
        <w:rPr>
          <w:rFonts w:ascii="Arial" w:hAnsi="Arial" w:cs="Arial"/>
          <w:sz w:val="18"/>
          <w:szCs w:val="18"/>
          <w:lang w:val="pl-PL"/>
        </w:rPr>
        <w:t>Usunięto kryterium nr 9 (</w:t>
      </w:r>
      <w:r w:rsidRPr="009D4CE7">
        <w:rPr>
          <w:rFonts w:ascii="Arial" w:hAnsi="Arial" w:cs="Arial"/>
          <w:sz w:val="18"/>
          <w:szCs w:val="18"/>
          <w:lang w:val="pl-PL"/>
        </w:rPr>
        <w:t>Preferencje wynikające z RIS dla Mazowsza do 2030 r.</w:t>
      </w:r>
      <w:r w:rsidRPr="009D4CE7">
        <w:rPr>
          <w:rFonts w:ascii="Arial" w:hAnsi="Arial" w:cs="Arial"/>
          <w:sz w:val="18"/>
          <w:szCs w:val="18"/>
          <w:lang w:val="pl-PL"/>
        </w:rPr>
        <w:t>) i kryterium nr 10 (</w:t>
      </w:r>
      <w:r w:rsidRPr="009D4CE7">
        <w:rPr>
          <w:rFonts w:ascii="Arial" w:hAnsi="Arial" w:cs="Arial"/>
          <w:sz w:val="18"/>
          <w:szCs w:val="18"/>
          <w:lang w:val="pl-PL"/>
        </w:rPr>
        <w:t>Preferencje dotyczące kwalifikacji, grupy docelowej oraz typów usług</w:t>
      </w:r>
      <w:r w:rsidRPr="009D4CE7">
        <w:rPr>
          <w:rFonts w:ascii="Arial" w:hAnsi="Arial" w:cs="Arial"/>
          <w:sz w:val="18"/>
          <w:szCs w:val="18"/>
          <w:lang w:val="pl-PL"/>
        </w:rPr>
        <w:t>) oraz zdecydowano o przeniesieniu preferencji do dokumentacji naboru.</w:t>
      </w:r>
    </w:p>
    <w:p w14:paraId="1C5A9166" w14:textId="77777777" w:rsidR="00CF4B09" w:rsidRPr="009D4CE7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9D4CE7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Zmiany </w:t>
      </w:r>
      <w:r w:rsidR="00DE4CAA" w:rsidRPr="009D4CE7">
        <w:rPr>
          <w:rFonts w:ascii="Arial" w:hAnsi="Arial" w:cs="Arial"/>
          <w:sz w:val="18"/>
          <w:szCs w:val="18"/>
        </w:rPr>
        <w:t xml:space="preserve">w treści kryteriów </w:t>
      </w:r>
      <w:r w:rsidRPr="009D4CE7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</w:rPr>
        <w:t xml:space="preserve">oraz </w:t>
      </w:r>
      <w:r w:rsidR="003634DB" w:rsidRPr="009D4CE7">
        <w:rPr>
          <w:rFonts w:ascii="Arial" w:hAnsi="Arial" w:cs="Arial"/>
          <w:sz w:val="18"/>
          <w:szCs w:val="18"/>
        </w:rPr>
        <w:t xml:space="preserve">autokorekty </w:t>
      </w:r>
      <w:r w:rsidR="00E8353B" w:rsidRPr="009D4CE7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9D4CE7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9D4CE7">
        <w:rPr>
          <w:rFonts w:ascii="Arial" w:hAnsi="Arial" w:cs="Arial"/>
          <w:sz w:val="18"/>
          <w:szCs w:val="18"/>
        </w:rPr>
        <w:t>przedstawio</w:t>
      </w:r>
      <w:r w:rsidR="00153947" w:rsidRPr="009D4CE7">
        <w:rPr>
          <w:rFonts w:ascii="Arial" w:hAnsi="Arial" w:cs="Arial"/>
          <w:sz w:val="18"/>
          <w:szCs w:val="18"/>
        </w:rPr>
        <w:t>n</w:t>
      </w:r>
      <w:r w:rsidRPr="009D4CE7">
        <w:rPr>
          <w:rFonts w:ascii="Arial" w:hAnsi="Arial" w:cs="Arial"/>
          <w:sz w:val="18"/>
          <w:szCs w:val="18"/>
        </w:rPr>
        <w:t>a</w:t>
      </w:r>
      <w:r w:rsidR="00153947" w:rsidRPr="009D4CE7">
        <w:rPr>
          <w:rFonts w:ascii="Arial" w:hAnsi="Arial" w:cs="Arial"/>
          <w:sz w:val="18"/>
          <w:szCs w:val="18"/>
        </w:rPr>
        <w:t xml:space="preserve"> w </w:t>
      </w:r>
      <w:r w:rsidR="00E8353B" w:rsidRPr="009D4CE7">
        <w:rPr>
          <w:rFonts w:ascii="Arial" w:hAnsi="Arial" w:cs="Arial"/>
          <w:sz w:val="18"/>
          <w:szCs w:val="18"/>
        </w:rPr>
        <w:t>załączonych</w:t>
      </w:r>
      <w:r w:rsidR="00153947" w:rsidRPr="009D4CE7">
        <w:rPr>
          <w:rFonts w:ascii="Arial" w:hAnsi="Arial" w:cs="Arial"/>
          <w:sz w:val="18"/>
          <w:szCs w:val="18"/>
        </w:rPr>
        <w:t xml:space="preserve"> </w:t>
      </w:r>
      <w:r w:rsidR="00E8353B" w:rsidRPr="009D4CE7">
        <w:rPr>
          <w:rFonts w:ascii="Arial" w:hAnsi="Arial" w:cs="Arial"/>
          <w:sz w:val="18"/>
          <w:szCs w:val="18"/>
        </w:rPr>
        <w:t>p</w:t>
      </w:r>
      <w:r w:rsidR="002F3F97" w:rsidRPr="009D4CE7">
        <w:rPr>
          <w:rFonts w:ascii="Arial" w:hAnsi="Arial" w:cs="Arial"/>
          <w:sz w:val="18"/>
          <w:szCs w:val="18"/>
        </w:rPr>
        <w:t>rojekt</w:t>
      </w:r>
      <w:r w:rsidR="00E8353B" w:rsidRPr="009D4CE7">
        <w:rPr>
          <w:rFonts w:ascii="Arial" w:hAnsi="Arial" w:cs="Arial"/>
          <w:sz w:val="18"/>
          <w:szCs w:val="18"/>
        </w:rPr>
        <w:t>ach dokumentów</w:t>
      </w:r>
      <w:r w:rsidR="002F3F97" w:rsidRPr="009D4CE7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2832" w14:textId="77777777" w:rsidR="00B826D4" w:rsidRDefault="00B826D4" w:rsidP="00C8478F">
      <w:pPr>
        <w:spacing w:after="0" w:line="240" w:lineRule="auto"/>
      </w:pPr>
      <w:r>
        <w:separator/>
      </w:r>
    </w:p>
  </w:endnote>
  <w:endnote w:type="continuationSeparator" w:id="0">
    <w:p w14:paraId="66D66473" w14:textId="77777777" w:rsidR="00B826D4" w:rsidRDefault="00B826D4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E3EB" w14:textId="77777777" w:rsidR="00B826D4" w:rsidRDefault="00B826D4" w:rsidP="00C8478F">
      <w:pPr>
        <w:spacing w:after="0" w:line="240" w:lineRule="auto"/>
      </w:pPr>
      <w:r>
        <w:separator/>
      </w:r>
    </w:p>
  </w:footnote>
  <w:footnote w:type="continuationSeparator" w:id="0">
    <w:p w14:paraId="57339C01" w14:textId="77777777" w:rsidR="00B826D4" w:rsidRDefault="00B826D4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Makowski Marek</cp:lastModifiedBy>
  <cp:revision>78</cp:revision>
  <cp:lastPrinted>2023-05-19T10:56:00Z</cp:lastPrinted>
  <dcterms:created xsi:type="dcterms:W3CDTF">2023-10-17T13:31:00Z</dcterms:created>
  <dcterms:modified xsi:type="dcterms:W3CDTF">2023-10-17T14:19:00Z</dcterms:modified>
</cp:coreProperties>
</file>