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7E66" w14:textId="0C504744" w:rsidR="00395C0B" w:rsidRPr="004E0F08" w:rsidRDefault="00395C0B" w:rsidP="0008723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4E0F08">
        <w:rPr>
          <w:rFonts w:ascii="Arial" w:hAnsi="Arial" w:cs="Arial"/>
          <w:sz w:val="18"/>
          <w:szCs w:val="18"/>
        </w:rPr>
        <w:t>Warszawa,</w:t>
      </w:r>
      <w:r w:rsidR="00403144">
        <w:rPr>
          <w:rFonts w:ascii="Arial" w:hAnsi="Arial" w:cs="Arial"/>
          <w:sz w:val="18"/>
          <w:szCs w:val="18"/>
        </w:rPr>
        <w:t xml:space="preserve"> 28</w:t>
      </w:r>
      <w:r w:rsidR="00087235" w:rsidRPr="004E0F08">
        <w:rPr>
          <w:rFonts w:ascii="Arial" w:hAnsi="Arial" w:cs="Arial"/>
          <w:sz w:val="18"/>
          <w:szCs w:val="18"/>
        </w:rPr>
        <w:t xml:space="preserve"> </w:t>
      </w:r>
      <w:r w:rsidR="00D542F1">
        <w:rPr>
          <w:rFonts w:ascii="Arial" w:hAnsi="Arial" w:cs="Arial"/>
          <w:sz w:val="18"/>
          <w:szCs w:val="18"/>
        </w:rPr>
        <w:t>czerwc</w:t>
      </w:r>
      <w:r w:rsidR="0073726C">
        <w:rPr>
          <w:rFonts w:ascii="Arial" w:hAnsi="Arial" w:cs="Arial"/>
          <w:sz w:val="18"/>
          <w:szCs w:val="18"/>
        </w:rPr>
        <w:t>a</w:t>
      </w:r>
      <w:r w:rsidR="00087235" w:rsidRPr="004E0F08">
        <w:rPr>
          <w:rFonts w:ascii="Arial" w:hAnsi="Arial" w:cs="Arial"/>
          <w:sz w:val="18"/>
          <w:szCs w:val="18"/>
        </w:rPr>
        <w:t xml:space="preserve"> 202</w:t>
      </w:r>
      <w:r w:rsidR="001773BE">
        <w:rPr>
          <w:rFonts w:ascii="Arial" w:hAnsi="Arial" w:cs="Arial"/>
          <w:sz w:val="18"/>
          <w:szCs w:val="18"/>
        </w:rPr>
        <w:t>3</w:t>
      </w:r>
      <w:r w:rsidR="00087235" w:rsidRPr="004E0F08">
        <w:rPr>
          <w:rFonts w:ascii="Arial" w:hAnsi="Arial" w:cs="Arial"/>
          <w:sz w:val="18"/>
          <w:szCs w:val="18"/>
        </w:rPr>
        <w:t xml:space="preserve"> r. </w:t>
      </w:r>
    </w:p>
    <w:p w14:paraId="04D3C835" w14:textId="77777777" w:rsidR="00395C0B" w:rsidRPr="004E0F08" w:rsidRDefault="00395C0B" w:rsidP="00395C0B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6EC3846" w14:textId="77777777" w:rsidR="003E0E01" w:rsidRPr="00CD26B1" w:rsidRDefault="003E0E01" w:rsidP="000F072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59E7187" w14:textId="71D1DD3B" w:rsidR="00CD26B1" w:rsidRPr="00CD26B1" w:rsidRDefault="00403144" w:rsidP="00CD26B1">
      <w:pPr>
        <w:spacing w:after="0"/>
        <w:jc w:val="center"/>
        <w:rPr>
          <w:b/>
          <w:bCs/>
        </w:rPr>
      </w:pPr>
      <w:r w:rsidRPr="00CD26B1">
        <w:rPr>
          <w:rFonts w:cstheme="minorHAnsi"/>
          <w:b/>
          <w:bCs/>
        </w:rPr>
        <w:t>Notatka z posiedzenia Grupy Roboczej w zakresie monitorowania Europejskiego Funduszu Rozwoju Regionalnego w ramach Komitetu Monitorującego program Fundusze Europejskie dla Mazowsza 2021 – 2027</w:t>
      </w:r>
      <w:r w:rsidR="00CD26B1" w:rsidRPr="00CD26B1">
        <w:rPr>
          <w:rFonts w:cstheme="minorHAnsi"/>
          <w:b/>
          <w:bCs/>
        </w:rPr>
        <w:t xml:space="preserve"> </w:t>
      </w:r>
      <w:r w:rsidR="00CD26B1" w:rsidRPr="00CD26B1">
        <w:rPr>
          <w:b/>
          <w:bCs/>
        </w:rPr>
        <w:t xml:space="preserve">w sprawie omówienia warunków planowanego naboru konkurencyjnego dla typu projektu </w:t>
      </w:r>
      <w:r w:rsidR="00CD26B1" w:rsidRPr="00CD26B1">
        <w:rPr>
          <w:b/>
          <w:bCs/>
          <w:i/>
          <w:iCs/>
        </w:rPr>
        <w:t>Wdrożenie wyników prac badawczo-rozwojowych i innowacji, w tym z wykorzystaniem nowoczesnych rozwiązań TIK</w:t>
      </w:r>
      <w:r w:rsidR="00CD26B1" w:rsidRPr="00CD26B1">
        <w:rPr>
          <w:b/>
          <w:bCs/>
        </w:rPr>
        <w:t xml:space="preserve"> w ramach Priorytetu I Fundusze Europejskie dla bardziej konkurencyjnego i inteligentnego Mazowsza</w:t>
      </w:r>
      <w:r w:rsidR="00CD26B1" w:rsidRPr="00CD26B1">
        <w:rPr>
          <w:b/>
          <w:bCs/>
        </w:rPr>
        <w:t xml:space="preserve"> </w:t>
      </w:r>
      <w:r w:rsidR="00CD26B1" w:rsidRPr="00CD26B1">
        <w:rPr>
          <w:b/>
          <w:bCs/>
        </w:rPr>
        <w:t>programu Fundusze Europejskie dla Mazowsza 2021-2027</w:t>
      </w:r>
    </w:p>
    <w:p w14:paraId="44E24208" w14:textId="77777777" w:rsidR="00403144" w:rsidRDefault="00403144" w:rsidP="00613AAA">
      <w:pPr>
        <w:spacing w:after="0" w:line="240" w:lineRule="auto"/>
        <w:jc w:val="both"/>
        <w:rPr>
          <w:rFonts w:cstheme="minorHAnsi"/>
          <w:b/>
          <w:bCs/>
        </w:rPr>
      </w:pPr>
    </w:p>
    <w:p w14:paraId="5CEF7DF1" w14:textId="677D3F8A" w:rsidR="004070F5" w:rsidRDefault="00403144" w:rsidP="0062498F">
      <w:pPr>
        <w:spacing w:after="0" w:line="240" w:lineRule="auto"/>
        <w:jc w:val="both"/>
      </w:pPr>
      <w:r w:rsidRPr="0062498F">
        <w:rPr>
          <w:rFonts w:cstheme="minorHAnsi"/>
        </w:rPr>
        <w:t xml:space="preserve">23 czerwca 2023 roku odbyło się spotkanie </w:t>
      </w:r>
      <w:r w:rsidRPr="0062498F">
        <w:rPr>
          <w:rFonts w:cstheme="minorHAnsi"/>
        </w:rPr>
        <w:t>Grupy Roboczej w zakresie monitorowania Europejskiego Funduszu Rozwoju Regionalnego w ramach Komitetu Monitorującego program Fundusze Europejskie dla Mazowsza 2021 – 2027</w:t>
      </w:r>
      <w:r w:rsidR="0062498F">
        <w:rPr>
          <w:rFonts w:cstheme="minorHAnsi"/>
        </w:rPr>
        <w:t xml:space="preserve">. Spotkanie odbyło się w siedzibie </w:t>
      </w:r>
      <w:proofErr w:type="spellStart"/>
      <w:r w:rsidR="0062498F">
        <w:rPr>
          <w:rFonts w:cstheme="minorHAnsi"/>
        </w:rPr>
        <w:t>DRRiFE</w:t>
      </w:r>
      <w:proofErr w:type="spellEnd"/>
      <w:r w:rsidR="0062498F">
        <w:rPr>
          <w:rFonts w:cstheme="minorHAnsi"/>
        </w:rPr>
        <w:t xml:space="preserve">, przy ul. Brechta 7. W spotkaniu ze strony </w:t>
      </w:r>
      <w:proofErr w:type="spellStart"/>
      <w:r w:rsidR="0062498F">
        <w:rPr>
          <w:rFonts w:cstheme="minorHAnsi"/>
        </w:rPr>
        <w:t>DRRiFE</w:t>
      </w:r>
      <w:proofErr w:type="spellEnd"/>
      <w:r w:rsidR="0062498F">
        <w:rPr>
          <w:rFonts w:cstheme="minorHAnsi"/>
        </w:rPr>
        <w:t xml:space="preserve"> uczestniczyli: Aleksandra Szwed, Kamila Bura, </w:t>
      </w:r>
      <w:r w:rsidR="004070F5">
        <w:t>Aleksandra Siębor</w:t>
      </w:r>
      <w:r w:rsidR="0062498F">
        <w:t xml:space="preserve">, </w:t>
      </w:r>
      <w:r w:rsidR="004070F5">
        <w:t>Agnieszka Buła</w:t>
      </w:r>
      <w:r w:rsidR="0062498F">
        <w:t>, Agnieszka Kampa</w:t>
      </w:r>
      <w:r w:rsidR="00B130DA">
        <w:t>, Justyna Wilczewska i</w:t>
      </w:r>
      <w:r w:rsidR="0062498F">
        <w:t xml:space="preserve"> Waldemar Staniaszek</w:t>
      </w:r>
      <w:r w:rsidR="004070F5">
        <w:t xml:space="preserve">. </w:t>
      </w:r>
    </w:p>
    <w:p w14:paraId="6ABF6166" w14:textId="77777777" w:rsidR="004070F5" w:rsidRDefault="004070F5" w:rsidP="004070F5">
      <w:pPr>
        <w:spacing w:after="0"/>
        <w:jc w:val="both"/>
      </w:pPr>
    </w:p>
    <w:p w14:paraId="4B087C4B" w14:textId="77777777" w:rsidR="004070F5" w:rsidRDefault="004070F5" w:rsidP="004070F5">
      <w:pPr>
        <w:spacing w:after="0"/>
        <w:jc w:val="both"/>
      </w:pPr>
      <w:r w:rsidRPr="00B44E6B">
        <w:rPr>
          <w:b/>
          <w:bCs/>
          <w:u w:val="single"/>
        </w:rPr>
        <w:t>Cel spotkania</w:t>
      </w:r>
      <w:r>
        <w:rPr>
          <w:b/>
          <w:bCs/>
          <w:u w:val="single"/>
        </w:rPr>
        <w:t>:</w:t>
      </w:r>
      <w:r>
        <w:t xml:space="preserve"> </w:t>
      </w:r>
    </w:p>
    <w:p w14:paraId="354DAD3D" w14:textId="2884BE69" w:rsidR="004070F5" w:rsidRDefault="002C2758" w:rsidP="002C2758">
      <w:pPr>
        <w:spacing w:after="0"/>
        <w:jc w:val="both"/>
      </w:pPr>
      <w:r>
        <w:t>Pierwszym punktem spotkania było wybranie Przewodniczącego Grupy Roboczej</w:t>
      </w:r>
      <w:r w:rsidR="00CF4D81">
        <w:t xml:space="preserve">. Na stanowisko to została wybrana Aleksandra Szwed - Zastępca Dyrektora </w:t>
      </w:r>
      <w:proofErr w:type="spellStart"/>
      <w:r w:rsidR="00CF4D81">
        <w:t>DRRiFE</w:t>
      </w:r>
      <w:proofErr w:type="spellEnd"/>
      <w:r w:rsidR="00CF4D81">
        <w:t xml:space="preserve">. </w:t>
      </w:r>
      <w:r>
        <w:t>Z</w:t>
      </w:r>
      <w:r w:rsidR="004070F5">
        <w:t xml:space="preserve">ałożenia </w:t>
      </w:r>
      <w:r>
        <w:t xml:space="preserve">oraz </w:t>
      </w:r>
      <w:r>
        <w:t xml:space="preserve">projekt kryteriów </w:t>
      </w:r>
      <w:r>
        <w:t xml:space="preserve">dla przedmiotowego naboru </w:t>
      </w:r>
      <w:r>
        <w:t>omówiła Aleksandra Siębor</w:t>
      </w:r>
      <w:r>
        <w:t>.</w:t>
      </w:r>
    </w:p>
    <w:p w14:paraId="3F1581D4" w14:textId="77777777" w:rsidR="002C2758" w:rsidRDefault="002C2758" w:rsidP="004070F5">
      <w:pPr>
        <w:spacing w:after="0"/>
        <w:jc w:val="both"/>
        <w:rPr>
          <w:b/>
          <w:bCs/>
          <w:u w:val="single"/>
        </w:rPr>
      </w:pPr>
      <w:bookmarkStart w:id="0" w:name="_Hlk137460031"/>
    </w:p>
    <w:p w14:paraId="006EE5E7" w14:textId="4BDAEB61" w:rsidR="00CF4D81" w:rsidRDefault="004070F5" w:rsidP="004070F5">
      <w:pPr>
        <w:spacing w:after="0"/>
        <w:jc w:val="both"/>
        <w:rPr>
          <w:b/>
          <w:bCs/>
          <w:u w:val="single"/>
        </w:rPr>
      </w:pPr>
      <w:r w:rsidRPr="002C2758">
        <w:rPr>
          <w:b/>
          <w:bCs/>
          <w:u w:val="single"/>
        </w:rPr>
        <w:t>Uczestnicy spotkania</w:t>
      </w:r>
      <w:r w:rsidR="00CF4D81">
        <w:rPr>
          <w:b/>
          <w:bCs/>
          <w:u w:val="single"/>
        </w:rPr>
        <w:t>:</w:t>
      </w:r>
      <w:r w:rsidRPr="002C2758">
        <w:rPr>
          <w:b/>
          <w:bCs/>
          <w:u w:val="single"/>
        </w:rPr>
        <w:t xml:space="preserve"> </w:t>
      </w:r>
    </w:p>
    <w:p w14:paraId="7FFBBFEB" w14:textId="00796316" w:rsidR="004070F5" w:rsidRPr="00CF4D81" w:rsidRDefault="00CF4D81" w:rsidP="004070F5">
      <w:pPr>
        <w:spacing w:after="0"/>
        <w:jc w:val="both"/>
      </w:pPr>
      <w:r w:rsidRPr="00CF4D81">
        <w:t>Członkowie Gr</w:t>
      </w:r>
      <w:r w:rsidR="002C2758" w:rsidRPr="00CF4D81">
        <w:t xml:space="preserve">upy Roboczej </w:t>
      </w:r>
      <w:r w:rsidR="002C2758" w:rsidRPr="00CF4D81">
        <w:rPr>
          <w:rFonts w:cstheme="minorHAnsi"/>
        </w:rPr>
        <w:t>w zakresie monitorowania Europejskiego Funduszu Rozwoju Regionalnego w ramach Komitetu Monitorującego program Fundusze Europejskie dla Mazowsza 2021 – 2027</w:t>
      </w:r>
      <w:r w:rsidR="004070F5" w:rsidRPr="00CF4D81">
        <w:t>:</w:t>
      </w:r>
    </w:p>
    <w:p w14:paraId="4EE1CD79" w14:textId="08414CC9" w:rsidR="004070F5" w:rsidRDefault="002C2758" w:rsidP="004070F5">
      <w:pPr>
        <w:pStyle w:val="Akapitzlist"/>
        <w:numPr>
          <w:ilvl w:val="0"/>
          <w:numId w:val="6"/>
        </w:numPr>
      </w:pPr>
      <w:r>
        <w:t xml:space="preserve">Aleksandra Szwed – Zastępca </w:t>
      </w:r>
      <w:r w:rsidR="00CF4D81">
        <w:t>Dyrektora</w:t>
      </w:r>
      <w:r>
        <w:t xml:space="preserve"> </w:t>
      </w:r>
      <w:proofErr w:type="spellStart"/>
      <w:r>
        <w:t>DRRiFE</w:t>
      </w:r>
      <w:proofErr w:type="spellEnd"/>
    </w:p>
    <w:p w14:paraId="3525E30D" w14:textId="4C2B6BA6" w:rsidR="009902EA" w:rsidRDefault="009902EA" w:rsidP="009902EA">
      <w:pPr>
        <w:pStyle w:val="Akapitzlist"/>
        <w:numPr>
          <w:ilvl w:val="0"/>
          <w:numId w:val="6"/>
        </w:numPr>
      </w:pPr>
      <w:r>
        <w:t xml:space="preserve">Michał </w:t>
      </w:r>
      <w:proofErr w:type="spellStart"/>
      <w:r>
        <w:t>Czaykowski</w:t>
      </w:r>
      <w:proofErr w:type="spellEnd"/>
      <w:r>
        <w:t xml:space="preserve"> – </w:t>
      </w:r>
      <w:r>
        <w:t xml:space="preserve">Zastępca Dyrektora </w:t>
      </w:r>
      <w:r>
        <w:t>MBPR</w:t>
      </w:r>
    </w:p>
    <w:p w14:paraId="419A52C3" w14:textId="38CD94B9" w:rsidR="002C2758" w:rsidRDefault="002C2758" w:rsidP="004070F5">
      <w:pPr>
        <w:pStyle w:val="Akapitzlist"/>
        <w:numPr>
          <w:ilvl w:val="0"/>
          <w:numId w:val="6"/>
        </w:numPr>
      </w:pPr>
      <w:r>
        <w:t xml:space="preserve">Piotr </w:t>
      </w:r>
      <w:proofErr w:type="spellStart"/>
      <w:r>
        <w:t>Bobruk</w:t>
      </w:r>
      <w:proofErr w:type="spellEnd"/>
      <w:r>
        <w:t xml:space="preserve"> – Stowarzyszenie </w:t>
      </w:r>
      <w:r w:rsidR="00CF4D81">
        <w:t>„</w:t>
      </w:r>
      <w:r>
        <w:t>Metropolia Warszawa</w:t>
      </w:r>
      <w:r w:rsidR="00CF4D81">
        <w:t>”</w:t>
      </w:r>
    </w:p>
    <w:p w14:paraId="52767675" w14:textId="12EB3478" w:rsidR="002C2758" w:rsidRDefault="002C2758" w:rsidP="002C2758">
      <w:pPr>
        <w:spacing w:after="0"/>
      </w:pPr>
      <w:r>
        <w:t>Przedstawiciele MJWPU:</w:t>
      </w:r>
    </w:p>
    <w:p w14:paraId="0F0C0014" w14:textId="41CF59BE" w:rsidR="002C2758" w:rsidRDefault="002C2758" w:rsidP="002C2758">
      <w:pPr>
        <w:pStyle w:val="Akapitzlist"/>
        <w:numPr>
          <w:ilvl w:val="0"/>
          <w:numId w:val="8"/>
        </w:numPr>
        <w:spacing w:after="0"/>
      </w:pPr>
      <w:r>
        <w:t>Michał Gradziuk</w:t>
      </w:r>
    </w:p>
    <w:p w14:paraId="51DF8CF3" w14:textId="4AB2B460" w:rsidR="002C2758" w:rsidRDefault="002C2758" w:rsidP="002C2758">
      <w:pPr>
        <w:pStyle w:val="Akapitzlist"/>
        <w:numPr>
          <w:ilvl w:val="0"/>
          <w:numId w:val="8"/>
        </w:numPr>
        <w:spacing w:after="0"/>
      </w:pPr>
      <w:r>
        <w:t>Paweł Sitek</w:t>
      </w:r>
    </w:p>
    <w:p w14:paraId="68F36FCD" w14:textId="44BEA55C" w:rsidR="002C2758" w:rsidRDefault="002C2758" w:rsidP="002C2758">
      <w:pPr>
        <w:pStyle w:val="Akapitzlist"/>
        <w:numPr>
          <w:ilvl w:val="0"/>
          <w:numId w:val="8"/>
        </w:numPr>
      </w:pPr>
      <w:r>
        <w:t>Krzysztof Wocial</w:t>
      </w:r>
    </w:p>
    <w:bookmarkEnd w:id="0"/>
    <w:p w14:paraId="47947086" w14:textId="77777777" w:rsidR="004070F5" w:rsidRPr="009C128B" w:rsidRDefault="004070F5" w:rsidP="004070F5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4ADAF28" w14:textId="77777777" w:rsidR="004070F5" w:rsidRDefault="004070F5" w:rsidP="004070F5">
      <w:pPr>
        <w:spacing w:after="0"/>
        <w:jc w:val="both"/>
        <w:rPr>
          <w:b/>
          <w:bCs/>
          <w:u w:val="single"/>
        </w:rPr>
      </w:pPr>
      <w:r w:rsidRPr="0089187F">
        <w:rPr>
          <w:b/>
          <w:bCs/>
          <w:u w:val="single"/>
        </w:rPr>
        <w:t>Główne ustalenia ze spotkania</w:t>
      </w:r>
      <w:r>
        <w:rPr>
          <w:b/>
          <w:bCs/>
          <w:u w:val="single"/>
        </w:rPr>
        <w:t>:</w:t>
      </w:r>
    </w:p>
    <w:p w14:paraId="76778DB4" w14:textId="02CB4CC7" w:rsidR="00251057" w:rsidRDefault="00251057" w:rsidP="004070F5">
      <w:pPr>
        <w:pStyle w:val="Akapitzlist"/>
        <w:numPr>
          <w:ilvl w:val="0"/>
          <w:numId w:val="7"/>
        </w:numPr>
        <w:spacing w:after="0"/>
      </w:pPr>
      <w:r>
        <w:t xml:space="preserve">Włączenie zapisu przypisów do treści definicji kryterium – usprawnienie techniczne przy implementacji kryteriów w dokumentacji naboru konkursowego (dotyczy kryterium dostępu nr 2 „Wprowadzanie nowych i/lub znacząco udoskonalonych produktów/usług”, </w:t>
      </w:r>
      <w:r>
        <w:t>kryterium merytorycznego</w:t>
      </w:r>
      <w:r w:rsidR="00CF4D81">
        <w:t xml:space="preserve"> szczegółowego</w:t>
      </w:r>
      <w:r>
        <w:t xml:space="preserve"> nr </w:t>
      </w:r>
      <w:r>
        <w:t>4 „Rozbudowa przedsiębiorstwa” oraz kryterium merytorycznego szczegółowego nr 5 „Kontynuacja przedsięwzięć”).</w:t>
      </w:r>
    </w:p>
    <w:p w14:paraId="649B6018" w14:textId="1EBA84F4" w:rsidR="00251057" w:rsidRDefault="00E905CB" w:rsidP="004070F5">
      <w:pPr>
        <w:pStyle w:val="Akapitzlist"/>
        <w:numPr>
          <w:ilvl w:val="0"/>
          <w:numId w:val="7"/>
        </w:numPr>
        <w:spacing w:after="0"/>
      </w:pPr>
      <w:r>
        <w:t>Modyfikacja kryterium merytorycznego szczegółowego nr 4 „Rozbudowa przedsiębiorstwa” w zakresie rezygnacji z punktacji innowacji marketingowych.</w:t>
      </w:r>
      <w:r w:rsidR="00CF4D81">
        <w:t xml:space="preserve"> W związku z powyższym dostosowano także punktację ww. kryterium.</w:t>
      </w:r>
    </w:p>
    <w:p w14:paraId="7135C936" w14:textId="7DDE9859" w:rsidR="004070F5" w:rsidRDefault="00E905CB" w:rsidP="00691503">
      <w:pPr>
        <w:pStyle w:val="Akapitzlist"/>
        <w:numPr>
          <w:ilvl w:val="0"/>
          <w:numId w:val="7"/>
        </w:numPr>
        <w:spacing w:after="0"/>
      </w:pPr>
      <w:r>
        <w:t>Modyfikacja definicji kryterium dostępu nr 2 „</w:t>
      </w:r>
      <w:r>
        <w:t>Wprowadzanie nowych i/lub znacząco udoskonalonych produktów/usług</w:t>
      </w:r>
      <w:r>
        <w:t>” w zakresie doprecyzowania zapisu</w:t>
      </w:r>
      <w:r w:rsidR="00691503">
        <w:t xml:space="preserve"> dotyczącego </w:t>
      </w:r>
      <w:r>
        <w:t xml:space="preserve">rynku województwa mazowieckiego. </w:t>
      </w:r>
    </w:p>
    <w:p w14:paraId="1CB6DC88" w14:textId="77777777" w:rsidR="004070F5" w:rsidRDefault="004070F5" w:rsidP="004070F5">
      <w:pPr>
        <w:spacing w:after="0"/>
      </w:pPr>
    </w:p>
    <w:p w14:paraId="45185F9F" w14:textId="77777777" w:rsidR="00CF4D81" w:rsidRDefault="00CF4D81" w:rsidP="004070F5">
      <w:pPr>
        <w:spacing w:after="0"/>
      </w:pPr>
    </w:p>
    <w:p w14:paraId="74E3030D" w14:textId="77777777" w:rsidR="004070F5" w:rsidRDefault="004070F5" w:rsidP="004070F5">
      <w:pPr>
        <w:spacing w:after="0"/>
      </w:pPr>
      <w:r>
        <w:t>Załącznik:</w:t>
      </w:r>
    </w:p>
    <w:p w14:paraId="08C17801" w14:textId="42887FBC" w:rsidR="00403144" w:rsidRDefault="004070F5" w:rsidP="00691503">
      <w:pPr>
        <w:spacing w:after="0"/>
        <w:rPr>
          <w:rFonts w:cstheme="minorHAnsi"/>
          <w:b/>
          <w:bCs/>
        </w:rPr>
      </w:pPr>
      <w:r>
        <w:t xml:space="preserve">1. Prezentacja </w:t>
      </w:r>
      <w:r w:rsidR="00691503">
        <w:t>przedstawiająca zaimplementowane zmiany</w:t>
      </w:r>
      <w:r>
        <w:t xml:space="preserve"> projektu</w:t>
      </w:r>
      <w:r w:rsidR="00691503">
        <w:t>.</w:t>
      </w:r>
    </w:p>
    <w:sectPr w:rsidR="00403144" w:rsidSect="003F74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CC71" w14:textId="77777777" w:rsidR="001B728C" w:rsidRDefault="001B728C" w:rsidP="00332637">
      <w:pPr>
        <w:spacing w:after="0" w:line="240" w:lineRule="auto"/>
      </w:pPr>
      <w:r>
        <w:separator/>
      </w:r>
    </w:p>
  </w:endnote>
  <w:endnote w:type="continuationSeparator" w:id="0">
    <w:p w14:paraId="465D7885" w14:textId="77777777" w:rsidR="001B728C" w:rsidRDefault="001B728C" w:rsidP="0033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FBC6" w14:textId="77777777" w:rsidR="001B728C" w:rsidRDefault="001B728C" w:rsidP="00332637">
      <w:pPr>
        <w:spacing w:after="0" w:line="240" w:lineRule="auto"/>
      </w:pPr>
      <w:r>
        <w:separator/>
      </w:r>
    </w:p>
  </w:footnote>
  <w:footnote w:type="continuationSeparator" w:id="0">
    <w:p w14:paraId="05132608" w14:textId="77777777" w:rsidR="001B728C" w:rsidRDefault="001B728C" w:rsidP="00332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F71A3"/>
    <w:multiLevelType w:val="hybridMultilevel"/>
    <w:tmpl w:val="7AC44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633F"/>
    <w:multiLevelType w:val="hybridMultilevel"/>
    <w:tmpl w:val="85EAF6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30719BD"/>
    <w:multiLevelType w:val="hybridMultilevel"/>
    <w:tmpl w:val="BC5A7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36915"/>
    <w:multiLevelType w:val="hybridMultilevel"/>
    <w:tmpl w:val="6FB29A9A"/>
    <w:lvl w:ilvl="0" w:tplc="741E0392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84E1EA5"/>
    <w:multiLevelType w:val="hybridMultilevel"/>
    <w:tmpl w:val="D2F48B6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A610575"/>
    <w:multiLevelType w:val="hybridMultilevel"/>
    <w:tmpl w:val="D2F48B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AAA22F5"/>
    <w:multiLevelType w:val="hybridMultilevel"/>
    <w:tmpl w:val="B77CB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837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305716">
    <w:abstractNumId w:val="2"/>
  </w:num>
  <w:num w:numId="3" w16cid:durableId="1522427974">
    <w:abstractNumId w:val="1"/>
  </w:num>
  <w:num w:numId="4" w16cid:durableId="1553272350">
    <w:abstractNumId w:val="6"/>
  </w:num>
  <w:num w:numId="5" w16cid:durableId="1898275016">
    <w:abstractNumId w:val="3"/>
  </w:num>
  <w:num w:numId="6" w16cid:durableId="1506940913">
    <w:abstractNumId w:val="4"/>
  </w:num>
  <w:num w:numId="7" w16cid:durableId="553351941">
    <w:abstractNumId w:val="0"/>
  </w:num>
  <w:num w:numId="8" w16cid:durableId="1997874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2B"/>
    <w:rsid w:val="00001524"/>
    <w:rsid w:val="00015C9F"/>
    <w:rsid w:val="00016351"/>
    <w:rsid w:val="0005536F"/>
    <w:rsid w:val="00064A99"/>
    <w:rsid w:val="00087235"/>
    <w:rsid w:val="000E1E7E"/>
    <w:rsid w:val="000F0729"/>
    <w:rsid w:val="001078A4"/>
    <w:rsid w:val="00157E42"/>
    <w:rsid w:val="0017148E"/>
    <w:rsid w:val="001773BE"/>
    <w:rsid w:val="00183036"/>
    <w:rsid w:val="001B728C"/>
    <w:rsid w:val="00215EE2"/>
    <w:rsid w:val="002248A2"/>
    <w:rsid w:val="00251057"/>
    <w:rsid w:val="002621F6"/>
    <w:rsid w:val="002B03BA"/>
    <w:rsid w:val="002C2758"/>
    <w:rsid w:val="00310692"/>
    <w:rsid w:val="00332637"/>
    <w:rsid w:val="00350028"/>
    <w:rsid w:val="00355C6F"/>
    <w:rsid w:val="00365E8F"/>
    <w:rsid w:val="00384544"/>
    <w:rsid w:val="00395C0B"/>
    <w:rsid w:val="003D5FFF"/>
    <w:rsid w:val="003E0E01"/>
    <w:rsid w:val="003F74AA"/>
    <w:rsid w:val="00403144"/>
    <w:rsid w:val="004070F5"/>
    <w:rsid w:val="00410CEE"/>
    <w:rsid w:val="00497EE7"/>
    <w:rsid w:val="004E0C75"/>
    <w:rsid w:val="004E0F08"/>
    <w:rsid w:val="005017EF"/>
    <w:rsid w:val="00511011"/>
    <w:rsid w:val="0051402D"/>
    <w:rsid w:val="00531BF9"/>
    <w:rsid w:val="00540CB0"/>
    <w:rsid w:val="005876F6"/>
    <w:rsid w:val="005D547C"/>
    <w:rsid w:val="005E69CF"/>
    <w:rsid w:val="005F277D"/>
    <w:rsid w:val="00603860"/>
    <w:rsid w:val="00607D32"/>
    <w:rsid w:val="00613AAA"/>
    <w:rsid w:val="0062498F"/>
    <w:rsid w:val="00652624"/>
    <w:rsid w:val="006549AF"/>
    <w:rsid w:val="00691503"/>
    <w:rsid w:val="006B0020"/>
    <w:rsid w:val="006C2293"/>
    <w:rsid w:val="00701CBD"/>
    <w:rsid w:val="007148FA"/>
    <w:rsid w:val="00726AFA"/>
    <w:rsid w:val="00732261"/>
    <w:rsid w:val="0073726C"/>
    <w:rsid w:val="007453DE"/>
    <w:rsid w:val="007C0BE9"/>
    <w:rsid w:val="007E5DFB"/>
    <w:rsid w:val="007F02DC"/>
    <w:rsid w:val="008370D1"/>
    <w:rsid w:val="00850D60"/>
    <w:rsid w:val="00864182"/>
    <w:rsid w:val="008822E3"/>
    <w:rsid w:val="00890D59"/>
    <w:rsid w:val="008C0E40"/>
    <w:rsid w:val="00950A9D"/>
    <w:rsid w:val="0098172C"/>
    <w:rsid w:val="009902EA"/>
    <w:rsid w:val="009907AF"/>
    <w:rsid w:val="009958AE"/>
    <w:rsid w:val="009D1A9D"/>
    <w:rsid w:val="00A478C0"/>
    <w:rsid w:val="00A81779"/>
    <w:rsid w:val="00AB62FA"/>
    <w:rsid w:val="00AC7D61"/>
    <w:rsid w:val="00AD0F7B"/>
    <w:rsid w:val="00AD4C64"/>
    <w:rsid w:val="00B130DA"/>
    <w:rsid w:val="00B13878"/>
    <w:rsid w:val="00B431E4"/>
    <w:rsid w:val="00BA0241"/>
    <w:rsid w:val="00BB0DDD"/>
    <w:rsid w:val="00BD2694"/>
    <w:rsid w:val="00BF74F2"/>
    <w:rsid w:val="00C01FBE"/>
    <w:rsid w:val="00C10353"/>
    <w:rsid w:val="00C678E2"/>
    <w:rsid w:val="00CA0B5B"/>
    <w:rsid w:val="00CA52B8"/>
    <w:rsid w:val="00CA7B77"/>
    <w:rsid w:val="00CD26B1"/>
    <w:rsid w:val="00CF2812"/>
    <w:rsid w:val="00CF4D81"/>
    <w:rsid w:val="00D01AB9"/>
    <w:rsid w:val="00D542F1"/>
    <w:rsid w:val="00D61AC8"/>
    <w:rsid w:val="00D626D2"/>
    <w:rsid w:val="00D67D2B"/>
    <w:rsid w:val="00D9055E"/>
    <w:rsid w:val="00E06C6A"/>
    <w:rsid w:val="00E54090"/>
    <w:rsid w:val="00E544EB"/>
    <w:rsid w:val="00E902BE"/>
    <w:rsid w:val="00E905CB"/>
    <w:rsid w:val="00EA2B32"/>
    <w:rsid w:val="00F4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994D"/>
  <w15:chartTrackingRefBased/>
  <w15:docId w15:val="{7729D8FD-CD73-4F01-965C-39EE4C25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7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7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73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3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3BE"/>
    <w:rPr>
      <w:b/>
      <w:bCs/>
      <w:sz w:val="20"/>
      <w:szCs w:val="20"/>
    </w:rPr>
  </w:style>
  <w:style w:type="paragraph" w:styleId="Akapitzlist">
    <w:name w:val="List Paragraph"/>
    <w:aliases w:val="Numerowanie,List Paragraph,Akapit z listą BS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8641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2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4544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List Paragraph compact Znak,Normal bullet 2 Znak,Paragraphe de liste 2 Znak,Reference list Znak,Bullet list Znak,Numbered List Znak,L Znak"/>
    <w:basedOn w:val="Domylnaczcionkaakapitu"/>
    <w:link w:val="Akapitzlist"/>
    <w:uiPriority w:val="34"/>
    <w:locked/>
    <w:rsid w:val="0040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CD84-8F6E-4378-BBF3-4E73456C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Siębor Aleksandra</dc:creator>
  <cp:keywords/>
  <dc:description/>
  <cp:lastModifiedBy>Siębor Aleksandra</cp:lastModifiedBy>
  <cp:revision>9</cp:revision>
  <cp:lastPrinted>2023-06-28T09:38:00Z</cp:lastPrinted>
  <dcterms:created xsi:type="dcterms:W3CDTF">2023-06-28T05:58:00Z</dcterms:created>
  <dcterms:modified xsi:type="dcterms:W3CDTF">2023-06-28T09:47:00Z</dcterms:modified>
</cp:coreProperties>
</file>