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8E14" w14:textId="77777777" w:rsidR="0087056C" w:rsidRPr="00DB7EE0" w:rsidRDefault="0087056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379"/>
      </w:tblGrid>
      <w:tr w:rsidR="00034E3A" w:rsidRPr="00C33327" w14:paraId="11FF5A5F" w14:textId="77777777" w:rsidTr="032ED2DF">
        <w:trPr>
          <w:trHeight w:val="619"/>
        </w:trPr>
        <w:tc>
          <w:tcPr>
            <w:tcW w:w="5000" w:type="pct"/>
            <w:gridSpan w:val="2"/>
            <w:vAlign w:val="center"/>
          </w:tcPr>
          <w:p w14:paraId="5F4C6D06" w14:textId="69D1EC9B" w:rsidR="00034E3A" w:rsidRPr="005255AB" w:rsidRDefault="00C33703" w:rsidP="005255AB">
            <w:pPr>
              <w:pStyle w:val="NormalnyWeb"/>
            </w:pPr>
            <w:r>
              <w:rPr>
                <w:rFonts w:asciiTheme="minorHAnsi" w:hAnsiTheme="minorHAnsi" w:cstheme="minorHAnsi"/>
                <w:b/>
              </w:rPr>
              <w:t>Ogłoszenie</w:t>
            </w:r>
            <w:r w:rsidR="00034E3A" w:rsidRPr="00DB7EE0">
              <w:rPr>
                <w:rFonts w:asciiTheme="minorHAnsi" w:hAnsiTheme="minorHAnsi" w:cstheme="minorHAnsi"/>
                <w:b/>
              </w:rPr>
              <w:t xml:space="preserve"> o naborze</w:t>
            </w:r>
            <w:r w:rsidR="008D54B7" w:rsidRPr="00DB7EE0">
              <w:rPr>
                <w:rFonts w:asciiTheme="minorHAnsi" w:hAnsiTheme="minorHAnsi" w:cstheme="minorHAnsi"/>
                <w:b/>
              </w:rPr>
              <w:t xml:space="preserve"> nr </w:t>
            </w:r>
            <w:r w:rsidR="004F41A6" w:rsidRPr="004F41A6">
              <w:rPr>
                <w:rFonts w:asciiTheme="minorHAnsi" w:hAnsiTheme="minorHAnsi" w:cstheme="minorHAnsi"/>
                <w:b/>
              </w:rPr>
              <w:t>FEMA.0</w:t>
            </w:r>
            <w:r w:rsidR="00757143">
              <w:rPr>
                <w:rFonts w:asciiTheme="minorHAnsi" w:hAnsiTheme="minorHAnsi" w:cstheme="minorHAnsi"/>
                <w:b/>
              </w:rPr>
              <w:t>8</w:t>
            </w:r>
            <w:r w:rsidR="004F41A6" w:rsidRPr="004F41A6">
              <w:rPr>
                <w:rFonts w:asciiTheme="minorHAnsi" w:hAnsiTheme="minorHAnsi" w:cstheme="minorHAnsi"/>
                <w:b/>
              </w:rPr>
              <w:t>.0</w:t>
            </w:r>
            <w:r w:rsidR="00F118B9">
              <w:rPr>
                <w:rFonts w:asciiTheme="minorHAnsi" w:hAnsiTheme="minorHAnsi" w:cstheme="minorHAnsi"/>
                <w:b/>
              </w:rPr>
              <w:t>4</w:t>
            </w:r>
            <w:r w:rsidR="004F41A6" w:rsidRPr="004F41A6">
              <w:rPr>
                <w:rFonts w:asciiTheme="minorHAnsi" w:hAnsiTheme="minorHAnsi" w:cstheme="minorHAnsi"/>
                <w:b/>
              </w:rPr>
              <w:t>-IP.01-0</w:t>
            </w:r>
            <w:r w:rsidR="00F118B9">
              <w:rPr>
                <w:rFonts w:asciiTheme="minorHAnsi" w:hAnsiTheme="minorHAnsi" w:cstheme="minorHAnsi"/>
                <w:b/>
              </w:rPr>
              <w:t>15</w:t>
            </w:r>
            <w:r w:rsidR="004F41A6" w:rsidRPr="004F41A6">
              <w:rPr>
                <w:rFonts w:asciiTheme="minorHAnsi" w:hAnsiTheme="minorHAnsi" w:cstheme="minorHAnsi"/>
                <w:b/>
              </w:rPr>
              <w:t>/23</w:t>
            </w:r>
            <w:r w:rsidR="005255AB">
              <w:t xml:space="preserve"> </w:t>
            </w:r>
            <w:r w:rsidR="005255AB" w:rsidRPr="005255AB">
              <w:rPr>
                <w:rFonts w:asciiTheme="minorHAnsi" w:hAnsiTheme="minorHAnsi" w:cstheme="minorHAnsi"/>
                <w:b/>
                <w:bCs/>
              </w:rPr>
              <w:t>dla regionu Warszawskiego stołecznego (RWS)</w:t>
            </w:r>
          </w:p>
        </w:tc>
      </w:tr>
      <w:tr w:rsidR="00034E3A" w:rsidRPr="00C33327" w14:paraId="0432845A" w14:textId="77777777" w:rsidTr="032ED2DF">
        <w:trPr>
          <w:trHeight w:val="552"/>
        </w:trPr>
        <w:tc>
          <w:tcPr>
            <w:tcW w:w="1786" w:type="pct"/>
            <w:vAlign w:val="center"/>
          </w:tcPr>
          <w:p w14:paraId="0C3AA42A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Wstępna informacja o naborze</w:t>
            </w:r>
          </w:p>
        </w:tc>
        <w:tc>
          <w:tcPr>
            <w:tcW w:w="3214" w:type="pct"/>
            <w:vAlign w:val="center"/>
          </w:tcPr>
          <w:p w14:paraId="6B60DFD7" w14:textId="77777777" w:rsidR="00F118B9" w:rsidRDefault="00DF7CF3" w:rsidP="00F118B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Mazowiecka Jednostka Wdrażania Programów Unijnych z siedzibą w Warszawie przy. ul. </w:t>
            </w:r>
            <w:r w:rsidR="002722AD" w:rsidRPr="00255040">
              <w:rPr>
                <w:rFonts w:asciiTheme="minorHAnsi" w:hAnsiTheme="minorHAnsi" w:cstheme="minorHAnsi"/>
                <w:sz w:val="24"/>
                <w:szCs w:val="24"/>
              </w:rPr>
              <w:t>Inflanckiej 4</w:t>
            </w:r>
            <w:r w:rsidR="00B41A8F" w:rsidRPr="00255040">
              <w:rPr>
                <w:rFonts w:asciiTheme="minorHAnsi" w:hAnsiTheme="minorHAnsi" w:cstheme="minorHAnsi"/>
                <w:sz w:val="24"/>
                <w:szCs w:val="24"/>
              </w:rPr>
              <w:t>, 00-189 Warszawa</w:t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, pełniąca rolę Instytucji Pośredniczącej</w:t>
            </w:r>
            <w:r w:rsidR="00CE43DE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, ogłasza nabór w ramach priorytetu </w:t>
            </w:r>
            <w:r w:rsidR="00255040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5040">
              <w:rPr>
                <w:rFonts w:asciiTheme="minorHAnsi" w:hAnsiTheme="minorHAnsi" w:cstheme="minorHAnsi"/>
                <w:sz w:val="24"/>
                <w:szCs w:val="24"/>
              </w:rPr>
              <w:t>Fundusze Europejskie dla aktywnej integracji oraz rozwoju usług społecznych i zdrowotnych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D7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8B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D7FDA">
              <w:rPr>
                <w:rFonts w:asciiTheme="minorHAnsi" w:hAnsiTheme="minorHAnsi" w:cstheme="minorHAnsi"/>
                <w:sz w:val="24"/>
                <w:szCs w:val="24"/>
              </w:rPr>
              <w:t>ziałania 8.</w:t>
            </w:r>
            <w:r w:rsidR="00F118B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8B9" w:rsidRPr="00F118B9">
              <w:rPr>
                <w:rFonts w:asciiTheme="minorHAnsi" w:eastAsia="Arial" w:hAnsiTheme="minorHAnsi" w:cstheme="minorHAnsi"/>
                <w:color w:val="231F20"/>
                <w:sz w:val="24"/>
                <w:szCs w:val="24"/>
              </w:rPr>
              <w:t>Integracja społeczno-zawodowa obywateli państwa trzecich</w:t>
            </w:r>
            <w:r w:rsidR="00AD7FDA" w:rsidRPr="00F118B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Typ projekt</w:t>
            </w:r>
            <w:r w:rsidR="00AD7FD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118B9" w:rsidRPr="00F118B9">
              <w:rPr>
                <w:rFonts w:asciiTheme="minorHAnsi" w:eastAsia="Times New Roman" w:hAnsiTheme="minorHAnsi" w:cstheme="minorHAnsi"/>
                <w:sz w:val="24"/>
                <w:szCs w:val="24"/>
              </w:rPr>
              <w:t>Kompleksowe działania w zakresie integracji społecznej i zawodowej uzupełnione niezbędnymi usługami społecznymi na rzecz obywateli państwa trzecich, w tym migrantów oraz ich otoczenia.</w:t>
            </w:r>
          </w:p>
          <w:p w14:paraId="40B894D5" w14:textId="7E781ED5" w:rsidR="00034E3A" w:rsidRPr="00255040" w:rsidRDefault="00034E3A" w:rsidP="004F41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E3A" w:rsidRPr="00C33327" w14:paraId="49254C84" w14:textId="77777777" w:rsidTr="032ED2DF">
        <w:tc>
          <w:tcPr>
            <w:tcW w:w="1786" w:type="pct"/>
            <w:vAlign w:val="center"/>
          </w:tcPr>
          <w:p w14:paraId="210C23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Termin, od którego można składać wnioski</w:t>
            </w:r>
          </w:p>
        </w:tc>
        <w:tc>
          <w:tcPr>
            <w:tcW w:w="3214" w:type="pct"/>
            <w:vAlign w:val="center"/>
          </w:tcPr>
          <w:p w14:paraId="69B7BEF2" w14:textId="2262458E" w:rsidR="00034E3A" w:rsidRPr="00255040" w:rsidRDefault="004F41A6" w:rsidP="008559B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2D7370">
              <w:rPr>
                <w:rFonts w:asciiTheme="minorHAnsi" w:hAnsiTheme="minorHAnsi" w:cstheme="minorHAnsi"/>
                <w:sz w:val="24"/>
                <w:szCs w:val="24"/>
              </w:rPr>
              <w:t>października</w:t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2023 r. </w:t>
            </w:r>
          </w:p>
        </w:tc>
      </w:tr>
      <w:tr w:rsidR="00034E3A" w:rsidRPr="00C33327" w14:paraId="4E1324AD" w14:textId="77777777" w:rsidTr="032ED2DF">
        <w:tc>
          <w:tcPr>
            <w:tcW w:w="1786" w:type="pct"/>
            <w:vAlign w:val="center"/>
          </w:tcPr>
          <w:p w14:paraId="36F52E6F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Termin, do którego można składać wnioski</w:t>
            </w:r>
          </w:p>
        </w:tc>
        <w:tc>
          <w:tcPr>
            <w:tcW w:w="3214" w:type="pct"/>
            <w:vAlign w:val="center"/>
          </w:tcPr>
          <w:p w14:paraId="770320ED" w14:textId="4982AE40" w:rsidR="00034E3A" w:rsidRPr="00255040" w:rsidRDefault="002D7370" w:rsidP="00C3370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grudnia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2023 r. </w:t>
            </w:r>
          </w:p>
        </w:tc>
      </w:tr>
      <w:tr w:rsidR="00034E3A" w:rsidRPr="00C33327" w14:paraId="68DDAA1E" w14:textId="77777777" w:rsidTr="032ED2DF">
        <w:trPr>
          <w:trHeight w:val="1092"/>
        </w:trPr>
        <w:tc>
          <w:tcPr>
            <w:tcW w:w="1786" w:type="pct"/>
            <w:vAlign w:val="center"/>
          </w:tcPr>
          <w:p w14:paraId="4F72CEFF" w14:textId="10B043FE" w:rsidR="00034E3A" w:rsidRPr="00DB7EE0" w:rsidRDefault="00342EC5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EC5">
              <w:rPr>
                <w:rFonts w:asciiTheme="minorHAnsi" w:hAnsiTheme="minorHAnsi" w:cstheme="minorHAnsi"/>
                <w:b/>
                <w:sz w:val="24"/>
                <w:szCs w:val="24"/>
              </w:rPr>
              <w:t>Planowany termin rozstrzygnięcia naboru</w:t>
            </w:r>
          </w:p>
        </w:tc>
        <w:tc>
          <w:tcPr>
            <w:tcW w:w="3214" w:type="pct"/>
            <w:vAlign w:val="center"/>
          </w:tcPr>
          <w:p w14:paraId="027BF7CA" w14:textId="5C02A741" w:rsidR="00034E3A" w:rsidRPr="002A6CD0" w:rsidRDefault="00AA72FB" w:rsidP="008559B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CD0">
              <w:rPr>
                <w:rFonts w:asciiTheme="minorHAnsi" w:hAnsiTheme="minorHAnsi" w:cstheme="minorHAnsi"/>
                <w:sz w:val="24"/>
                <w:szCs w:val="24"/>
              </w:rPr>
              <w:t>II kwartał 2024 r.</w:t>
            </w:r>
          </w:p>
        </w:tc>
      </w:tr>
      <w:tr w:rsidR="00034E3A" w:rsidRPr="00C33327" w14:paraId="5AF547C5" w14:textId="77777777" w:rsidTr="032ED2DF">
        <w:tc>
          <w:tcPr>
            <w:tcW w:w="1786" w:type="pct"/>
            <w:vAlign w:val="center"/>
          </w:tcPr>
          <w:p w14:paraId="1AD421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Miejsce składania wniosków</w:t>
            </w:r>
          </w:p>
        </w:tc>
        <w:tc>
          <w:tcPr>
            <w:tcW w:w="3214" w:type="pct"/>
            <w:vAlign w:val="center"/>
          </w:tcPr>
          <w:p w14:paraId="7C0B5CD5" w14:textId="1E546FDE" w:rsidR="00034E3A" w:rsidRPr="00255040" w:rsidRDefault="00657A1A" w:rsidP="008559B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Wnioski składane drogą elektroniczną poprzez system MEWA 2.0</w:t>
            </w:r>
          </w:p>
        </w:tc>
      </w:tr>
      <w:tr w:rsidR="00034E3A" w:rsidRPr="00E05F1C" w14:paraId="3D4D3EBA" w14:textId="77777777" w:rsidTr="032ED2DF">
        <w:trPr>
          <w:trHeight w:val="685"/>
        </w:trPr>
        <w:tc>
          <w:tcPr>
            <w:tcW w:w="1786" w:type="pct"/>
            <w:vAlign w:val="center"/>
          </w:tcPr>
          <w:p w14:paraId="0ECF3C18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Sposób składania wniosków o dofinansowanie</w:t>
            </w:r>
          </w:p>
        </w:tc>
        <w:tc>
          <w:tcPr>
            <w:tcW w:w="3214" w:type="pct"/>
            <w:vAlign w:val="center"/>
          </w:tcPr>
          <w:p w14:paraId="50CD31CE" w14:textId="36B1DC6D" w:rsidR="00657A1A" w:rsidRPr="00255040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Wniosek o dofinansowanie projektu jest przygotowywany i składany wyłącznie w formie dokumentu elektronicznego za pomocą systemu obsługi wniosków aplikacyjnych MEWA 2.0. System służy do obsługi wniosków o dofinansowanie w ramach programu Fundusze Europejskie dla Mazowsza 2021-2027.</w:t>
            </w:r>
          </w:p>
          <w:p w14:paraId="3F410AEF" w14:textId="5CEEE195" w:rsidR="00034E3A" w:rsidRPr="00255040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System ten jest dostępny z poziomu </w:t>
            </w:r>
            <w:hyperlink r:id="rId11" w:history="1">
              <w:r w:rsidRPr="00255040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t>https://mewa21.mazowia.eu/.</w:t>
              </w:r>
            </w:hyperlink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Każdy użytkownik systemu musi posiadać aktywne konto.</w:t>
            </w:r>
          </w:p>
        </w:tc>
      </w:tr>
      <w:tr w:rsidR="00034E3A" w:rsidRPr="00C33327" w14:paraId="2F404535" w14:textId="77777777" w:rsidTr="032ED2DF">
        <w:trPr>
          <w:trHeight w:val="607"/>
        </w:trPr>
        <w:tc>
          <w:tcPr>
            <w:tcW w:w="1786" w:type="pct"/>
            <w:vAlign w:val="center"/>
          </w:tcPr>
          <w:p w14:paraId="576C3F7C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Kto może składać wnioski</w:t>
            </w:r>
          </w:p>
        </w:tc>
        <w:tc>
          <w:tcPr>
            <w:tcW w:w="3214" w:type="pct"/>
            <w:vAlign w:val="center"/>
          </w:tcPr>
          <w:p w14:paraId="5BA76247" w14:textId="77777777" w:rsidR="002114FB" w:rsidRPr="002114FB" w:rsidRDefault="002114FB" w:rsidP="002114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t xml:space="preserve">Wnioskodawcami mogą być wszystkie podmioty – z wyłączeniem osób fizycznych (nie dotyczy osób prowadzących działalność gospodarczą lub oświatową na podstawie przepisów odrębnych), w szczególności: </w:t>
            </w:r>
          </w:p>
          <w:p w14:paraId="3F723322" w14:textId="77777777" w:rsidR="002114FB" w:rsidRPr="002114FB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JST, ich jednostki organizacyjne, związki i stowarzyszenia, podmioty, którym zlecono realizację zadań publicznych; </w:t>
            </w:r>
          </w:p>
          <w:p w14:paraId="1B206410" w14:textId="77777777" w:rsidR="002114FB" w:rsidRPr="002114FB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t xml:space="preserve">podmioty, w których większość udziałów/akcji mają JST/ich związki i stowarzyszenia;  </w:t>
            </w:r>
          </w:p>
          <w:p w14:paraId="44AB82F1" w14:textId="77777777" w:rsidR="002114FB" w:rsidRPr="002114FB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t xml:space="preserve">instytucje nauki i edukacji; </w:t>
            </w:r>
          </w:p>
          <w:p w14:paraId="02CB3C2F" w14:textId="77777777" w:rsidR="002114FB" w:rsidRPr="002114FB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t>instytucje wspierające biznes;</w:t>
            </w:r>
          </w:p>
          <w:p w14:paraId="49D08860" w14:textId="77777777" w:rsidR="002114FB" w:rsidRPr="00C8234E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t xml:space="preserve">organizacje społeczne </w:t>
            </w:r>
            <w:r w:rsidRPr="00C8234E">
              <w:rPr>
                <w:rFonts w:asciiTheme="minorHAnsi" w:hAnsiTheme="minorHAnsi" w:cstheme="minorHAnsi"/>
                <w:sz w:val="24"/>
                <w:szCs w:val="24"/>
              </w:rPr>
              <w:t>i związki wyznaniowe;</w:t>
            </w:r>
          </w:p>
          <w:p w14:paraId="600CB8A5" w14:textId="40ED87FE" w:rsidR="002114FB" w:rsidRPr="00C8234E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234E">
              <w:rPr>
                <w:rFonts w:asciiTheme="minorHAnsi" w:hAnsiTheme="minorHAnsi" w:cstheme="minorHAnsi"/>
                <w:sz w:val="24"/>
                <w:szCs w:val="24"/>
              </w:rPr>
              <w:t>partnerstwa</w:t>
            </w:r>
            <w:r w:rsidR="00C8234E" w:rsidRPr="00C823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234E" w:rsidRPr="004273CD">
              <w:rPr>
                <w:rFonts w:asciiTheme="minorHAnsi" w:hAnsiTheme="minorHAnsi" w:cstheme="minorHAnsi"/>
                <w:sz w:val="24"/>
                <w:szCs w:val="24"/>
              </w:rPr>
              <w:t>publiczno-prywatne, partnerstwa instytucji pozarządowych</w:t>
            </w:r>
            <w:r w:rsidRPr="00C8234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31486C1" w14:textId="77777777" w:rsidR="002114FB" w:rsidRPr="00C8234E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234E">
              <w:rPr>
                <w:rFonts w:asciiTheme="minorHAnsi" w:hAnsiTheme="minorHAnsi" w:cstheme="minorHAnsi"/>
                <w:sz w:val="24"/>
                <w:szCs w:val="24"/>
              </w:rPr>
              <w:t>partnerzy społeczni;</w:t>
            </w:r>
          </w:p>
          <w:p w14:paraId="25827AC6" w14:textId="77777777" w:rsidR="002114FB" w:rsidRPr="00C8234E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234E">
              <w:rPr>
                <w:rFonts w:asciiTheme="minorHAnsi" w:hAnsiTheme="minorHAnsi" w:cstheme="minorHAnsi"/>
                <w:sz w:val="24"/>
                <w:szCs w:val="24"/>
              </w:rPr>
              <w:t>przedsiębiorstwa;</w:t>
            </w:r>
          </w:p>
          <w:p w14:paraId="6ECC50AF" w14:textId="5792062E" w:rsidR="00034E3A" w:rsidRPr="002114FB" w:rsidRDefault="002114FB" w:rsidP="002114F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114FB">
              <w:rPr>
                <w:rFonts w:asciiTheme="minorHAnsi" w:hAnsiTheme="minorHAnsi" w:cstheme="minorHAnsi"/>
                <w:sz w:val="24"/>
                <w:szCs w:val="24"/>
              </w:rPr>
              <w:t>służby publiczne.</w:t>
            </w:r>
          </w:p>
        </w:tc>
      </w:tr>
      <w:tr w:rsidR="00034E3A" w:rsidRPr="00C33327" w14:paraId="4824EA0F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4FABD10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Na co można otrzymać dofinansowanie</w:t>
            </w:r>
          </w:p>
        </w:tc>
        <w:tc>
          <w:tcPr>
            <w:tcW w:w="3214" w:type="pct"/>
            <w:vAlign w:val="center"/>
          </w:tcPr>
          <w:p w14:paraId="4D361442" w14:textId="25C7316E" w:rsidR="00255040" w:rsidRPr="002D7370" w:rsidRDefault="00255040" w:rsidP="002550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Dofinansowanie będą mogły otrzymać projekty mające na celu: </w:t>
            </w:r>
          </w:p>
          <w:p w14:paraId="2AC85AB7" w14:textId="1137D3DB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1. wspieranie integracji społeczno-ekonomicznej obywateli państw trzecich; </w:t>
            </w:r>
          </w:p>
          <w:p w14:paraId="634CDBB2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- wspieranie migrantów oraz pracodawców w procesie integracji cudzoziemców na rynku pracy (w tym poradnictwo w zakresie legalizacji pracy oraz praw pracowniczych, poradnictwo prawne, obywatelskie oraz psychologiczne); </w:t>
            </w:r>
          </w:p>
          <w:p w14:paraId="169524DE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- usługi dla cudzoziemców, które pozwolą im na lepsze funkcjonowanie w polskim społeczeństwie, m.in. kursy języka polskiego, szkolenia z zakresu wartości i kultury polskiej, szkolenia zawodowe, wprowadzenie w polski system pomocy społecznej, ochrony zdrowia, edukacji, rynku pracy, pomoc w poszukiwaniu i wynajmie mieszkania, skorzystania z mieszkania chronionego czy wspomaganego wsparcie tłumacza; </w:t>
            </w:r>
          </w:p>
          <w:p w14:paraId="72B40D05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- działania na rzecz społeczności przyjmującej, osób z otoczenia migrantów oraz uwzględnienie otoczenia (diaspory, instytucje, pracodawcy);   </w:t>
            </w:r>
          </w:p>
          <w:p w14:paraId="006477C0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2. działania z zakresu tworzenia miejsc spotkań społeczności np. w instytucjach kultury na programy wspierające integrację kulturową, przybliżające polską kulturę oraz pozwalające na </w:t>
            </w:r>
            <w:r w:rsidRPr="002D7370">
              <w:rPr>
                <w:rFonts w:cs="Calibri"/>
                <w:sz w:val="24"/>
                <w:szCs w:val="24"/>
              </w:rPr>
              <w:lastRenderedPageBreak/>
              <w:t>integrowanie się społeczności lokalnej z jej nowymi członkami (obywatelami państw trzecich);</w:t>
            </w:r>
          </w:p>
          <w:p w14:paraId="2952A8D7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3. wsparcie skierowane do dzieci w środowisku szkolnym, zapewnienie opieki na czas uczestnictwa w kursach, szkoleniach czy innych formach aktywizacji społecznej czy zawodowej rodziców oraz działania integracyjne skierowane do dzieci obywateli państw trzecich oraz ich rodziców ze społecznością lokalną; </w:t>
            </w:r>
          </w:p>
          <w:p w14:paraId="6323FA66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4. tworzenie partnerstw z władzami lokalnymi, partnerami społecznymi, organizacjami reprezentującymi obywateli państw trzecich oraz sieci network; </w:t>
            </w:r>
          </w:p>
          <w:p w14:paraId="764A0F6A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5. realizacja wsparcia poprzez Centra Integracji Cudzoziemców funkcjonujące według modelu wypracowanego w ramach projektu “Budowanie struktur dla integracji cudzoziemców w Polsce”; </w:t>
            </w:r>
          </w:p>
          <w:p w14:paraId="123E5916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>6. budowanie i wzmocnienie potencjału instytucjonalnego oraz wzmacnianie współpracy międzyinstytucjonalnej na rzecz integracji migrantów, w tym szkolenia dla kadr pracujących ze społecznością migrantów;</w:t>
            </w:r>
          </w:p>
          <w:p w14:paraId="3274DBE7" w14:textId="7CEC52F7" w:rsidR="00686121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>7. rozwój usług społecznych, niezbędnych do zapewnienia kompleksowego wsparcia dla obywateli państw trzecich i ich rodzin, dostosowanych do ich indywidualnych potrzeb (w szczególności wsparcie mieszkaniowe).</w:t>
            </w:r>
          </w:p>
        </w:tc>
      </w:tr>
      <w:tr w:rsidR="00034E3A" w:rsidRPr="00C33327" w14:paraId="66E7EFBA" w14:textId="77777777" w:rsidTr="032ED2DF">
        <w:trPr>
          <w:trHeight w:val="414"/>
        </w:trPr>
        <w:tc>
          <w:tcPr>
            <w:tcW w:w="1786" w:type="pct"/>
            <w:vAlign w:val="center"/>
          </w:tcPr>
          <w:p w14:paraId="4B3423AE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Kryteria wyboru projektów</w:t>
            </w:r>
          </w:p>
        </w:tc>
        <w:tc>
          <w:tcPr>
            <w:tcW w:w="3214" w:type="pct"/>
            <w:vAlign w:val="center"/>
          </w:tcPr>
          <w:p w14:paraId="2A49A912" w14:textId="7843E550" w:rsidR="00034E3A" w:rsidRPr="00255040" w:rsidRDefault="00B50781" w:rsidP="008559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Kryteria wyboru projektów zostały wskazane w z</w:t>
            </w:r>
            <w:r w:rsidR="008559B4" w:rsidRPr="00255040">
              <w:rPr>
                <w:rFonts w:asciiTheme="minorHAnsi" w:hAnsiTheme="minorHAnsi" w:cstheme="minorHAnsi"/>
                <w:sz w:val="24"/>
                <w:szCs w:val="24"/>
              </w:rPr>
              <w:t>ałączniku do regulaminu wyboru projektów</w:t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34E3A" w:rsidRPr="00C33327" w14:paraId="43ACD61C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6AE4AAC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Maksymalny dopuszczalny poziom dofinansowania projektu lub maks</w:t>
            </w:r>
            <w:r w:rsidR="00CC092D"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ymalna</w:t>
            </w: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dopuszczalna kwota dofinansowania projektu</w:t>
            </w:r>
          </w:p>
        </w:tc>
        <w:tc>
          <w:tcPr>
            <w:tcW w:w="3214" w:type="pct"/>
            <w:vAlign w:val="center"/>
          </w:tcPr>
          <w:p w14:paraId="052729DB" w14:textId="798D0662" w:rsidR="00255040" w:rsidRPr="00255040" w:rsidRDefault="00255040" w:rsidP="00255040">
            <w:pPr>
              <w:rPr>
                <w:iCs/>
                <w:sz w:val="24"/>
                <w:szCs w:val="24"/>
              </w:rPr>
            </w:pPr>
            <w:r w:rsidRPr="00255040">
              <w:rPr>
                <w:iCs/>
                <w:sz w:val="24"/>
                <w:szCs w:val="24"/>
              </w:rPr>
              <w:t>Maksymalny poziom dofinansowania</w:t>
            </w:r>
            <w:r w:rsidR="00061A34">
              <w:rPr>
                <w:iCs/>
                <w:sz w:val="24"/>
                <w:szCs w:val="24"/>
              </w:rPr>
              <w:t xml:space="preserve"> UE</w:t>
            </w:r>
            <w:r w:rsidRPr="00255040">
              <w:rPr>
                <w:iCs/>
                <w:sz w:val="24"/>
                <w:szCs w:val="24"/>
              </w:rPr>
              <w:t xml:space="preserve">: </w:t>
            </w:r>
          </w:p>
          <w:p w14:paraId="4A7D7AD1" w14:textId="5B0F846B" w:rsidR="00255040" w:rsidRPr="00255040" w:rsidRDefault="00255040" w:rsidP="00255040">
            <w:pPr>
              <w:rPr>
                <w:iCs/>
                <w:sz w:val="24"/>
                <w:szCs w:val="24"/>
              </w:rPr>
            </w:pPr>
            <w:r w:rsidRPr="00255040">
              <w:rPr>
                <w:iCs/>
                <w:sz w:val="24"/>
                <w:szCs w:val="24"/>
              </w:rPr>
              <w:t xml:space="preserve">RWS – </w:t>
            </w:r>
            <w:r w:rsidR="00B325D6">
              <w:rPr>
                <w:iCs/>
                <w:sz w:val="24"/>
                <w:szCs w:val="24"/>
              </w:rPr>
              <w:t xml:space="preserve">50 </w:t>
            </w:r>
            <w:r w:rsidRPr="00255040">
              <w:rPr>
                <w:iCs/>
                <w:sz w:val="24"/>
                <w:szCs w:val="24"/>
              </w:rPr>
              <w:t>% kosztów kwalifikowalnych</w:t>
            </w:r>
          </w:p>
          <w:p w14:paraId="61779570" w14:textId="2C5AFBB2" w:rsidR="00034E3A" w:rsidRPr="00255040" w:rsidRDefault="00034E3A" w:rsidP="00061A34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34E3A" w:rsidRPr="00C33327" w14:paraId="4F813786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589EC3A4" w14:textId="2F789338" w:rsidR="00034E3A" w:rsidRPr="00DB7EE0" w:rsidRDefault="003716DD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716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Jaka jest pula środków na nabór wniosków?</w:t>
            </w:r>
          </w:p>
        </w:tc>
        <w:tc>
          <w:tcPr>
            <w:tcW w:w="3214" w:type="pct"/>
            <w:vAlign w:val="center"/>
          </w:tcPr>
          <w:p w14:paraId="5DC451C1" w14:textId="1B61B3AC" w:rsidR="00034E3A" w:rsidRPr="00DB7EE0" w:rsidRDefault="008C06AE" w:rsidP="008559B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Na dofinansowanie realizacji projektów wyłonionych w ramach naboru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przeznaczona została alokacja w wysokości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D73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6 </w:t>
            </w:r>
            <w:r w:rsidR="00C8234E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537 841,89</w:t>
            </w:r>
            <w:r w:rsidR="008559B4" w:rsidRPr="008559B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PLN</w:t>
            </w:r>
            <w:r w:rsidR="008559B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034E3A" w:rsidRPr="00C33327" w14:paraId="0BCCF6BD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2B3BE4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Środki odwoławcze przysługujące składającemu wniosek</w:t>
            </w:r>
          </w:p>
        </w:tc>
        <w:tc>
          <w:tcPr>
            <w:tcW w:w="3214" w:type="pct"/>
            <w:vAlign w:val="center"/>
          </w:tcPr>
          <w:p w14:paraId="33B6EDC9" w14:textId="067B3798" w:rsidR="00034E3A" w:rsidRPr="00DB7EE0" w:rsidRDefault="005174F5" w:rsidP="008559B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174F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Procedura odwoławcza została opisana w regulaminie wyboru projektów</w:t>
            </w:r>
            <w:r w:rsidR="002D3969" w:rsidRPr="002D396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dostępnym na stronie internetowej Instytucji Pośredniczącej.</w:t>
            </w:r>
          </w:p>
        </w:tc>
      </w:tr>
      <w:tr w:rsidR="008C06AE" w:rsidRPr="00C33327" w14:paraId="405F5463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4CEEF3BF" w14:textId="312FE54A" w:rsidR="008C06AE" w:rsidRPr="00DB7EE0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Regulamin naboru</w:t>
            </w:r>
          </w:p>
        </w:tc>
        <w:tc>
          <w:tcPr>
            <w:tcW w:w="3214" w:type="pct"/>
            <w:vAlign w:val="center"/>
          </w:tcPr>
          <w:p w14:paraId="0609C88C" w14:textId="495AE8A6" w:rsidR="008C06AE" w:rsidRPr="00C33327" w:rsidRDefault="008C06AE" w:rsidP="008559B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Szczegółowe informacje z</w:t>
            </w:r>
            <w:r w:rsidR="00DB3CF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najdują się w r</w:t>
            </w:r>
            <w:r w:rsidR="008559B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egulaminie wyboru projektów</w:t>
            </w: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dostępnym na stronie internetowej </w:t>
            </w:r>
            <w:r w:rsid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Instytucji Pośredniczącej</w:t>
            </w: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C06AE" w:rsidRPr="00C33327" w14:paraId="51F4F3FA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351C51B0" w14:textId="062B1074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Wzór wniosku o dofinansowanie</w:t>
            </w:r>
          </w:p>
        </w:tc>
        <w:tc>
          <w:tcPr>
            <w:tcW w:w="3214" w:type="pct"/>
            <w:vAlign w:val="center"/>
          </w:tcPr>
          <w:p w14:paraId="1A769313" w14:textId="71F9B1BD" w:rsidR="008C06AE" w:rsidRPr="00C33327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Wzór wniosku o dofinansowanie projektu oraz instrukcja wypełniania wniosku o dofinansowanie projektu dostępne są na stronie internetowej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Instytucji Pośredniczącej</w:t>
            </w: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C06AE" w:rsidRPr="00C33327" w14:paraId="1426662F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007D141B" w14:textId="480F9329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Wzór umowy o dofinansowanie</w:t>
            </w:r>
          </w:p>
        </w:tc>
        <w:tc>
          <w:tcPr>
            <w:tcW w:w="3214" w:type="pct"/>
            <w:vAlign w:val="center"/>
          </w:tcPr>
          <w:p w14:paraId="59790E4C" w14:textId="5AC99A90" w:rsidR="008C06AE" w:rsidRPr="00C33327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Wzór umowy o dofinansowanie</w:t>
            </w:r>
            <w:r w:rsidR="00DB3CF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projektu </w:t>
            </w:r>
            <w:r w:rsidR="00C337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stanowi załącznik do regulaminu</w:t>
            </w:r>
            <w:r w:rsidR="00DB3CF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wyboru projektów</w:t>
            </w: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i jest dostępny na stronie internetowej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Instytucji Pośredniczącej</w:t>
            </w: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4E3A" w:rsidRPr="00C33327" w14:paraId="7D50CED0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512265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Pytania i odpowiedzi</w:t>
            </w:r>
          </w:p>
        </w:tc>
        <w:tc>
          <w:tcPr>
            <w:tcW w:w="3214" w:type="pct"/>
            <w:vAlign w:val="center"/>
          </w:tcPr>
          <w:p w14:paraId="266C986B" w14:textId="77777777" w:rsidR="00547698" w:rsidRPr="00547698" w:rsidRDefault="00547698" w:rsidP="0054769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Dodatkowe informacje dla ubiegających się o dofinansowanie są udzielane w MJWPU w Głównym Punkcie Informacyjnym Funduszy Europejskich, Lokalnych Punktach Informacyjnych Funduszy Europejskich oraz Punktach Informacyjnych Funduszy Europejskich dla Mazowsza.</w:t>
            </w:r>
          </w:p>
          <w:p w14:paraId="4D8EECE7" w14:textId="77777777" w:rsidR="00C33703" w:rsidRDefault="00547698" w:rsidP="00547698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Główny Punkt Informacyjny</w:t>
            </w:r>
            <w:r w:rsidR="00C337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Funduszy Europejskich: </w:t>
            </w:r>
          </w:p>
          <w:p w14:paraId="2E92639F" w14:textId="39F85D4F" w:rsidR="00881EA6" w:rsidRDefault="00547698" w:rsidP="032ED2DF">
            <w:pPr>
              <w:spacing w:after="0"/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00 </w:t>
            </w:r>
            <w:r w:rsidR="00C33703"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70324"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>189 Warszawa, ul. Inflancka 4,</w:t>
            </w:r>
          </w:p>
          <w:p w14:paraId="4FA33DBE" w14:textId="3C1398B3" w:rsidR="00881EA6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8.00-18.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2F20091A" w14:textId="4A4B8E69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tel.: 22 542 27 11, 22 542 20 38;</w:t>
            </w:r>
          </w:p>
          <w:p w14:paraId="2BB745DC" w14:textId="77777777" w:rsidR="00E70324" w:rsidRDefault="00547698" w:rsidP="00547698">
            <w:pPr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Lokalny Punkt Informacyjny Funduszy Europejskich w Ostrołęce:07 – 410 Ostrołęka, ul. J. Piłsudskiego 38,</w:t>
            </w:r>
          </w:p>
          <w:p w14:paraId="69E67CB8" w14:textId="0B32EE7B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7B0A082D" w14:textId="4104A2CD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27 15;</w:t>
            </w:r>
          </w:p>
          <w:p w14:paraId="5F63F5C9" w14:textId="77777777" w:rsidR="00E70324" w:rsidRDefault="00547698" w:rsidP="00547698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Lokalny Punkt Informacyjny Funduszy Europejskich w Radomiu:26 – 610 Radom, ul. Kościuszki 5a,</w:t>
            </w:r>
          </w:p>
          <w:p w14:paraId="289F29D2" w14:textId="40F33A48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4AE8AF77" w14:textId="44847592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27 13;</w:t>
            </w:r>
          </w:p>
          <w:p w14:paraId="6B851B81" w14:textId="77777777" w:rsidR="00E70324" w:rsidRDefault="00547698" w:rsidP="00547698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Lokalny Punkt Informacyjny Funduszy Europejskich w Siedlcach: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08 – 110 Siedlce, ul. Wiszniewskiego 4,</w:t>
            </w:r>
          </w:p>
          <w:p w14:paraId="0BA4FDE3" w14:textId="0E739D6D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5BA051A7" w14:textId="1468A3DB" w:rsidR="00547698" w:rsidRPr="00547698" w:rsidRDefault="00881EA6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27 12;</w:t>
            </w:r>
          </w:p>
          <w:p w14:paraId="4CC2BDED" w14:textId="77777777" w:rsidR="00E70324" w:rsidRDefault="00547698" w:rsidP="00547698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Punkt Informacyjny Funduszy Europejskich dla Mazowsza w Ciechanowie06 – 400 Ciechanów, Pl. Kościuszki 5,</w:t>
            </w:r>
          </w:p>
          <w:p w14:paraId="2238BB66" w14:textId="1C0B855B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30696350" w14:textId="7579EFA6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23 60; 22 542 21 17</w:t>
            </w:r>
            <w:r w:rsidR="00881EA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E473D8F" w14:textId="77777777" w:rsidR="00E70324" w:rsidRDefault="00547698" w:rsidP="00547698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Punkt Informacyjny Funduszy Europejskich dla Mazowsza w Płocku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09 – 400 Płock, ul. Kolegialna 19,</w:t>
            </w:r>
          </w:p>
          <w:p w14:paraId="290AA2B8" w14:textId="3C1E841F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5613C043" w14:textId="18113048" w:rsid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22 11; 22 542 23 41</w:t>
            </w:r>
            <w:r w:rsidR="00881EA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865BF9D" w14:textId="77777777" w:rsidR="00547698" w:rsidRDefault="00547698" w:rsidP="0054769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4B9FC55" w14:textId="5287488D" w:rsidR="00547698" w:rsidRPr="00547698" w:rsidRDefault="00547698" w:rsidP="032ED2DF">
            <w:pPr>
              <w:spacing w:after="0"/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Infolinia: 801 101 101/22 542 27 99 </w:t>
            </w:r>
            <w:proofErr w:type="spellStart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 – 8.00-18.00, </w:t>
            </w:r>
            <w:proofErr w:type="spellStart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 – godz. 8.00-16.00;</w:t>
            </w:r>
          </w:p>
          <w:p w14:paraId="0240718D" w14:textId="0A4893E9" w:rsidR="008E513E" w:rsidRPr="00DB7EE0" w:rsidRDefault="00547698" w:rsidP="0054769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opłata za połączenie zgodna z taryfą danego operatora.</w:t>
            </w:r>
          </w:p>
        </w:tc>
      </w:tr>
      <w:tr w:rsidR="00034E3A" w:rsidRPr="00C33327" w14:paraId="27F4E12B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201B024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Minimalny wkład własny</w:t>
            </w:r>
          </w:p>
        </w:tc>
        <w:tc>
          <w:tcPr>
            <w:tcW w:w="3214" w:type="pct"/>
            <w:vAlign w:val="center"/>
          </w:tcPr>
          <w:p w14:paraId="4733C40C" w14:textId="19340278" w:rsidR="00826873" w:rsidRPr="00DB7EE0" w:rsidRDefault="00B325D6" w:rsidP="0082687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</w:tr>
      <w:tr w:rsidR="00034E3A" w:rsidRPr="00C33327" w14:paraId="572F799A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786EFC2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Wartość projektu</w:t>
            </w:r>
          </w:p>
        </w:tc>
        <w:tc>
          <w:tcPr>
            <w:tcW w:w="3214" w:type="pct"/>
            <w:vAlign w:val="center"/>
          </w:tcPr>
          <w:p w14:paraId="54CCFDBF" w14:textId="62C47A83" w:rsidR="00034E3A" w:rsidRPr="00DB7EE0" w:rsidRDefault="00826873" w:rsidP="00DB7EE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Nie został</w:t>
            </w:r>
            <w:r w:rsidR="00C337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7F27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określona</w:t>
            </w:r>
            <w:r w:rsidR="0087157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358F464" w14:textId="77777777" w:rsidR="004019D9" w:rsidRPr="00DB7EE0" w:rsidRDefault="004019D9" w:rsidP="00DB7EE0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019D9" w:rsidRPr="00DB7EE0" w:rsidSect="00DB7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7D5F" w14:textId="77777777" w:rsidR="00083192" w:rsidRDefault="00083192" w:rsidP="007276E8">
      <w:pPr>
        <w:spacing w:after="0" w:line="240" w:lineRule="auto"/>
      </w:pPr>
      <w:r>
        <w:separator/>
      </w:r>
    </w:p>
  </w:endnote>
  <w:endnote w:type="continuationSeparator" w:id="0">
    <w:p w14:paraId="5808861D" w14:textId="77777777" w:rsidR="00083192" w:rsidRDefault="00083192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1E0D" w14:textId="77777777" w:rsidR="00083192" w:rsidRDefault="00083192" w:rsidP="007276E8">
      <w:pPr>
        <w:spacing w:after="0" w:line="240" w:lineRule="auto"/>
      </w:pPr>
      <w:r>
        <w:separator/>
      </w:r>
    </w:p>
  </w:footnote>
  <w:footnote w:type="continuationSeparator" w:id="0">
    <w:p w14:paraId="194979CD" w14:textId="77777777" w:rsidR="00083192" w:rsidRDefault="00083192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8EC"/>
    <w:multiLevelType w:val="hybridMultilevel"/>
    <w:tmpl w:val="A5ECD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1AA5228"/>
    <w:multiLevelType w:val="multilevel"/>
    <w:tmpl w:val="18C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92059"/>
    <w:multiLevelType w:val="hybridMultilevel"/>
    <w:tmpl w:val="55947E36"/>
    <w:lvl w:ilvl="0" w:tplc="316D4D22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F60EBF"/>
    <w:multiLevelType w:val="multilevel"/>
    <w:tmpl w:val="EC8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41F6"/>
    <w:multiLevelType w:val="multilevel"/>
    <w:tmpl w:val="9C1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5585C"/>
    <w:multiLevelType w:val="multilevel"/>
    <w:tmpl w:val="FAB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950F0F"/>
    <w:multiLevelType w:val="multilevel"/>
    <w:tmpl w:val="D10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6ED9B9"/>
    <w:multiLevelType w:val="singleLevel"/>
    <w:tmpl w:val="576ED9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745B0"/>
    <w:multiLevelType w:val="multilevel"/>
    <w:tmpl w:val="6D3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5F3DD5"/>
    <w:multiLevelType w:val="hybridMultilevel"/>
    <w:tmpl w:val="C81A0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46350"/>
    <w:multiLevelType w:val="multilevel"/>
    <w:tmpl w:val="F8BA9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4577832">
    <w:abstractNumId w:val="22"/>
  </w:num>
  <w:num w:numId="2" w16cid:durableId="829174307">
    <w:abstractNumId w:val="16"/>
  </w:num>
  <w:num w:numId="3" w16cid:durableId="928851952">
    <w:abstractNumId w:val="1"/>
  </w:num>
  <w:num w:numId="4" w16cid:durableId="254171524">
    <w:abstractNumId w:val="14"/>
  </w:num>
  <w:num w:numId="5" w16cid:durableId="1259022882">
    <w:abstractNumId w:val="13"/>
  </w:num>
  <w:num w:numId="6" w16cid:durableId="1680736418">
    <w:abstractNumId w:val="4"/>
  </w:num>
  <w:num w:numId="7" w16cid:durableId="817459844">
    <w:abstractNumId w:val="8"/>
  </w:num>
  <w:num w:numId="8" w16cid:durableId="1608351069">
    <w:abstractNumId w:val="6"/>
  </w:num>
  <w:num w:numId="9" w16cid:durableId="2008511157">
    <w:abstractNumId w:val="11"/>
  </w:num>
  <w:num w:numId="10" w16cid:durableId="424037083">
    <w:abstractNumId w:val="18"/>
  </w:num>
  <w:num w:numId="11" w16cid:durableId="683479860">
    <w:abstractNumId w:val="23"/>
  </w:num>
  <w:num w:numId="12" w16cid:durableId="1410036641">
    <w:abstractNumId w:val="9"/>
  </w:num>
  <w:num w:numId="13" w16cid:durableId="666708588">
    <w:abstractNumId w:val="2"/>
  </w:num>
  <w:num w:numId="14" w16cid:durableId="1214342980">
    <w:abstractNumId w:val="12"/>
  </w:num>
  <w:num w:numId="15" w16cid:durableId="1778526550">
    <w:abstractNumId w:val="3"/>
  </w:num>
  <w:num w:numId="16" w16cid:durableId="1611427414">
    <w:abstractNumId w:val="19"/>
  </w:num>
  <w:num w:numId="17" w16cid:durableId="959412321">
    <w:abstractNumId w:val="7"/>
  </w:num>
  <w:num w:numId="18" w16cid:durableId="1283726348">
    <w:abstractNumId w:val="10"/>
  </w:num>
  <w:num w:numId="19" w16cid:durableId="2076665292">
    <w:abstractNumId w:val="15"/>
  </w:num>
  <w:num w:numId="20" w16cid:durableId="499656943">
    <w:abstractNumId w:val="20"/>
  </w:num>
  <w:num w:numId="21" w16cid:durableId="1348827510">
    <w:abstractNumId w:val="0"/>
  </w:num>
  <w:num w:numId="22" w16cid:durableId="1297636797">
    <w:abstractNumId w:val="21"/>
  </w:num>
  <w:num w:numId="23" w16cid:durableId="1108542793">
    <w:abstractNumId w:val="17"/>
  </w:num>
  <w:num w:numId="24" w16cid:durableId="1518814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20"/>
    <w:rsid w:val="00004C04"/>
    <w:rsid w:val="00033FE6"/>
    <w:rsid w:val="00034E3A"/>
    <w:rsid w:val="00055C30"/>
    <w:rsid w:val="00060939"/>
    <w:rsid w:val="00061A34"/>
    <w:rsid w:val="000661FC"/>
    <w:rsid w:val="00076EC7"/>
    <w:rsid w:val="00083192"/>
    <w:rsid w:val="000A06A6"/>
    <w:rsid w:val="000A0E3F"/>
    <w:rsid w:val="000A2016"/>
    <w:rsid w:val="000A77D9"/>
    <w:rsid w:val="000D4D59"/>
    <w:rsid w:val="0012568D"/>
    <w:rsid w:val="0012753C"/>
    <w:rsid w:val="0016273D"/>
    <w:rsid w:val="00175FEA"/>
    <w:rsid w:val="001B00ED"/>
    <w:rsid w:val="001C2A36"/>
    <w:rsid w:val="001F2DDE"/>
    <w:rsid w:val="00202E7B"/>
    <w:rsid w:val="0020300B"/>
    <w:rsid w:val="00210916"/>
    <w:rsid w:val="002114FB"/>
    <w:rsid w:val="00224933"/>
    <w:rsid w:val="00234134"/>
    <w:rsid w:val="002365C5"/>
    <w:rsid w:val="0023743A"/>
    <w:rsid w:val="00255040"/>
    <w:rsid w:val="00255343"/>
    <w:rsid w:val="002722AD"/>
    <w:rsid w:val="002A02CB"/>
    <w:rsid w:val="002A650E"/>
    <w:rsid w:val="002A6CD0"/>
    <w:rsid w:val="002B1FC0"/>
    <w:rsid w:val="002C1DAB"/>
    <w:rsid w:val="002D3969"/>
    <w:rsid w:val="002D7370"/>
    <w:rsid w:val="002F068B"/>
    <w:rsid w:val="00300EE4"/>
    <w:rsid w:val="00302D6E"/>
    <w:rsid w:val="00325BE2"/>
    <w:rsid w:val="003266E8"/>
    <w:rsid w:val="003328D1"/>
    <w:rsid w:val="00342EC5"/>
    <w:rsid w:val="003465DB"/>
    <w:rsid w:val="003716DD"/>
    <w:rsid w:val="00394166"/>
    <w:rsid w:val="003A2996"/>
    <w:rsid w:val="003E7255"/>
    <w:rsid w:val="003F181C"/>
    <w:rsid w:val="004019D9"/>
    <w:rsid w:val="00424AA2"/>
    <w:rsid w:val="004273CD"/>
    <w:rsid w:val="00442EA9"/>
    <w:rsid w:val="00463636"/>
    <w:rsid w:val="0046539F"/>
    <w:rsid w:val="00483711"/>
    <w:rsid w:val="00485765"/>
    <w:rsid w:val="00486D44"/>
    <w:rsid w:val="004B3D43"/>
    <w:rsid w:val="004B7557"/>
    <w:rsid w:val="004C3B01"/>
    <w:rsid w:val="004E7A31"/>
    <w:rsid w:val="004F41A6"/>
    <w:rsid w:val="00511687"/>
    <w:rsid w:val="005174F5"/>
    <w:rsid w:val="005255AB"/>
    <w:rsid w:val="00530677"/>
    <w:rsid w:val="00532246"/>
    <w:rsid w:val="00545879"/>
    <w:rsid w:val="00547698"/>
    <w:rsid w:val="00581DA0"/>
    <w:rsid w:val="00585EF4"/>
    <w:rsid w:val="005B492F"/>
    <w:rsid w:val="006202CD"/>
    <w:rsid w:val="00634F11"/>
    <w:rsid w:val="00657A1A"/>
    <w:rsid w:val="00670F49"/>
    <w:rsid w:val="00676723"/>
    <w:rsid w:val="00686121"/>
    <w:rsid w:val="006924BB"/>
    <w:rsid w:val="006B3B8D"/>
    <w:rsid w:val="006D4193"/>
    <w:rsid w:val="006E2F0C"/>
    <w:rsid w:val="006E772F"/>
    <w:rsid w:val="006F7394"/>
    <w:rsid w:val="00716865"/>
    <w:rsid w:val="007276E8"/>
    <w:rsid w:val="00757143"/>
    <w:rsid w:val="00770866"/>
    <w:rsid w:val="00782B5E"/>
    <w:rsid w:val="007A0179"/>
    <w:rsid w:val="007E6973"/>
    <w:rsid w:val="007F2724"/>
    <w:rsid w:val="007F6CE6"/>
    <w:rsid w:val="00800FD8"/>
    <w:rsid w:val="00826873"/>
    <w:rsid w:val="00851FB3"/>
    <w:rsid w:val="008559B4"/>
    <w:rsid w:val="00856821"/>
    <w:rsid w:val="00866CF9"/>
    <w:rsid w:val="0087056C"/>
    <w:rsid w:val="00871578"/>
    <w:rsid w:val="00881EA6"/>
    <w:rsid w:val="008A3B8D"/>
    <w:rsid w:val="008B6834"/>
    <w:rsid w:val="008C06AE"/>
    <w:rsid w:val="008D2A59"/>
    <w:rsid w:val="008D54B7"/>
    <w:rsid w:val="008E401F"/>
    <w:rsid w:val="008E513E"/>
    <w:rsid w:val="0092706C"/>
    <w:rsid w:val="00931278"/>
    <w:rsid w:val="00941221"/>
    <w:rsid w:val="009770A2"/>
    <w:rsid w:val="00991704"/>
    <w:rsid w:val="0099453D"/>
    <w:rsid w:val="009C3F99"/>
    <w:rsid w:val="009C5F01"/>
    <w:rsid w:val="009D5A31"/>
    <w:rsid w:val="009F4159"/>
    <w:rsid w:val="00A16338"/>
    <w:rsid w:val="00A24F19"/>
    <w:rsid w:val="00A25D02"/>
    <w:rsid w:val="00A277AE"/>
    <w:rsid w:val="00A33A81"/>
    <w:rsid w:val="00A37E60"/>
    <w:rsid w:val="00A47EAD"/>
    <w:rsid w:val="00A54B09"/>
    <w:rsid w:val="00A66179"/>
    <w:rsid w:val="00A731EA"/>
    <w:rsid w:val="00A773A3"/>
    <w:rsid w:val="00AA72FB"/>
    <w:rsid w:val="00AC5158"/>
    <w:rsid w:val="00AD7FDA"/>
    <w:rsid w:val="00AE2DFC"/>
    <w:rsid w:val="00AF44AA"/>
    <w:rsid w:val="00B03CC1"/>
    <w:rsid w:val="00B325D6"/>
    <w:rsid w:val="00B32EFB"/>
    <w:rsid w:val="00B354B6"/>
    <w:rsid w:val="00B41A8F"/>
    <w:rsid w:val="00B44959"/>
    <w:rsid w:val="00B45B61"/>
    <w:rsid w:val="00B50781"/>
    <w:rsid w:val="00B50A1C"/>
    <w:rsid w:val="00B51FD9"/>
    <w:rsid w:val="00B638FF"/>
    <w:rsid w:val="00B651E0"/>
    <w:rsid w:val="00B67E7A"/>
    <w:rsid w:val="00B74DF2"/>
    <w:rsid w:val="00B92B62"/>
    <w:rsid w:val="00B9785A"/>
    <w:rsid w:val="00BA6CBC"/>
    <w:rsid w:val="00BC6710"/>
    <w:rsid w:val="00BE3B9A"/>
    <w:rsid w:val="00C03E20"/>
    <w:rsid w:val="00C33327"/>
    <w:rsid w:val="00C33703"/>
    <w:rsid w:val="00C41A27"/>
    <w:rsid w:val="00C51E24"/>
    <w:rsid w:val="00C8234E"/>
    <w:rsid w:val="00CB4CFC"/>
    <w:rsid w:val="00CC092D"/>
    <w:rsid w:val="00CE43DE"/>
    <w:rsid w:val="00D30135"/>
    <w:rsid w:val="00D47AD4"/>
    <w:rsid w:val="00D635F0"/>
    <w:rsid w:val="00D76890"/>
    <w:rsid w:val="00D81FF4"/>
    <w:rsid w:val="00D8442C"/>
    <w:rsid w:val="00D93648"/>
    <w:rsid w:val="00D97DA1"/>
    <w:rsid w:val="00DB3CFB"/>
    <w:rsid w:val="00DB44B6"/>
    <w:rsid w:val="00DB7EE0"/>
    <w:rsid w:val="00DC1CDD"/>
    <w:rsid w:val="00DD3FE4"/>
    <w:rsid w:val="00DF7CF3"/>
    <w:rsid w:val="00E01955"/>
    <w:rsid w:val="00E03249"/>
    <w:rsid w:val="00E05F1C"/>
    <w:rsid w:val="00E25DD6"/>
    <w:rsid w:val="00E30CB0"/>
    <w:rsid w:val="00E46193"/>
    <w:rsid w:val="00E54B9C"/>
    <w:rsid w:val="00E554F1"/>
    <w:rsid w:val="00E5620E"/>
    <w:rsid w:val="00E612C9"/>
    <w:rsid w:val="00E667D1"/>
    <w:rsid w:val="00E70324"/>
    <w:rsid w:val="00EA5EC2"/>
    <w:rsid w:val="00EA7DDD"/>
    <w:rsid w:val="00EB45B4"/>
    <w:rsid w:val="00F118B9"/>
    <w:rsid w:val="00F1295C"/>
    <w:rsid w:val="00F15782"/>
    <w:rsid w:val="00F53B8B"/>
    <w:rsid w:val="00F567FD"/>
    <w:rsid w:val="00F63C61"/>
    <w:rsid w:val="00F74CE2"/>
    <w:rsid w:val="00F777EF"/>
    <w:rsid w:val="00F822CD"/>
    <w:rsid w:val="00F87C4E"/>
    <w:rsid w:val="00F90FA3"/>
    <w:rsid w:val="00FA0CA3"/>
    <w:rsid w:val="00FA433D"/>
    <w:rsid w:val="00FB699F"/>
    <w:rsid w:val="032ED2DF"/>
    <w:rsid w:val="7A3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35764"/>
  <w15:docId w15:val="{61A83AEF-DC54-4883-8F81-305D845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5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24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74DF2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5F1C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A1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qFormat/>
    <w:rsid w:val="00211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114F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114FB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wa21.mazowia.eu/.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5" ma:contentTypeDescription="Utwórz nowy dokument." ma:contentTypeScope="" ma:versionID="4ef5cb8bb0a796a67a71f03f5e950cb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cea0d7daa9e44ec0bc4d60ba5860376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F7E38-0D13-4CA3-834D-F8000EAE9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8A096-509C-4222-B224-D791B18712B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2C3E51A7-B2CC-428E-98A6-040CA64C4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E1E8A-5A05-43AB-90F1-3A8801634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Kamil Staruch</cp:lastModifiedBy>
  <cp:revision>21</cp:revision>
  <cp:lastPrinted>2020-07-03T08:52:00Z</cp:lastPrinted>
  <dcterms:created xsi:type="dcterms:W3CDTF">2023-05-25T13:03:00Z</dcterms:created>
  <dcterms:modified xsi:type="dcterms:W3CDTF">2023-10-24T13:00:00Z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