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9F12" w14:textId="5E74841C" w:rsidR="0027154A" w:rsidRPr="008A3C16" w:rsidRDefault="009277FC" w:rsidP="0027154A">
      <w:pPr>
        <w:rPr>
          <w:b/>
        </w:rPr>
      </w:pPr>
      <w:r>
        <w:rPr>
          <w:b/>
        </w:rPr>
        <w:t>U</w:t>
      </w:r>
      <w:r w:rsidR="0027154A" w:rsidRPr="008A3C16">
        <w:rPr>
          <w:b/>
        </w:rPr>
        <w:t>wag</w:t>
      </w:r>
      <w:r>
        <w:rPr>
          <w:b/>
        </w:rPr>
        <w:t>i</w:t>
      </w:r>
      <w:r w:rsidR="0027154A" w:rsidRPr="008A3C16">
        <w:rPr>
          <w:b/>
        </w:rPr>
        <w:t xml:space="preserve"> do Wytycznych dotyczących korzystania z usług ekspertów w programach </w:t>
      </w:r>
      <w:proofErr w:type="spellStart"/>
      <w:r w:rsidR="0027154A" w:rsidRPr="008A3C16">
        <w:rPr>
          <w:b/>
        </w:rPr>
        <w:t>Interreg</w:t>
      </w:r>
      <w:proofErr w:type="spellEnd"/>
      <w:r w:rsidR="0027154A" w:rsidRPr="008A3C16">
        <w:rPr>
          <w:b/>
        </w:rPr>
        <w:t xml:space="preserve"> na lata 2021-2027</w:t>
      </w:r>
    </w:p>
    <w:tbl>
      <w:tblPr>
        <w:tblW w:w="14338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547"/>
        <w:gridCol w:w="1289"/>
        <w:gridCol w:w="1352"/>
        <w:gridCol w:w="2763"/>
        <w:gridCol w:w="2977"/>
        <w:gridCol w:w="3969"/>
      </w:tblGrid>
      <w:tr w:rsidR="00DD7590" w:rsidRPr="0027154A" w14:paraId="3DC2A44A" w14:textId="77E27E4B" w:rsidTr="00DD7590">
        <w:trPr>
          <w:trHeight w:val="1183"/>
        </w:trPr>
        <w:tc>
          <w:tcPr>
            <w:tcW w:w="441" w:type="dxa"/>
            <w:shd w:val="clear" w:color="auto" w:fill="auto"/>
          </w:tcPr>
          <w:p w14:paraId="20725261" w14:textId="77777777" w:rsidR="00DD7590" w:rsidRPr="0027154A" w:rsidRDefault="00DD7590" w:rsidP="0027154A">
            <w:pPr>
              <w:rPr>
                <w:rFonts w:cs="Calibri"/>
              </w:rPr>
            </w:pPr>
            <w:r w:rsidRPr="0027154A">
              <w:rPr>
                <w:rFonts w:cs="Calibri"/>
              </w:rPr>
              <w:t>Nr</w:t>
            </w:r>
          </w:p>
        </w:tc>
        <w:tc>
          <w:tcPr>
            <w:tcW w:w="1547" w:type="dxa"/>
            <w:shd w:val="clear" w:color="auto" w:fill="auto"/>
          </w:tcPr>
          <w:p w14:paraId="5CCF08BC" w14:textId="77777777" w:rsidR="00DD7590" w:rsidRPr="0027154A" w:rsidRDefault="00DD7590" w:rsidP="0027154A">
            <w:pPr>
              <w:rPr>
                <w:rFonts w:cs="Calibri"/>
              </w:rPr>
            </w:pPr>
            <w:r w:rsidRPr="0027154A">
              <w:rPr>
                <w:rFonts w:cs="Calibri"/>
              </w:rPr>
              <w:t>Instytucja zgłaszająca uwagę</w:t>
            </w:r>
          </w:p>
        </w:tc>
        <w:tc>
          <w:tcPr>
            <w:tcW w:w="1289" w:type="dxa"/>
            <w:shd w:val="clear" w:color="auto" w:fill="auto"/>
          </w:tcPr>
          <w:p w14:paraId="434C189B" w14:textId="77777777" w:rsidR="00DD7590" w:rsidRPr="0027154A" w:rsidRDefault="00DD7590" w:rsidP="0027154A">
            <w:pPr>
              <w:rPr>
                <w:rFonts w:cs="Calibri"/>
              </w:rPr>
            </w:pPr>
            <w:r w:rsidRPr="0027154A">
              <w:rPr>
                <w:rFonts w:cs="Calibri"/>
              </w:rPr>
              <w:t>Rozdział Wytycznych</w:t>
            </w:r>
          </w:p>
        </w:tc>
        <w:tc>
          <w:tcPr>
            <w:tcW w:w="1352" w:type="dxa"/>
            <w:shd w:val="clear" w:color="auto" w:fill="auto"/>
          </w:tcPr>
          <w:p w14:paraId="5958CAA6" w14:textId="77777777" w:rsidR="00DD7590" w:rsidRPr="0027154A" w:rsidRDefault="00DD7590" w:rsidP="0027154A">
            <w:pPr>
              <w:rPr>
                <w:rFonts w:cs="Calibri"/>
              </w:rPr>
            </w:pPr>
            <w:r w:rsidRPr="0027154A">
              <w:rPr>
                <w:rFonts w:cs="Calibri"/>
              </w:rPr>
              <w:t>Punkt Wytycznych</w:t>
            </w:r>
          </w:p>
        </w:tc>
        <w:tc>
          <w:tcPr>
            <w:tcW w:w="2763" w:type="dxa"/>
            <w:shd w:val="clear" w:color="auto" w:fill="auto"/>
          </w:tcPr>
          <w:p w14:paraId="3E632210" w14:textId="77777777" w:rsidR="00DD7590" w:rsidRPr="0027154A" w:rsidRDefault="00DD7590" w:rsidP="0027154A">
            <w:pPr>
              <w:rPr>
                <w:rFonts w:cs="Calibri"/>
              </w:rPr>
            </w:pPr>
            <w:r w:rsidRPr="0027154A">
              <w:rPr>
                <w:rFonts w:cs="Calibri"/>
              </w:rPr>
              <w:t>Treść uwagi</w:t>
            </w:r>
          </w:p>
        </w:tc>
        <w:tc>
          <w:tcPr>
            <w:tcW w:w="2977" w:type="dxa"/>
            <w:shd w:val="clear" w:color="auto" w:fill="auto"/>
          </w:tcPr>
          <w:p w14:paraId="7C1E9EE5" w14:textId="77777777" w:rsidR="00DD7590" w:rsidRPr="008A3C16" w:rsidRDefault="00DD7590" w:rsidP="0027154A">
            <w:pPr>
              <w:rPr>
                <w:rFonts w:cs="Calibri"/>
                <w:b/>
              </w:rPr>
            </w:pPr>
            <w:r w:rsidRPr="0027154A">
              <w:rPr>
                <w:rFonts w:cs="Calibri"/>
              </w:rPr>
              <w:t>Uzasadnienie uwagi</w:t>
            </w:r>
          </w:p>
        </w:tc>
        <w:tc>
          <w:tcPr>
            <w:tcW w:w="3969" w:type="dxa"/>
          </w:tcPr>
          <w:p w14:paraId="4713ECF8" w14:textId="7A4E2DBD" w:rsidR="00DD7590" w:rsidRPr="0027154A" w:rsidRDefault="00DD7590" w:rsidP="002715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Odpowiedź </w:t>
            </w:r>
            <w:proofErr w:type="spellStart"/>
            <w:r>
              <w:rPr>
                <w:rFonts w:cs="Calibri"/>
              </w:rPr>
              <w:t>MFiPR</w:t>
            </w:r>
            <w:proofErr w:type="spellEnd"/>
          </w:p>
        </w:tc>
      </w:tr>
      <w:tr w:rsidR="00DD7590" w:rsidRPr="0027154A" w14:paraId="1B65AC13" w14:textId="6276CB52" w:rsidTr="00DD7590">
        <w:tc>
          <w:tcPr>
            <w:tcW w:w="441" w:type="dxa"/>
            <w:shd w:val="clear" w:color="auto" w:fill="auto"/>
          </w:tcPr>
          <w:p w14:paraId="6F257057" w14:textId="77777777" w:rsidR="00DD7590" w:rsidRPr="0027154A" w:rsidRDefault="00DD7590" w:rsidP="0027154A">
            <w:pPr>
              <w:rPr>
                <w:rFonts w:cs="Calibri"/>
              </w:rPr>
            </w:pPr>
            <w:r w:rsidRPr="0027154A">
              <w:rPr>
                <w:rFonts w:cs="Calibri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 w14:paraId="0A53A20F" w14:textId="77777777" w:rsidR="00DD7590" w:rsidRPr="0027154A" w:rsidRDefault="00DD7590" w:rsidP="0027154A">
            <w:pPr>
              <w:rPr>
                <w:rFonts w:cs="Calibri"/>
              </w:rPr>
            </w:pPr>
            <w:r w:rsidRPr="0027154A">
              <w:rPr>
                <w:rFonts w:cs="Calibri"/>
              </w:rPr>
              <w:t>Rzeczoznawca SITK O/Szczecin</w:t>
            </w:r>
          </w:p>
        </w:tc>
        <w:tc>
          <w:tcPr>
            <w:tcW w:w="1289" w:type="dxa"/>
            <w:shd w:val="clear" w:color="auto" w:fill="auto"/>
          </w:tcPr>
          <w:p w14:paraId="6104E3CD" w14:textId="77777777" w:rsidR="00DD7590" w:rsidRPr="0027154A" w:rsidRDefault="00DD7590" w:rsidP="0027154A">
            <w:pPr>
              <w:rPr>
                <w:rFonts w:cs="Calibri"/>
              </w:rPr>
            </w:pPr>
            <w:r w:rsidRPr="0027154A">
              <w:rPr>
                <w:rFonts w:cs="Calibri"/>
              </w:rPr>
              <w:t>Rozdział 2</w:t>
            </w:r>
          </w:p>
        </w:tc>
        <w:tc>
          <w:tcPr>
            <w:tcW w:w="1352" w:type="dxa"/>
            <w:shd w:val="clear" w:color="auto" w:fill="auto"/>
          </w:tcPr>
          <w:p w14:paraId="13A41827" w14:textId="6914E832" w:rsidR="00DD7590" w:rsidRPr="0027154A" w:rsidRDefault="00DD7590" w:rsidP="0027154A">
            <w:pPr>
              <w:rPr>
                <w:rFonts w:cs="Calibri"/>
              </w:rPr>
            </w:pPr>
            <w:r w:rsidRPr="0027154A">
              <w:rPr>
                <w:rFonts w:cs="Calibri"/>
              </w:rPr>
              <w:t>Punkt 2</w:t>
            </w:r>
          </w:p>
        </w:tc>
        <w:tc>
          <w:tcPr>
            <w:tcW w:w="2763" w:type="dxa"/>
            <w:shd w:val="clear" w:color="auto" w:fill="auto"/>
          </w:tcPr>
          <w:p w14:paraId="193F3A21" w14:textId="77777777" w:rsidR="00DD7590" w:rsidRPr="0027154A" w:rsidRDefault="00DD7590" w:rsidP="002715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7154A">
              <w:rPr>
                <w:rFonts w:cs="Calibri"/>
              </w:rPr>
              <w:t>Proponowane NOWE BRZMIENIE:</w:t>
            </w:r>
          </w:p>
          <w:p w14:paraId="29A5D30A" w14:textId="77777777" w:rsidR="00DD7590" w:rsidRPr="0027154A" w:rsidRDefault="00DD7590" w:rsidP="002715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7154A">
              <w:rPr>
                <w:rFonts w:cs="Calibri"/>
              </w:rPr>
              <w:t>Wspólny Sekretariat może wyznaczać do realizacji zadań związanych z oceną wniosków o dofinansowanie  ekspertów wybranych w naborze ekspertów oraz może  ( w przypadku niedostępności), wyznaczać ekspertów z wykazów, które prowadzą inne Wspólne Sekretariaty</w:t>
            </w:r>
          </w:p>
        </w:tc>
        <w:tc>
          <w:tcPr>
            <w:tcW w:w="2977" w:type="dxa"/>
            <w:shd w:val="clear" w:color="auto" w:fill="auto"/>
          </w:tcPr>
          <w:p w14:paraId="599DF24F" w14:textId="77777777" w:rsidR="00DD7590" w:rsidRPr="0027154A" w:rsidRDefault="00DD7590" w:rsidP="0027154A">
            <w:pPr>
              <w:rPr>
                <w:rFonts w:cs="Calibri"/>
              </w:rPr>
            </w:pPr>
            <w:r w:rsidRPr="0027154A">
              <w:rPr>
                <w:rFonts w:cs="Calibri"/>
              </w:rPr>
              <w:t>Umożliwienie zapewnienia eksperta do KOP w przypadku braku ekspertów wybranych w naborze ekspertów poszczególnych Wspólnych Sekretariatów</w:t>
            </w:r>
          </w:p>
        </w:tc>
        <w:tc>
          <w:tcPr>
            <w:tcW w:w="3969" w:type="dxa"/>
          </w:tcPr>
          <w:p w14:paraId="257AB41C" w14:textId="58B352CA" w:rsidR="00DD7590" w:rsidRDefault="00DD7590" w:rsidP="0027154A">
            <w:pPr>
              <w:rPr>
                <w:rFonts w:cs="Calibri"/>
              </w:rPr>
            </w:pPr>
            <w:r>
              <w:rPr>
                <w:rFonts w:cs="Calibri"/>
              </w:rPr>
              <w:t>Uwaga uwzględniona.</w:t>
            </w:r>
          </w:p>
          <w:p w14:paraId="1518FCD4" w14:textId="7AA8186B" w:rsidR="00DD7590" w:rsidRDefault="00DD7590" w:rsidP="0027154A">
            <w:pPr>
              <w:rPr>
                <w:rFonts w:cs="Calibri"/>
              </w:rPr>
            </w:pPr>
            <w:r>
              <w:rPr>
                <w:rFonts w:cs="Calibri"/>
              </w:rPr>
              <w:t>Ostateczna treść rozdziału 2 pkt 2 po uzgodnieniach z DP i DKF:</w:t>
            </w:r>
          </w:p>
          <w:p w14:paraId="0262F1D8" w14:textId="598F2C5B" w:rsidR="00DD7590" w:rsidRPr="0027154A" w:rsidRDefault="00DD7590" w:rsidP="0027154A">
            <w:pPr>
              <w:rPr>
                <w:rFonts w:cs="Calibri"/>
              </w:rPr>
            </w:pPr>
            <w:r w:rsidRPr="00265F79">
              <w:rPr>
                <w:rFonts w:cs="Calibri"/>
              </w:rPr>
              <w:t>Wspólny sekretariat wyznacza do oceny wniosków o dofinansowanie eksperta, którego wcześniej wybrał w naborze. W przypadku niedostępności eksperta w danej dziedzinie w danym programie wspólny sekretariat może korzystać z usług ekspertów z pozostałych programów.</w:t>
            </w:r>
          </w:p>
        </w:tc>
      </w:tr>
      <w:tr w:rsidR="00DD7590" w:rsidRPr="0027154A" w14:paraId="47E2E6BF" w14:textId="28E491E9" w:rsidTr="00DD7590">
        <w:tc>
          <w:tcPr>
            <w:tcW w:w="441" w:type="dxa"/>
            <w:shd w:val="clear" w:color="auto" w:fill="auto"/>
          </w:tcPr>
          <w:p w14:paraId="2687138B" w14:textId="77777777" w:rsidR="00DD7590" w:rsidRPr="0027154A" w:rsidRDefault="00DD7590" w:rsidP="0027154A">
            <w:pPr>
              <w:rPr>
                <w:rFonts w:cs="Calibri"/>
              </w:rPr>
            </w:pPr>
            <w:r w:rsidRPr="0027154A">
              <w:rPr>
                <w:rFonts w:cs="Calibri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14:paraId="27058FA4" w14:textId="77777777" w:rsidR="00DD7590" w:rsidRPr="0027154A" w:rsidRDefault="00DD7590" w:rsidP="0027154A">
            <w:pPr>
              <w:rPr>
                <w:rFonts w:cs="Calibri"/>
              </w:rPr>
            </w:pPr>
            <w:r w:rsidRPr="0027154A">
              <w:rPr>
                <w:rFonts w:cs="Calibri"/>
              </w:rPr>
              <w:t>Rzeczoznawca SITK O/Szczecin</w:t>
            </w:r>
          </w:p>
        </w:tc>
        <w:tc>
          <w:tcPr>
            <w:tcW w:w="1289" w:type="dxa"/>
            <w:shd w:val="clear" w:color="auto" w:fill="auto"/>
          </w:tcPr>
          <w:p w14:paraId="74B9DBB4" w14:textId="77777777" w:rsidR="00DD7590" w:rsidRPr="0027154A" w:rsidRDefault="00DD7590" w:rsidP="0027154A">
            <w:pPr>
              <w:rPr>
                <w:rFonts w:cs="Calibri"/>
              </w:rPr>
            </w:pPr>
            <w:r w:rsidRPr="0027154A">
              <w:rPr>
                <w:rFonts w:cs="Calibri"/>
              </w:rPr>
              <w:t>Rozdział 2</w:t>
            </w:r>
          </w:p>
        </w:tc>
        <w:tc>
          <w:tcPr>
            <w:tcW w:w="1352" w:type="dxa"/>
            <w:shd w:val="clear" w:color="auto" w:fill="auto"/>
          </w:tcPr>
          <w:p w14:paraId="192E86DF" w14:textId="308B8953" w:rsidR="00DD7590" w:rsidRPr="0027154A" w:rsidRDefault="00DD7590" w:rsidP="0027154A">
            <w:pPr>
              <w:rPr>
                <w:rFonts w:cs="Calibri"/>
              </w:rPr>
            </w:pPr>
            <w:r w:rsidRPr="0027154A">
              <w:rPr>
                <w:rFonts w:cs="Calibri"/>
              </w:rPr>
              <w:t>Po punkcie 9) dodać punkt</w:t>
            </w:r>
            <w:r>
              <w:rPr>
                <w:rFonts w:cs="Calibri"/>
              </w:rPr>
              <w:t xml:space="preserve"> o treści</w:t>
            </w:r>
          </w:p>
        </w:tc>
        <w:tc>
          <w:tcPr>
            <w:tcW w:w="2763" w:type="dxa"/>
            <w:shd w:val="clear" w:color="auto" w:fill="auto"/>
          </w:tcPr>
          <w:p w14:paraId="28F8E3DE" w14:textId="3235F68C" w:rsidR="00DD7590" w:rsidRPr="0027154A" w:rsidRDefault="00DD7590" w:rsidP="002715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7154A">
              <w:rPr>
                <w:rFonts w:cs="Calibri"/>
              </w:rPr>
              <w:t>Wspólny Sekretariat może zdecydować o wpisaniu kandydatów na ekspertów</w:t>
            </w:r>
            <w:r>
              <w:rPr>
                <w:rFonts w:cs="Calibri"/>
              </w:rPr>
              <w:t xml:space="preserve"> z </w:t>
            </w:r>
          </w:p>
          <w:p w14:paraId="6F4A80BB" w14:textId="77777777" w:rsidR="00DD7590" w:rsidRPr="0027154A" w:rsidRDefault="00DD7590" w:rsidP="002715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7154A">
              <w:rPr>
                <w:rFonts w:cs="Calibri"/>
              </w:rPr>
              <w:t>perspektywy finansowej 2014-2020 do prowadzonego przez siebie wykazu</w:t>
            </w:r>
          </w:p>
          <w:p w14:paraId="183971E8" w14:textId="78A804DA" w:rsidR="00DD7590" w:rsidRPr="0027154A" w:rsidRDefault="00DD7590" w:rsidP="002715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7154A">
              <w:rPr>
                <w:rFonts w:cs="Calibri"/>
              </w:rPr>
              <w:t>ekspertów</w:t>
            </w:r>
            <w:r>
              <w:rPr>
                <w:rFonts w:cs="Calibri"/>
              </w:rPr>
              <w:t xml:space="preserve"> po przeprowadzonym uproszczonym naborze ( weryfikacji) </w:t>
            </w:r>
            <w:r w:rsidRPr="0027154A">
              <w:rPr>
                <w:rFonts w:cs="Calibri"/>
              </w:rPr>
              <w:t>….</w:t>
            </w:r>
          </w:p>
        </w:tc>
        <w:tc>
          <w:tcPr>
            <w:tcW w:w="2977" w:type="dxa"/>
            <w:shd w:val="clear" w:color="auto" w:fill="auto"/>
          </w:tcPr>
          <w:p w14:paraId="6ED3A161" w14:textId="77777777" w:rsidR="00DD7590" w:rsidRPr="0027154A" w:rsidRDefault="00DD7590" w:rsidP="0027154A">
            <w:pPr>
              <w:rPr>
                <w:rFonts w:cs="Calibri"/>
              </w:rPr>
            </w:pPr>
            <w:r w:rsidRPr="0027154A">
              <w:rPr>
                <w:rFonts w:cs="Calibri"/>
              </w:rPr>
              <w:t>Szybsze zabezpieczenie potencjału eksperckiego do już ogłoszonych naborów projektów w poszczególnych Wspólnych Sekretariatach</w:t>
            </w:r>
          </w:p>
        </w:tc>
        <w:tc>
          <w:tcPr>
            <w:tcW w:w="3969" w:type="dxa"/>
          </w:tcPr>
          <w:p w14:paraId="13D711AE" w14:textId="77777777" w:rsidR="00DD7590" w:rsidRDefault="00DD7590" w:rsidP="0027154A">
            <w:pPr>
              <w:rPr>
                <w:rFonts w:cs="Calibri"/>
              </w:rPr>
            </w:pPr>
            <w:r>
              <w:rPr>
                <w:rFonts w:cs="Calibri"/>
              </w:rPr>
              <w:t>Uwaga nie uwzględniona.</w:t>
            </w:r>
          </w:p>
          <w:p w14:paraId="63BE5217" w14:textId="621CAFBC" w:rsidR="00DD7590" w:rsidRPr="0027154A" w:rsidRDefault="00DD7590" w:rsidP="0027154A">
            <w:pPr>
              <w:rPr>
                <w:rFonts w:cs="Calibri"/>
              </w:rPr>
            </w:pPr>
            <w:r>
              <w:rPr>
                <w:rFonts w:cs="Calibri"/>
              </w:rPr>
              <w:t>Ważne jest, by wszyscy eksperci oceniający projekty 2021-2027 spełniali wymagania postawione w programie 2021-2027. W ten sposób zapewniamy odpowiednią jakość procesu oceny. Ważne jest także, by proces rekrutacji uwzględniał zasadę równego traktowania wszystkich ekspertów.</w:t>
            </w:r>
          </w:p>
        </w:tc>
      </w:tr>
      <w:tr w:rsidR="00DD7590" w:rsidRPr="0027154A" w14:paraId="4ADB5219" w14:textId="77777777" w:rsidTr="00DD7590">
        <w:tc>
          <w:tcPr>
            <w:tcW w:w="441" w:type="dxa"/>
            <w:shd w:val="clear" w:color="auto" w:fill="auto"/>
          </w:tcPr>
          <w:p w14:paraId="314CE69F" w14:textId="0BB7DCD8" w:rsidR="00DD7590" w:rsidRPr="00B42C57" w:rsidRDefault="00DD7590" w:rsidP="00742009">
            <w:pPr>
              <w:rPr>
                <w:rFonts w:cs="Calibri"/>
              </w:rPr>
            </w:pPr>
            <w:r>
              <w:lastRenderedPageBreak/>
              <w:t>3</w:t>
            </w:r>
          </w:p>
        </w:tc>
        <w:tc>
          <w:tcPr>
            <w:tcW w:w="1547" w:type="dxa"/>
            <w:shd w:val="clear" w:color="auto" w:fill="auto"/>
          </w:tcPr>
          <w:p w14:paraId="6E383228" w14:textId="3433BB2A" w:rsidR="00DD7590" w:rsidRPr="00B42C57" w:rsidRDefault="00DD7590" w:rsidP="00742009">
            <w:pPr>
              <w:rPr>
                <w:rFonts w:cs="Calibri"/>
              </w:rPr>
            </w:pPr>
            <w:r w:rsidRPr="00B42C57">
              <w:t>NSZZ” Solidarność”</w:t>
            </w:r>
          </w:p>
        </w:tc>
        <w:tc>
          <w:tcPr>
            <w:tcW w:w="1289" w:type="dxa"/>
            <w:shd w:val="clear" w:color="auto" w:fill="auto"/>
          </w:tcPr>
          <w:p w14:paraId="1739EC91" w14:textId="77777777" w:rsidR="00DD7590" w:rsidRPr="00B42C57" w:rsidRDefault="00DD7590" w:rsidP="00742009">
            <w:pPr>
              <w:rPr>
                <w:rFonts w:cs="Calibri"/>
              </w:rPr>
            </w:pPr>
          </w:p>
        </w:tc>
        <w:tc>
          <w:tcPr>
            <w:tcW w:w="1352" w:type="dxa"/>
            <w:shd w:val="clear" w:color="auto" w:fill="auto"/>
          </w:tcPr>
          <w:p w14:paraId="24353C23" w14:textId="77777777" w:rsidR="00DD7590" w:rsidRPr="00B42C57" w:rsidRDefault="00DD7590" w:rsidP="00742009">
            <w:pPr>
              <w:rPr>
                <w:rFonts w:cs="Calibri"/>
              </w:rPr>
            </w:pPr>
          </w:p>
        </w:tc>
        <w:tc>
          <w:tcPr>
            <w:tcW w:w="2763" w:type="dxa"/>
            <w:shd w:val="clear" w:color="auto" w:fill="auto"/>
          </w:tcPr>
          <w:p w14:paraId="2950CCCE" w14:textId="76FCC51E" w:rsidR="00DD7590" w:rsidRPr="00B42C57" w:rsidRDefault="00DD7590" w:rsidP="007420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42C57">
              <w:t>Gdzie będzie można znaleźć informacje o wybranych ekspertach</w:t>
            </w:r>
          </w:p>
        </w:tc>
        <w:tc>
          <w:tcPr>
            <w:tcW w:w="2977" w:type="dxa"/>
            <w:shd w:val="clear" w:color="auto" w:fill="auto"/>
          </w:tcPr>
          <w:p w14:paraId="1BCDB642" w14:textId="5A231665" w:rsidR="00DD7590" w:rsidRPr="00B42C57" w:rsidRDefault="00DD7590" w:rsidP="00742009">
            <w:pPr>
              <w:rPr>
                <w:rFonts w:cs="Calibri"/>
              </w:rPr>
            </w:pPr>
            <w:r w:rsidRPr="00B42C57">
              <w:t xml:space="preserve">W wytycznych dot. usług ekspertów w programach na lata 2021-2027 jest obowiązek utworzenia wykazu ekspertów ,ale tych wytycznych nie stosuje się do </w:t>
            </w:r>
            <w:proofErr w:type="spellStart"/>
            <w:r w:rsidRPr="00B42C57">
              <w:t>Interregu</w:t>
            </w:r>
            <w:proofErr w:type="spellEnd"/>
            <w:r w:rsidRPr="00B42C57">
              <w:t>.</w:t>
            </w:r>
          </w:p>
        </w:tc>
        <w:tc>
          <w:tcPr>
            <w:tcW w:w="3969" w:type="dxa"/>
          </w:tcPr>
          <w:p w14:paraId="21B1E8E4" w14:textId="7B81BE52" w:rsidR="00DD7590" w:rsidRDefault="00DD7590" w:rsidP="00B42C57">
            <w:r>
              <w:t>Uwaga nie uwzględniona.</w:t>
            </w:r>
          </w:p>
          <w:p w14:paraId="26B05FB8" w14:textId="1BD6FCEE" w:rsidR="00DD7590" w:rsidRPr="00B42C57" w:rsidRDefault="00DD7590" w:rsidP="00B42C57">
            <w:r w:rsidRPr="00B42C57">
              <w:t xml:space="preserve">Zgodnie z rozdz. 2 pkt 9 </w:t>
            </w:r>
            <w:r>
              <w:t>p</w:t>
            </w:r>
            <w:r w:rsidRPr="00B42C57">
              <w:t>o rozstrzygnięciu naboru wspólny sekretariat pisemnie informuje kandydatów na ekspertów:</w:t>
            </w:r>
          </w:p>
          <w:p w14:paraId="5754D981" w14:textId="77777777" w:rsidR="00DD7590" w:rsidRPr="00B42C57" w:rsidRDefault="00DD7590" w:rsidP="00B42C57">
            <w:r w:rsidRPr="00B42C57">
              <w:t xml:space="preserve">a) o wyborze na eksperta do określonej dziedziny w programie albo </w:t>
            </w:r>
          </w:p>
          <w:p w14:paraId="384E7882" w14:textId="77777777" w:rsidR="00DD7590" w:rsidRDefault="00DD7590" w:rsidP="00B42C57">
            <w:r w:rsidRPr="00B42C57">
              <w:t>b) o odmowie wyboru na eksperta z podaniem uzasadnienia.</w:t>
            </w:r>
          </w:p>
          <w:p w14:paraId="3DD5B707" w14:textId="1EA58080" w:rsidR="00DD7590" w:rsidRPr="00B42C57" w:rsidRDefault="00DD7590" w:rsidP="00B42C57">
            <w:pPr>
              <w:rPr>
                <w:rFonts w:cs="Calibri"/>
              </w:rPr>
            </w:pPr>
            <w:r>
              <w:rPr>
                <w:rFonts w:cs="Calibri"/>
              </w:rPr>
              <w:t>Z</w:t>
            </w:r>
            <w:r w:rsidRPr="00395A9B">
              <w:rPr>
                <w:rFonts w:cs="Calibri"/>
              </w:rPr>
              <w:t xml:space="preserve">e względu na ograniczoną </w:t>
            </w:r>
            <w:r>
              <w:rPr>
                <w:rFonts w:cs="Calibri"/>
              </w:rPr>
              <w:t>liczbę</w:t>
            </w:r>
            <w:r w:rsidRPr="00395A9B">
              <w:rPr>
                <w:rFonts w:cs="Calibri"/>
              </w:rPr>
              <w:t xml:space="preserve"> ekspertów potrzebnych do oceny projektów </w:t>
            </w:r>
            <w:proofErr w:type="spellStart"/>
            <w:r w:rsidRPr="00395A9B">
              <w:rPr>
                <w:rFonts w:cs="Calibri"/>
              </w:rPr>
              <w:t>Interreg</w:t>
            </w:r>
            <w:proofErr w:type="spellEnd"/>
            <w:r w:rsidRPr="00395A9B">
              <w:rPr>
                <w:rFonts w:cs="Calibri"/>
              </w:rPr>
              <w:t xml:space="preserve"> w poszczególnych branżach, upublicznienie wykazu ekspertów mogłoby prowadzić do </w:t>
            </w:r>
            <w:r>
              <w:rPr>
                <w:rFonts w:cs="Calibri"/>
              </w:rPr>
              <w:t xml:space="preserve">łatwej </w:t>
            </w:r>
            <w:r w:rsidRPr="00395A9B">
              <w:rPr>
                <w:rFonts w:cs="Calibri"/>
              </w:rPr>
              <w:t>identyfikacji</w:t>
            </w:r>
            <w:r>
              <w:rPr>
                <w:rFonts w:cs="Calibri"/>
              </w:rPr>
              <w:t>,</w:t>
            </w:r>
            <w:r w:rsidRPr="00395A9B">
              <w:rPr>
                <w:rFonts w:cs="Calibri"/>
              </w:rPr>
              <w:t xml:space="preserve"> kto jaki projekt ocenia</w:t>
            </w:r>
            <w:r>
              <w:rPr>
                <w:rFonts w:cs="Calibri"/>
              </w:rPr>
              <w:t xml:space="preserve">. To z kolei mogłoby powodować </w:t>
            </w:r>
            <w:r w:rsidRPr="00395A9B">
              <w:rPr>
                <w:rFonts w:cs="Calibri"/>
              </w:rPr>
              <w:t>ryzyk</w:t>
            </w:r>
            <w:r>
              <w:rPr>
                <w:rFonts w:cs="Calibri"/>
              </w:rPr>
              <w:t>o</w:t>
            </w:r>
            <w:r w:rsidRPr="00395A9B">
              <w:rPr>
                <w:rFonts w:cs="Calibri"/>
              </w:rPr>
              <w:t xml:space="preserve"> wpływania na opinię eksperta</w:t>
            </w:r>
            <w:r>
              <w:rPr>
                <w:rFonts w:cs="Calibri"/>
              </w:rPr>
              <w:t>.</w:t>
            </w:r>
          </w:p>
        </w:tc>
      </w:tr>
    </w:tbl>
    <w:p w14:paraId="0B78E7A9" w14:textId="637FC095" w:rsidR="0027154A" w:rsidRDefault="0027154A" w:rsidP="00742009"/>
    <w:sectPr w:rsidR="0027154A" w:rsidSect="00440EA7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650F" w14:textId="77777777" w:rsidR="00AF7FAF" w:rsidRDefault="00AF7FAF" w:rsidP="0027154A">
      <w:pPr>
        <w:spacing w:after="0" w:line="240" w:lineRule="auto"/>
      </w:pPr>
      <w:r>
        <w:separator/>
      </w:r>
    </w:p>
  </w:endnote>
  <w:endnote w:type="continuationSeparator" w:id="0">
    <w:p w14:paraId="64032303" w14:textId="77777777" w:rsidR="00AF7FAF" w:rsidRDefault="00AF7FAF" w:rsidP="0027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637809"/>
      <w:docPartObj>
        <w:docPartGallery w:val="Page Numbers (Bottom of Page)"/>
        <w:docPartUnique/>
      </w:docPartObj>
    </w:sdtPr>
    <w:sdtEndPr/>
    <w:sdtContent>
      <w:p w14:paraId="7EACAC83" w14:textId="2F7C7560" w:rsidR="0027154A" w:rsidRDefault="002715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204">
          <w:rPr>
            <w:noProof/>
          </w:rPr>
          <w:t>1</w:t>
        </w:r>
        <w:r>
          <w:fldChar w:fldCharType="end"/>
        </w:r>
      </w:p>
    </w:sdtContent>
  </w:sdt>
  <w:p w14:paraId="5C5D87D7" w14:textId="77777777" w:rsidR="0027154A" w:rsidRDefault="00271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A7FB" w14:textId="77777777" w:rsidR="00AF7FAF" w:rsidRDefault="00AF7FAF" w:rsidP="0027154A">
      <w:pPr>
        <w:spacing w:after="0" w:line="240" w:lineRule="auto"/>
      </w:pPr>
      <w:r>
        <w:separator/>
      </w:r>
    </w:p>
  </w:footnote>
  <w:footnote w:type="continuationSeparator" w:id="0">
    <w:p w14:paraId="5AEA30E3" w14:textId="77777777" w:rsidR="00AF7FAF" w:rsidRDefault="00AF7FAF" w:rsidP="00271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A7"/>
    <w:rsid w:val="00013471"/>
    <w:rsid w:val="00257F7B"/>
    <w:rsid w:val="00265F79"/>
    <w:rsid w:val="0026792C"/>
    <w:rsid w:val="0027154A"/>
    <w:rsid w:val="00326E0D"/>
    <w:rsid w:val="00395A9B"/>
    <w:rsid w:val="00406187"/>
    <w:rsid w:val="00440EA7"/>
    <w:rsid w:val="00446D5C"/>
    <w:rsid w:val="004D0255"/>
    <w:rsid w:val="005310BC"/>
    <w:rsid w:val="00594542"/>
    <w:rsid w:val="00595E3E"/>
    <w:rsid w:val="00640BED"/>
    <w:rsid w:val="006C0A2F"/>
    <w:rsid w:val="00707C5C"/>
    <w:rsid w:val="0071446F"/>
    <w:rsid w:val="0073607F"/>
    <w:rsid w:val="00742009"/>
    <w:rsid w:val="007704CC"/>
    <w:rsid w:val="007A06D8"/>
    <w:rsid w:val="007F4F90"/>
    <w:rsid w:val="00801B2B"/>
    <w:rsid w:val="00813399"/>
    <w:rsid w:val="00817204"/>
    <w:rsid w:val="008A3C16"/>
    <w:rsid w:val="00923F7A"/>
    <w:rsid w:val="009277FC"/>
    <w:rsid w:val="00A13783"/>
    <w:rsid w:val="00AF095F"/>
    <w:rsid w:val="00AF7FAF"/>
    <w:rsid w:val="00B36FB0"/>
    <w:rsid w:val="00B42C57"/>
    <w:rsid w:val="00CE3C9B"/>
    <w:rsid w:val="00D23BAF"/>
    <w:rsid w:val="00DD7590"/>
    <w:rsid w:val="00E11539"/>
    <w:rsid w:val="00E63979"/>
    <w:rsid w:val="00FA0EE7"/>
    <w:rsid w:val="00FE7F28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E36F"/>
  <w15:chartTrackingRefBased/>
  <w15:docId w15:val="{358A0147-5E8A-415D-BC51-3207AB48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1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54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71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54A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4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4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4C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4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4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Jakubowska</dc:creator>
  <cp:keywords/>
  <cp:lastModifiedBy>Jakubowska Justyna</cp:lastModifiedBy>
  <cp:revision>2</cp:revision>
  <dcterms:created xsi:type="dcterms:W3CDTF">2023-02-09T09:03:00Z</dcterms:created>
  <dcterms:modified xsi:type="dcterms:W3CDTF">2023-02-09T09:03:00Z</dcterms:modified>
</cp:coreProperties>
</file>