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568DB772" w:rsidR="00AA714A" w:rsidRDefault="0036586E" w:rsidP="00AA714A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300FF2">
        <w:rPr>
          <w:rFonts w:ascii="Arial" w:hAnsi="Arial" w:cs="Arial"/>
          <w:b/>
          <w:bCs/>
          <w:sz w:val="20"/>
          <w:szCs w:val="20"/>
        </w:rPr>
        <w:t>1998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/4</w:t>
      </w:r>
      <w:r w:rsidR="00300FF2">
        <w:rPr>
          <w:rFonts w:ascii="Arial" w:hAnsi="Arial" w:cs="Arial"/>
          <w:b/>
          <w:bCs/>
          <w:color w:val="000000" w:themeColor="text1"/>
          <w:sz w:val="20"/>
          <w:szCs w:val="20"/>
        </w:rPr>
        <w:t>52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/23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300FF2" w:rsidRPr="00300FF2">
        <w:rPr>
          <w:rFonts w:ascii="Arial" w:hAnsi="Arial" w:cs="Arial"/>
          <w:b/>
          <w:bCs/>
          <w:sz w:val="20"/>
          <w:szCs w:val="20"/>
        </w:rPr>
        <w:t>28 listopada</w:t>
      </w:r>
      <w:r w:rsidR="00866732" w:rsidRPr="00300FF2">
        <w:rPr>
          <w:rFonts w:ascii="Arial" w:hAnsi="Arial" w:cs="Arial"/>
          <w:b/>
          <w:bCs/>
          <w:sz w:val="20"/>
          <w:szCs w:val="20"/>
        </w:rPr>
        <w:t xml:space="preserve"> </w:t>
      </w:r>
      <w:r w:rsidR="00FA0334" w:rsidRPr="00300FF2">
        <w:rPr>
          <w:rFonts w:ascii="Arial" w:hAnsi="Arial" w:cs="Arial"/>
          <w:b/>
          <w:bCs/>
          <w:sz w:val="20"/>
          <w:szCs w:val="20"/>
        </w:rPr>
        <w:t xml:space="preserve"> </w:t>
      </w:r>
      <w:r w:rsidR="00FA0334" w:rsidRPr="00B41B73">
        <w:rPr>
          <w:rFonts w:ascii="Arial" w:hAnsi="Arial" w:cs="Arial"/>
          <w:b/>
          <w:bCs/>
          <w:sz w:val="20"/>
          <w:szCs w:val="20"/>
        </w:rPr>
        <w:t>2023</w:t>
      </w:r>
      <w:r w:rsidRPr="00B41B73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Programu Fundusze Europejskie dla 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SZOP.FEMA.00</w:t>
      </w:r>
      <w:r w:rsidR="00300FF2">
        <w:rPr>
          <w:rFonts w:ascii="Arial" w:hAnsi="Arial" w:cs="Arial"/>
          <w:color w:val="000000" w:themeColor="text1"/>
          <w:sz w:val="20"/>
          <w:szCs w:val="20"/>
        </w:rPr>
        <w:t>6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B84C866" w14:textId="77777777" w:rsidR="00300FF2" w:rsidRDefault="00300FF2" w:rsidP="00300FF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654EFE">
        <w:rPr>
          <w:rFonts w:ascii="Arial" w:hAnsi="Arial" w:cs="Arial"/>
          <w:b/>
          <w:bCs/>
          <w:sz w:val="20"/>
          <w:szCs w:val="20"/>
        </w:rPr>
        <w:t>Priorytet FEMA.02 Fundusze Europejskie na zielony rozwój Mazowsza</w:t>
      </w:r>
    </w:p>
    <w:p w14:paraId="2008AC7A" w14:textId="77777777" w:rsidR="00300FF2" w:rsidRDefault="00300FF2" w:rsidP="00300FF2">
      <w:pPr>
        <w:pStyle w:val="Akapitzlist"/>
        <w:numPr>
          <w:ilvl w:val="0"/>
          <w:numId w:val="43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654EFE">
        <w:rPr>
          <w:rFonts w:ascii="Arial" w:hAnsi="Arial" w:cs="Arial"/>
          <w:sz w:val="20"/>
          <w:szCs w:val="20"/>
        </w:rPr>
        <w:t>zmiana wysokości alokacji ogółem</w:t>
      </w:r>
      <w:r>
        <w:rPr>
          <w:rFonts w:ascii="Arial" w:hAnsi="Arial" w:cs="Arial"/>
          <w:sz w:val="20"/>
          <w:szCs w:val="20"/>
        </w:rPr>
        <w:t>,</w:t>
      </w:r>
    </w:p>
    <w:p w14:paraId="07CD7960" w14:textId="77777777" w:rsidR="00300FF2" w:rsidRPr="00654EFE" w:rsidRDefault="00300FF2" w:rsidP="00300FF2">
      <w:pPr>
        <w:pStyle w:val="Akapitzlist"/>
        <w:numPr>
          <w:ilvl w:val="0"/>
          <w:numId w:val="43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54EFE">
        <w:rPr>
          <w:rFonts w:ascii="Arial" w:hAnsi="Arial" w:cs="Arial"/>
          <w:sz w:val="20"/>
          <w:szCs w:val="20"/>
        </w:rPr>
        <w:t>miana proporcji wydatków kwalifikowalnych</w:t>
      </w:r>
      <w:r>
        <w:rPr>
          <w:rFonts w:ascii="Arial" w:hAnsi="Arial" w:cs="Arial"/>
          <w:sz w:val="20"/>
          <w:szCs w:val="20"/>
        </w:rPr>
        <w:t xml:space="preserve"> pomiędzy RMR i RWS;</w:t>
      </w:r>
    </w:p>
    <w:p w14:paraId="70B5FC10" w14:textId="77777777" w:rsidR="00300FF2" w:rsidRPr="00783547" w:rsidRDefault="00300FF2" w:rsidP="00300FF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FEMA.02.01 Efektywność energetyczna:</w:t>
      </w:r>
    </w:p>
    <w:p w14:paraId="1093E7C1" w14:textId="77777777" w:rsidR="00300FF2" w:rsidRPr="00783547" w:rsidRDefault="00300FF2" w:rsidP="00300FF2">
      <w:pPr>
        <w:pStyle w:val="Akapitzlist"/>
        <w:numPr>
          <w:ilvl w:val="0"/>
          <w:numId w:val="32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22BB6">
        <w:rPr>
          <w:rFonts w:ascii="Arial" w:hAnsi="Arial" w:cs="Arial"/>
          <w:sz w:val="20"/>
          <w:szCs w:val="20"/>
        </w:rPr>
        <w:t>miana wysokości alokacji ogółem</w:t>
      </w:r>
      <w:r w:rsidRPr="00783547">
        <w:rPr>
          <w:rFonts w:ascii="Arial" w:hAnsi="Arial" w:cs="Arial"/>
          <w:sz w:val="20"/>
          <w:szCs w:val="20"/>
        </w:rPr>
        <w:t>;</w:t>
      </w:r>
    </w:p>
    <w:p w14:paraId="152E86FF" w14:textId="77777777" w:rsidR="00300FF2" w:rsidRDefault="00300FF2" w:rsidP="00300FF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C82284">
        <w:rPr>
          <w:rFonts w:ascii="Arial" w:hAnsi="Arial" w:cs="Arial"/>
          <w:b/>
          <w:bCs/>
          <w:sz w:val="20"/>
          <w:szCs w:val="20"/>
        </w:rPr>
        <w:t>Działanie FEMA.03.01 Mobilność miejska</w:t>
      </w:r>
    </w:p>
    <w:p w14:paraId="34FD9ABC" w14:textId="77777777" w:rsidR="00300FF2" w:rsidRDefault="00300FF2" w:rsidP="00300FF2">
      <w:pPr>
        <w:pStyle w:val="Akapitzlist"/>
        <w:numPr>
          <w:ilvl w:val="0"/>
          <w:numId w:val="32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korekta</w:t>
      </w:r>
      <w:r w:rsidRPr="00397830">
        <w:rPr>
          <w:rFonts w:ascii="Arial" w:hAnsi="Arial" w:cs="Arial"/>
          <w:sz w:val="20"/>
          <w:szCs w:val="20"/>
        </w:rPr>
        <w:t xml:space="preserve"> wysokości alokacji ogółem</w:t>
      </w:r>
      <w:r>
        <w:rPr>
          <w:rFonts w:ascii="Arial" w:hAnsi="Arial" w:cs="Arial"/>
          <w:sz w:val="20"/>
          <w:szCs w:val="20"/>
        </w:rPr>
        <w:t>;</w:t>
      </w:r>
    </w:p>
    <w:p w14:paraId="0025FDAF" w14:textId="77777777" w:rsidR="00300FF2" w:rsidRPr="00783547" w:rsidRDefault="00300FF2" w:rsidP="00300FF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922BB6">
        <w:rPr>
          <w:rFonts w:ascii="Arial" w:hAnsi="Arial" w:cs="Arial"/>
          <w:b/>
          <w:bCs/>
          <w:sz w:val="20"/>
          <w:szCs w:val="20"/>
        </w:rPr>
        <w:t>Priorytet FEMA.09 Mazowsze bliższe obywatelom dzięki Funduszom Europejskim</w:t>
      </w:r>
    </w:p>
    <w:p w14:paraId="4C81DED1" w14:textId="77777777" w:rsidR="00300FF2" w:rsidRDefault="00300FF2" w:rsidP="00300FF2">
      <w:pPr>
        <w:pStyle w:val="Akapitzlist"/>
        <w:numPr>
          <w:ilvl w:val="0"/>
          <w:numId w:val="44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654EFE">
        <w:rPr>
          <w:rFonts w:ascii="Arial" w:hAnsi="Arial" w:cs="Arial"/>
          <w:sz w:val="20"/>
          <w:szCs w:val="20"/>
        </w:rPr>
        <w:t>zmiana wysokości alokacji ogółem</w:t>
      </w:r>
      <w:r>
        <w:rPr>
          <w:rFonts w:ascii="Arial" w:hAnsi="Arial" w:cs="Arial"/>
          <w:sz w:val="20"/>
          <w:szCs w:val="20"/>
        </w:rPr>
        <w:t>,</w:t>
      </w:r>
    </w:p>
    <w:p w14:paraId="2D4DD344" w14:textId="77777777" w:rsidR="00300FF2" w:rsidRDefault="00300FF2" w:rsidP="00300FF2">
      <w:pPr>
        <w:pStyle w:val="Akapitzlist"/>
        <w:numPr>
          <w:ilvl w:val="0"/>
          <w:numId w:val="44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54EFE">
        <w:rPr>
          <w:rFonts w:ascii="Arial" w:hAnsi="Arial" w:cs="Arial"/>
          <w:sz w:val="20"/>
          <w:szCs w:val="20"/>
        </w:rPr>
        <w:t>miana proporcji wydatków kwalifikowalnych</w:t>
      </w:r>
      <w:r>
        <w:rPr>
          <w:rFonts w:ascii="Arial" w:hAnsi="Arial" w:cs="Arial"/>
          <w:sz w:val="20"/>
          <w:szCs w:val="20"/>
        </w:rPr>
        <w:t xml:space="preserve"> pomiędzy RMR i RWS,</w:t>
      </w:r>
    </w:p>
    <w:p w14:paraId="1DAEA9AD" w14:textId="77777777" w:rsidR="00300FF2" w:rsidRPr="00783547" w:rsidRDefault="00300FF2" w:rsidP="00300FF2">
      <w:pPr>
        <w:pStyle w:val="Akapitzlist"/>
        <w:numPr>
          <w:ilvl w:val="0"/>
          <w:numId w:val="44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97830">
        <w:rPr>
          <w:rFonts w:ascii="Arial" w:hAnsi="Arial" w:cs="Arial"/>
          <w:sz w:val="20"/>
          <w:szCs w:val="20"/>
        </w:rPr>
        <w:t>odanie wysokości minimalnego wkładu beneficjenta w RWS</w:t>
      </w:r>
      <w:r>
        <w:rPr>
          <w:rFonts w:ascii="Arial" w:hAnsi="Arial" w:cs="Arial"/>
          <w:sz w:val="20"/>
          <w:szCs w:val="20"/>
        </w:rPr>
        <w:t>;</w:t>
      </w:r>
      <w:r w:rsidRPr="00783547">
        <w:rPr>
          <w:rFonts w:ascii="Arial" w:hAnsi="Arial" w:cs="Arial"/>
          <w:sz w:val="20"/>
          <w:szCs w:val="20"/>
        </w:rPr>
        <w:t xml:space="preserve"> </w:t>
      </w:r>
    </w:p>
    <w:p w14:paraId="50B020BF" w14:textId="77777777" w:rsidR="00300FF2" w:rsidRPr="00D13F5F" w:rsidRDefault="00300FF2" w:rsidP="00300FF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D13F5F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D13F5F">
        <w:rPr>
          <w:rFonts w:ascii="Arial" w:hAnsi="Arial" w:cs="Arial"/>
          <w:b/>
          <w:bCs/>
          <w:sz w:val="20"/>
          <w:szCs w:val="20"/>
        </w:rPr>
        <w:t xml:space="preserve">.01 </w:t>
      </w:r>
      <w:r>
        <w:rPr>
          <w:rFonts w:ascii="Arial" w:hAnsi="Arial" w:cs="Arial"/>
          <w:b/>
          <w:bCs/>
          <w:sz w:val="20"/>
          <w:szCs w:val="20"/>
        </w:rPr>
        <w:t>Rewitalizacja miast</w:t>
      </w:r>
    </w:p>
    <w:p w14:paraId="0FE5237F" w14:textId="77777777" w:rsidR="00300FF2" w:rsidRDefault="00300FF2" w:rsidP="00300FF2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korekta</w:t>
      </w:r>
      <w:r w:rsidRPr="00397830">
        <w:rPr>
          <w:rFonts w:ascii="Arial" w:hAnsi="Arial" w:cs="Arial"/>
          <w:sz w:val="20"/>
          <w:szCs w:val="20"/>
        </w:rPr>
        <w:t xml:space="preserve"> wysokości alokacji ogółem</w:t>
      </w:r>
      <w:r>
        <w:rPr>
          <w:rFonts w:ascii="Arial" w:hAnsi="Arial" w:cs="Arial"/>
          <w:sz w:val="20"/>
          <w:szCs w:val="20"/>
        </w:rPr>
        <w:t>;</w:t>
      </w:r>
    </w:p>
    <w:p w14:paraId="648F6606" w14:textId="77777777" w:rsidR="00300FF2" w:rsidRPr="00D13F5F" w:rsidRDefault="00300FF2" w:rsidP="00300FF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D13F5F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D13F5F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D13F5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Rewitalizacja obszarów innych niż miejskie</w:t>
      </w:r>
    </w:p>
    <w:p w14:paraId="6C49D86E" w14:textId="77777777" w:rsidR="00300FF2" w:rsidRDefault="00300FF2" w:rsidP="00300FF2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97830">
        <w:rPr>
          <w:rFonts w:ascii="Arial" w:hAnsi="Arial" w:cs="Arial"/>
          <w:sz w:val="20"/>
          <w:szCs w:val="20"/>
        </w:rPr>
        <w:t>miana wysokości alokacji ogółem</w:t>
      </w:r>
      <w:r>
        <w:rPr>
          <w:rFonts w:ascii="Arial" w:hAnsi="Arial" w:cs="Arial"/>
          <w:sz w:val="20"/>
          <w:szCs w:val="20"/>
        </w:rPr>
        <w:t>;</w:t>
      </w:r>
    </w:p>
    <w:p w14:paraId="6800F583" w14:textId="77777777" w:rsidR="00300FF2" w:rsidRDefault="00300FF2" w:rsidP="00300FF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0F1C3C">
        <w:rPr>
          <w:rFonts w:ascii="Arial" w:hAnsi="Arial" w:cs="Arial"/>
          <w:sz w:val="20"/>
          <w:szCs w:val="20"/>
        </w:rPr>
        <w:t>Tabela finansowa</w:t>
      </w:r>
      <w:r>
        <w:rPr>
          <w:rFonts w:ascii="Arial" w:hAnsi="Arial" w:cs="Arial"/>
          <w:sz w:val="20"/>
          <w:szCs w:val="20"/>
        </w:rPr>
        <w:t xml:space="preserve"> </w:t>
      </w:r>
      <w:r w:rsidRPr="000F1C3C">
        <w:rPr>
          <w:rFonts w:ascii="Arial" w:hAnsi="Arial" w:cs="Arial"/>
          <w:sz w:val="20"/>
          <w:szCs w:val="20"/>
        </w:rPr>
        <w:t>„Alokacja programu Fundusze Europejskie dla Mazowsza 2021-2027 w</w:t>
      </w:r>
      <w:r>
        <w:rPr>
          <w:rFonts w:ascii="Arial" w:hAnsi="Arial" w:cs="Arial"/>
          <w:sz w:val="20"/>
          <w:szCs w:val="20"/>
        </w:rPr>
        <w:t> </w:t>
      </w:r>
      <w:r w:rsidRPr="000F1C3C">
        <w:rPr>
          <w:rFonts w:ascii="Arial" w:hAnsi="Arial" w:cs="Arial"/>
          <w:sz w:val="20"/>
          <w:szCs w:val="20"/>
        </w:rPr>
        <w:t>podziale na działania i zakres interwencji”</w:t>
      </w:r>
      <w:r>
        <w:rPr>
          <w:rFonts w:ascii="Arial" w:hAnsi="Arial" w:cs="Arial"/>
          <w:sz w:val="20"/>
          <w:szCs w:val="20"/>
        </w:rPr>
        <w:t xml:space="preserve"> – aktualizacja </w:t>
      </w:r>
      <w:r w:rsidRPr="00174D6D">
        <w:rPr>
          <w:rFonts w:ascii="Arial" w:hAnsi="Arial" w:cs="Arial"/>
          <w:sz w:val="20"/>
          <w:szCs w:val="20"/>
        </w:rPr>
        <w:t>wynikając</w:t>
      </w:r>
      <w:r>
        <w:rPr>
          <w:rFonts w:ascii="Arial" w:hAnsi="Arial" w:cs="Arial"/>
          <w:sz w:val="20"/>
          <w:szCs w:val="20"/>
        </w:rPr>
        <w:t>a</w:t>
      </w:r>
      <w:r w:rsidRPr="00174D6D">
        <w:rPr>
          <w:rFonts w:ascii="Arial" w:hAnsi="Arial" w:cs="Arial"/>
          <w:sz w:val="20"/>
          <w:szCs w:val="20"/>
        </w:rPr>
        <w:t xml:space="preserve"> z realokacji środków UE pomiędzy kategoriami regionu</w:t>
      </w:r>
      <w:r>
        <w:rPr>
          <w:rFonts w:ascii="Arial" w:hAnsi="Arial" w:cs="Arial"/>
          <w:sz w:val="20"/>
          <w:szCs w:val="20"/>
        </w:rPr>
        <w:t>;</w:t>
      </w:r>
    </w:p>
    <w:p w14:paraId="07D77EAE" w14:textId="77777777" w:rsidR="00300FF2" w:rsidRDefault="00300FF2" w:rsidP="00300FF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Poprawa oczywistych omyłek.</w:t>
      </w:r>
    </w:p>
    <w:p w14:paraId="712395C0" w14:textId="77777777" w:rsidR="00300FF2" w:rsidRPr="000F1C3C" w:rsidRDefault="00300FF2" w:rsidP="00300FF2">
      <w:pPr>
        <w:pStyle w:val="Akapitzlist"/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</w:p>
    <w:p w14:paraId="46152819" w14:textId="77777777" w:rsidR="00300FF2" w:rsidRDefault="00300FF2" w:rsidP="00AA714A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300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2A0"/>
    <w:multiLevelType w:val="hybridMultilevel"/>
    <w:tmpl w:val="5B3A2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73A6"/>
    <w:multiLevelType w:val="hybridMultilevel"/>
    <w:tmpl w:val="CE3EB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E471B"/>
    <w:multiLevelType w:val="hybridMultilevel"/>
    <w:tmpl w:val="2B9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709B"/>
    <w:multiLevelType w:val="hybridMultilevel"/>
    <w:tmpl w:val="62607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C15F5"/>
    <w:multiLevelType w:val="hybridMultilevel"/>
    <w:tmpl w:val="2B22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9523E"/>
    <w:multiLevelType w:val="hybridMultilevel"/>
    <w:tmpl w:val="02889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A53845"/>
    <w:multiLevelType w:val="hybridMultilevel"/>
    <w:tmpl w:val="C3E26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6464C7"/>
    <w:multiLevelType w:val="hybridMultilevel"/>
    <w:tmpl w:val="896A4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FD4771"/>
    <w:multiLevelType w:val="hybridMultilevel"/>
    <w:tmpl w:val="6AD88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02FC1"/>
    <w:multiLevelType w:val="hybridMultilevel"/>
    <w:tmpl w:val="985A1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5711B1"/>
    <w:multiLevelType w:val="hybridMultilevel"/>
    <w:tmpl w:val="98A2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46665"/>
    <w:multiLevelType w:val="hybridMultilevel"/>
    <w:tmpl w:val="50EE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AB2709"/>
    <w:multiLevelType w:val="hybridMultilevel"/>
    <w:tmpl w:val="83EEE08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C5D53"/>
    <w:multiLevelType w:val="hybridMultilevel"/>
    <w:tmpl w:val="E7BEF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B411B2"/>
    <w:multiLevelType w:val="hybridMultilevel"/>
    <w:tmpl w:val="29A05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416B7A"/>
    <w:multiLevelType w:val="hybridMultilevel"/>
    <w:tmpl w:val="D6D08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9A6BD6"/>
    <w:multiLevelType w:val="hybridMultilevel"/>
    <w:tmpl w:val="C6A08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13EB9"/>
    <w:multiLevelType w:val="hybridMultilevel"/>
    <w:tmpl w:val="58726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F37F37"/>
    <w:multiLevelType w:val="hybridMultilevel"/>
    <w:tmpl w:val="7F602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D7B6865"/>
    <w:multiLevelType w:val="hybridMultilevel"/>
    <w:tmpl w:val="6D9C5E42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502CA"/>
    <w:multiLevelType w:val="hybridMultilevel"/>
    <w:tmpl w:val="6E5A1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8D7308"/>
    <w:multiLevelType w:val="hybridMultilevel"/>
    <w:tmpl w:val="DBE46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E804D7"/>
    <w:multiLevelType w:val="hybridMultilevel"/>
    <w:tmpl w:val="AC0E2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9D4DD9"/>
    <w:multiLevelType w:val="hybridMultilevel"/>
    <w:tmpl w:val="6CEC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2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A210A"/>
    <w:multiLevelType w:val="hybridMultilevel"/>
    <w:tmpl w:val="24FE7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328891">
    <w:abstractNumId w:val="8"/>
  </w:num>
  <w:num w:numId="2" w16cid:durableId="2057779286">
    <w:abstractNumId w:val="12"/>
  </w:num>
  <w:num w:numId="3" w16cid:durableId="884564890">
    <w:abstractNumId w:val="42"/>
  </w:num>
  <w:num w:numId="4" w16cid:durableId="1599025681">
    <w:abstractNumId w:val="33"/>
  </w:num>
  <w:num w:numId="5" w16cid:durableId="1178038564">
    <w:abstractNumId w:val="22"/>
  </w:num>
  <w:num w:numId="6" w16cid:durableId="1167482841">
    <w:abstractNumId w:val="11"/>
  </w:num>
  <w:num w:numId="7" w16cid:durableId="2120221972">
    <w:abstractNumId w:val="23"/>
  </w:num>
  <w:num w:numId="8" w16cid:durableId="124666239">
    <w:abstractNumId w:val="28"/>
  </w:num>
  <w:num w:numId="9" w16cid:durableId="427889863">
    <w:abstractNumId w:val="1"/>
  </w:num>
  <w:num w:numId="10" w16cid:durableId="257716109">
    <w:abstractNumId w:val="7"/>
  </w:num>
  <w:num w:numId="11" w16cid:durableId="2147161534">
    <w:abstractNumId w:val="40"/>
  </w:num>
  <w:num w:numId="12" w16cid:durableId="133986770">
    <w:abstractNumId w:val="13"/>
  </w:num>
  <w:num w:numId="13" w16cid:durableId="1406144691">
    <w:abstractNumId w:val="41"/>
  </w:num>
  <w:num w:numId="14" w16cid:durableId="965938772">
    <w:abstractNumId w:val="6"/>
  </w:num>
  <w:num w:numId="15" w16cid:durableId="1204754290">
    <w:abstractNumId w:val="29"/>
  </w:num>
  <w:num w:numId="16" w16cid:durableId="1749229692">
    <w:abstractNumId w:val="4"/>
  </w:num>
  <w:num w:numId="17" w16cid:durableId="1613123584">
    <w:abstractNumId w:val="34"/>
  </w:num>
  <w:num w:numId="18" w16cid:durableId="80957176">
    <w:abstractNumId w:val="38"/>
  </w:num>
  <w:num w:numId="19" w16cid:durableId="451364316">
    <w:abstractNumId w:val="3"/>
  </w:num>
  <w:num w:numId="20" w16cid:durableId="1080714999">
    <w:abstractNumId w:val="25"/>
  </w:num>
  <w:num w:numId="21" w16cid:durableId="232618556">
    <w:abstractNumId w:val="21"/>
  </w:num>
  <w:num w:numId="22" w16cid:durableId="1817143922">
    <w:abstractNumId w:val="36"/>
  </w:num>
  <w:num w:numId="23" w16cid:durableId="1593271479">
    <w:abstractNumId w:val="39"/>
  </w:num>
  <w:num w:numId="24" w16cid:durableId="183859344">
    <w:abstractNumId w:val="9"/>
  </w:num>
  <w:num w:numId="25" w16cid:durableId="1516840959">
    <w:abstractNumId w:val="35"/>
  </w:num>
  <w:num w:numId="26" w16cid:durableId="1221818592">
    <w:abstractNumId w:val="30"/>
  </w:num>
  <w:num w:numId="27" w16cid:durableId="418865844">
    <w:abstractNumId w:val="24"/>
  </w:num>
  <w:num w:numId="28" w16cid:durableId="1737584656">
    <w:abstractNumId w:val="17"/>
  </w:num>
  <w:num w:numId="29" w16cid:durableId="908611730">
    <w:abstractNumId w:val="26"/>
  </w:num>
  <w:num w:numId="30" w16cid:durableId="1221595808">
    <w:abstractNumId w:val="43"/>
  </w:num>
  <w:num w:numId="31" w16cid:durableId="697051331">
    <w:abstractNumId w:val="2"/>
  </w:num>
  <w:num w:numId="32" w16cid:durableId="1964653276">
    <w:abstractNumId w:val="10"/>
  </w:num>
  <w:num w:numId="33" w16cid:durableId="1156460677">
    <w:abstractNumId w:val="16"/>
  </w:num>
  <w:num w:numId="34" w16cid:durableId="2121028283">
    <w:abstractNumId w:val="27"/>
  </w:num>
  <w:num w:numId="35" w16cid:durableId="1157383440">
    <w:abstractNumId w:val="31"/>
  </w:num>
  <w:num w:numId="36" w16cid:durableId="847602611">
    <w:abstractNumId w:val="20"/>
  </w:num>
  <w:num w:numId="37" w16cid:durableId="187060733">
    <w:abstractNumId w:val="0"/>
  </w:num>
  <w:num w:numId="38" w16cid:durableId="672805693">
    <w:abstractNumId w:val="15"/>
  </w:num>
  <w:num w:numId="39" w16cid:durableId="1673290380">
    <w:abstractNumId w:val="18"/>
  </w:num>
  <w:num w:numId="40" w16cid:durableId="1470826265">
    <w:abstractNumId w:val="37"/>
  </w:num>
  <w:num w:numId="41" w16cid:durableId="1765106849">
    <w:abstractNumId w:val="5"/>
  </w:num>
  <w:num w:numId="42" w16cid:durableId="1364675867">
    <w:abstractNumId w:val="32"/>
  </w:num>
  <w:num w:numId="43" w16cid:durableId="318964573">
    <w:abstractNumId w:val="14"/>
  </w:num>
  <w:num w:numId="44" w16cid:durableId="1759595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D4397"/>
    <w:rsid w:val="000E09B1"/>
    <w:rsid w:val="00117922"/>
    <w:rsid w:val="001200A7"/>
    <w:rsid w:val="00142196"/>
    <w:rsid w:val="00213453"/>
    <w:rsid w:val="0028102A"/>
    <w:rsid w:val="002C2A70"/>
    <w:rsid w:val="002C2CD6"/>
    <w:rsid w:val="002F15AA"/>
    <w:rsid w:val="00300FF2"/>
    <w:rsid w:val="00311279"/>
    <w:rsid w:val="00346E24"/>
    <w:rsid w:val="00365449"/>
    <w:rsid w:val="0036586E"/>
    <w:rsid w:val="004210CD"/>
    <w:rsid w:val="004B74B8"/>
    <w:rsid w:val="005569A0"/>
    <w:rsid w:val="006437A2"/>
    <w:rsid w:val="006C470C"/>
    <w:rsid w:val="007E7A4B"/>
    <w:rsid w:val="007F6110"/>
    <w:rsid w:val="00851488"/>
    <w:rsid w:val="00866732"/>
    <w:rsid w:val="008D3CF1"/>
    <w:rsid w:val="00953298"/>
    <w:rsid w:val="00993BFC"/>
    <w:rsid w:val="009C3A16"/>
    <w:rsid w:val="00A176B4"/>
    <w:rsid w:val="00A270F9"/>
    <w:rsid w:val="00A671BD"/>
    <w:rsid w:val="00AA714A"/>
    <w:rsid w:val="00AB11B8"/>
    <w:rsid w:val="00AB7C98"/>
    <w:rsid w:val="00AD0251"/>
    <w:rsid w:val="00AD0AC8"/>
    <w:rsid w:val="00B206A2"/>
    <w:rsid w:val="00B262D6"/>
    <w:rsid w:val="00B41B73"/>
    <w:rsid w:val="00B42CF0"/>
    <w:rsid w:val="00BB04DD"/>
    <w:rsid w:val="00BB73B1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13</cp:revision>
  <cp:lastPrinted>2021-09-22T08:46:00Z</cp:lastPrinted>
  <dcterms:created xsi:type="dcterms:W3CDTF">2022-10-05T08:31:00Z</dcterms:created>
  <dcterms:modified xsi:type="dcterms:W3CDTF">2023-11-28T11:38:00Z</dcterms:modified>
</cp:coreProperties>
</file>